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CE" w:rsidRDefault="00DD2ACE" w:rsidP="00D6737C">
      <w:pPr>
        <w:pStyle w:val="20"/>
        <w:shd w:val="clear" w:color="auto" w:fill="auto"/>
        <w:spacing w:line="240" w:lineRule="auto"/>
        <w:rPr>
          <w:rFonts w:ascii="Times New Roman" w:eastAsia="宋体" w:hAnsi="Times New Roman"/>
          <w:color w:val="000000" w:themeColor="text1"/>
          <w:sz w:val="21"/>
          <w:szCs w:val="21"/>
        </w:rPr>
      </w:pPr>
    </w:p>
    <w:p w:rsidR="00DD2ACE" w:rsidRPr="002204B4" w:rsidRDefault="00DD2ACE" w:rsidP="00DD2ACE">
      <w:pPr>
        <w:pStyle w:val="20"/>
        <w:shd w:val="clear" w:color="auto" w:fill="auto"/>
        <w:spacing w:line="240" w:lineRule="auto"/>
        <w:rPr>
          <w:rFonts w:ascii="Times New Roman" w:eastAsia="宋体" w:hAnsi="Times New Roman" w:cs="Times New Roman"/>
          <w:color w:val="auto"/>
        </w:rPr>
      </w:pPr>
      <w:r w:rsidRPr="002204B4">
        <w:rPr>
          <w:rFonts w:ascii="Times New Roman" w:eastAsia="宋体" w:hAnsi="Times New Roman" w:cs="Times New Roman"/>
          <w:color w:val="auto"/>
        </w:rPr>
        <w:t>2016年普通高等学校招生全国统一考试大纲</w:t>
      </w:r>
    </w:p>
    <w:p w:rsidR="00DD2ACE" w:rsidRDefault="00DD2ACE" w:rsidP="00D6737C">
      <w:pPr>
        <w:pStyle w:val="20"/>
        <w:shd w:val="clear" w:color="auto" w:fill="auto"/>
        <w:spacing w:line="240" w:lineRule="auto"/>
        <w:rPr>
          <w:rFonts w:ascii="Times New Roman" w:eastAsia="宋体" w:hAnsi="Times New Roman"/>
          <w:color w:val="000000" w:themeColor="text1"/>
          <w:sz w:val="21"/>
          <w:szCs w:val="21"/>
          <w:lang w:eastAsia="zh-TW"/>
        </w:rPr>
      </w:pPr>
    </w:p>
    <w:p w:rsidR="0039611A" w:rsidRPr="00735B67" w:rsidRDefault="00DD2ACE" w:rsidP="00DD2ACE">
      <w:pPr>
        <w:pStyle w:val="20"/>
        <w:shd w:val="clear" w:color="auto" w:fill="auto"/>
        <w:spacing w:line="240" w:lineRule="auto"/>
        <w:jc w:val="center"/>
        <w:rPr>
          <w:rStyle w:val="1Batang"/>
          <w:rFonts w:ascii="Times New Roman" w:eastAsia="宋体" w:hAnsi="Times New Roman"/>
          <w:color w:val="000000" w:themeColor="text1"/>
          <w:lang w:val="en-US"/>
        </w:rPr>
      </w:pPr>
      <w:r>
        <w:rPr>
          <w:rFonts w:ascii="Times New Roman" w:eastAsia="宋体" w:hAnsi="Times New Roman" w:hint="eastAsia"/>
          <w:color w:val="000000" w:themeColor="text1"/>
          <w:sz w:val="21"/>
          <w:szCs w:val="21"/>
        </w:rPr>
        <w:t>文科数学</w:t>
      </w:r>
      <w:bookmarkStart w:id="0" w:name="bookmark0"/>
    </w:p>
    <w:p w:rsidR="00034884" w:rsidRPr="00735B67" w:rsidRDefault="003D2CA3" w:rsidP="00D6737C">
      <w:pPr>
        <w:pStyle w:val="10"/>
        <w:keepNext/>
        <w:keepLines/>
        <w:shd w:val="clear" w:color="auto" w:fill="auto"/>
        <w:spacing w:after="366" w:line="240" w:lineRule="auto"/>
        <w:ind w:right="20"/>
        <w:rPr>
          <w:rFonts w:ascii="Times New Roman" w:eastAsia="宋体" w:hAnsi="Times New Roman"/>
          <w:color w:val="000000" w:themeColor="text1"/>
          <w:sz w:val="21"/>
          <w:szCs w:val="21"/>
        </w:rPr>
      </w:pPr>
      <w:r w:rsidRPr="00735B67">
        <w:rPr>
          <w:rStyle w:val="1Batang"/>
          <w:rFonts w:ascii="Times New Roman" w:eastAsia="宋体" w:hAnsi="Times New Roman"/>
          <w:color w:val="000000" w:themeColor="text1"/>
          <w:lang w:val="en-US"/>
        </w:rPr>
        <w:t>I</w:t>
      </w:r>
      <w:r w:rsidRPr="00735B67">
        <w:rPr>
          <w:rStyle w:val="17pt"/>
          <w:rFonts w:ascii="Times New Roman" w:eastAsia="宋体" w:hAnsi="Times New Roman"/>
          <w:color w:val="000000" w:themeColor="text1"/>
          <w:sz w:val="21"/>
          <w:szCs w:val="21"/>
          <w:lang w:val="en-US"/>
        </w:rPr>
        <w:t>.</w:t>
      </w:r>
      <w:r w:rsidRPr="00735B67">
        <w:rPr>
          <w:rStyle w:val="17pt"/>
          <w:rFonts w:ascii="Times New Roman" w:eastAsia="宋体" w:hAnsi="Times New Roman"/>
          <w:color w:val="000000" w:themeColor="text1"/>
          <w:sz w:val="21"/>
          <w:szCs w:val="21"/>
        </w:rPr>
        <w:t>考试性质</w:t>
      </w:r>
      <w:bookmarkEnd w:id="0"/>
    </w:p>
    <w:p w:rsidR="00034884" w:rsidRPr="00735B67" w:rsidRDefault="003D2CA3" w:rsidP="00D6737C">
      <w:pPr>
        <w:pStyle w:val="21"/>
        <w:shd w:val="clear" w:color="auto" w:fill="auto"/>
        <w:spacing w:before="0" w:after="568"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普通高等学校招生全国统一考试是合格的高中毕业生和具有同等学力的考生参加的选拔性考试</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高等学校根据考生成绩，按已确定的招生计划，德、智、体全面衡量，择优录取</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因此，高考应具有较高的信度、效度，必要的区分度和适当的难度</w:t>
      </w:r>
      <w:r w:rsidRPr="00735B67">
        <w:rPr>
          <w:rStyle w:val="Batang"/>
          <w:rFonts w:ascii="Times New Roman" w:eastAsia="宋体" w:hAnsi="Times New Roman"/>
          <w:color w:val="000000" w:themeColor="text1"/>
          <w:sz w:val="21"/>
          <w:szCs w:val="21"/>
        </w:rPr>
        <w:t>.</w:t>
      </w:r>
    </w:p>
    <w:bookmarkStart w:id="1" w:name="bookmark1"/>
    <w:p w:rsidR="00034884" w:rsidRPr="00735B67" w:rsidRDefault="00562E0F" w:rsidP="00D6737C">
      <w:pPr>
        <w:pStyle w:val="10"/>
        <w:keepNext/>
        <w:keepLines/>
        <w:shd w:val="clear" w:color="auto" w:fill="auto"/>
        <w:spacing w:after="372" w:line="240" w:lineRule="auto"/>
        <w:ind w:right="180"/>
        <w:rPr>
          <w:rFonts w:ascii="Times New Roman" w:eastAsia="宋体" w:hAnsi="Times New Roman"/>
          <w:color w:val="000000" w:themeColor="text1"/>
          <w:sz w:val="21"/>
          <w:szCs w:val="21"/>
        </w:rPr>
      </w:pPr>
      <w:r w:rsidRPr="00735B67">
        <w:rPr>
          <w:rStyle w:val="1Batang"/>
          <w:rFonts w:ascii="Times New Roman" w:eastAsia="宋体" w:hAnsi="Times New Roman"/>
          <w:color w:val="000000" w:themeColor="text1"/>
          <w:lang w:val="en-US"/>
        </w:rPr>
        <w:fldChar w:fldCharType="begin"/>
      </w:r>
      <w:r w:rsidR="003B7F1A" w:rsidRPr="00735B67">
        <w:rPr>
          <w:rStyle w:val="1Batang"/>
          <w:rFonts w:ascii="Times New Roman" w:eastAsia="宋体" w:hAnsi="Times New Roman"/>
          <w:color w:val="000000" w:themeColor="text1"/>
          <w:lang w:val="en-US"/>
        </w:rPr>
        <w:instrText xml:space="preserve"> </w:instrText>
      </w:r>
      <w:r w:rsidR="003B7F1A" w:rsidRPr="00735B67">
        <w:rPr>
          <w:rStyle w:val="1Batang"/>
          <w:rFonts w:ascii="Times New Roman" w:eastAsia="宋体" w:hAnsi="Times New Roman" w:hint="eastAsia"/>
          <w:color w:val="000000" w:themeColor="text1"/>
          <w:lang w:val="en-US"/>
        </w:rPr>
        <w:instrText>= 2 \* ROMAN</w:instrText>
      </w:r>
      <w:r w:rsidR="003B7F1A" w:rsidRPr="00735B67">
        <w:rPr>
          <w:rStyle w:val="1Batang"/>
          <w:rFonts w:ascii="Times New Roman" w:eastAsia="宋体" w:hAnsi="Times New Roman"/>
          <w:color w:val="000000" w:themeColor="text1"/>
          <w:lang w:val="en-US"/>
        </w:rPr>
        <w:instrText xml:space="preserve"> </w:instrText>
      </w:r>
      <w:r w:rsidRPr="00735B67">
        <w:rPr>
          <w:rStyle w:val="1Batang"/>
          <w:rFonts w:ascii="Times New Roman" w:eastAsia="宋体" w:hAnsi="Times New Roman"/>
          <w:color w:val="000000" w:themeColor="text1"/>
          <w:lang w:val="en-US"/>
        </w:rPr>
        <w:fldChar w:fldCharType="separate"/>
      </w:r>
      <w:r w:rsidR="003B7F1A" w:rsidRPr="00735B67">
        <w:rPr>
          <w:rStyle w:val="1Batang"/>
          <w:rFonts w:ascii="Times New Roman" w:eastAsia="宋体" w:hAnsi="Times New Roman"/>
          <w:noProof/>
          <w:color w:val="000000" w:themeColor="text1"/>
          <w:lang w:val="en-US"/>
        </w:rPr>
        <w:t>II</w:t>
      </w:r>
      <w:r w:rsidRPr="00735B67">
        <w:rPr>
          <w:rStyle w:val="1Batang"/>
          <w:rFonts w:ascii="Times New Roman" w:eastAsia="宋体" w:hAnsi="Times New Roman"/>
          <w:color w:val="000000" w:themeColor="text1"/>
          <w:lang w:val="en-US"/>
        </w:rPr>
        <w:fldChar w:fldCharType="end"/>
      </w:r>
      <w:r w:rsidR="003D2CA3" w:rsidRPr="00735B67">
        <w:rPr>
          <w:rStyle w:val="17pt"/>
          <w:rFonts w:ascii="Times New Roman" w:eastAsia="宋体" w:hAnsi="Times New Roman"/>
          <w:color w:val="000000" w:themeColor="text1"/>
          <w:sz w:val="21"/>
          <w:szCs w:val="21"/>
          <w:lang w:val="en-US"/>
        </w:rPr>
        <w:t>.</w:t>
      </w:r>
      <w:r w:rsidR="003D2CA3" w:rsidRPr="00735B67">
        <w:rPr>
          <w:rStyle w:val="17pt"/>
          <w:rFonts w:ascii="Times New Roman" w:eastAsia="宋体" w:hAnsi="Times New Roman"/>
          <w:color w:val="000000" w:themeColor="text1"/>
          <w:sz w:val="21"/>
          <w:szCs w:val="21"/>
        </w:rPr>
        <w:t>考试内容</w:t>
      </w:r>
      <w:bookmarkEnd w:id="1"/>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根据普通高等学校对新生文化素质的要求，依据中华人民共和国教育部</w:t>
      </w:r>
      <w:r w:rsidRPr="00735B67">
        <w:rPr>
          <w:rStyle w:val="Batang"/>
          <w:rFonts w:ascii="Times New Roman" w:eastAsia="宋体" w:hAnsi="Times New Roman"/>
          <w:color w:val="000000" w:themeColor="text1"/>
          <w:sz w:val="21"/>
          <w:szCs w:val="21"/>
          <w:lang w:val="zh-TW"/>
        </w:rPr>
        <w:t>2003</w:t>
      </w:r>
      <w:r w:rsidRPr="00735B67">
        <w:rPr>
          <w:rFonts w:ascii="Times New Roman" w:eastAsia="宋体" w:hAnsi="Times New Roman"/>
          <w:color w:val="000000" w:themeColor="text1"/>
          <w:sz w:val="21"/>
          <w:szCs w:val="21"/>
        </w:rPr>
        <w:t>年颁布的《普通高中课程方案（实验）》和《普通高中数学课程标准（实验）》的必修课程、选修课程系列</w:t>
      </w:r>
      <w:r w:rsidRPr="00735B67">
        <w:rPr>
          <w:rStyle w:val="Batang"/>
          <w:rFonts w:ascii="Times New Roman" w:eastAsia="宋体" w:hAnsi="Times New Roman"/>
          <w:color w:val="000000" w:themeColor="text1"/>
          <w:sz w:val="21"/>
          <w:szCs w:val="21"/>
          <w:lang w:val="zh-TW"/>
        </w:rPr>
        <w:t>1</w:t>
      </w:r>
      <w:r w:rsidRPr="00735B67">
        <w:rPr>
          <w:rFonts w:ascii="Times New Roman" w:eastAsia="宋体" w:hAnsi="Times New Roman"/>
          <w:color w:val="000000" w:themeColor="text1"/>
          <w:sz w:val="21"/>
          <w:szCs w:val="21"/>
        </w:rPr>
        <w:t>和系列</w:t>
      </w:r>
      <w:r w:rsidRPr="00735B67">
        <w:rPr>
          <w:rStyle w:val="Batang"/>
          <w:rFonts w:ascii="Times New Roman" w:eastAsia="宋体" w:hAnsi="Times New Roman"/>
          <w:color w:val="000000" w:themeColor="text1"/>
          <w:sz w:val="21"/>
          <w:szCs w:val="21"/>
          <w:lang w:val="zh-TW"/>
        </w:rPr>
        <w:t>4</w:t>
      </w:r>
      <w:r w:rsidRPr="00735B67">
        <w:rPr>
          <w:rFonts w:ascii="Times New Roman" w:eastAsia="宋体" w:hAnsi="Times New Roman"/>
          <w:color w:val="000000" w:themeColor="text1"/>
          <w:sz w:val="21"/>
          <w:szCs w:val="21"/>
        </w:rPr>
        <w:t>的内容，确定文史类高考数学科考试内容</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数学科的考试，按照</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考查基础知识的同时，注重考查能力”的原则，确立以能力立意命题的指导思想，将知识、能力和素质融为一体，全面检测考生的数学素养</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195"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数学科考试，要发挥数学作为主要基础学科的作用，要考查考生对 中学的基础知识、基本技能的掌握程度，要考查考生对数学思想方法和数学本质的理解水平，要考查考生进</w:t>
      </w:r>
      <w:r w:rsidR="003B7F1A" w:rsidRPr="00735B67">
        <w:rPr>
          <w:rFonts w:ascii="Times New Roman" w:eastAsia="宋体" w:hAnsi="Times New Roman" w:hint="eastAsia"/>
          <w:color w:val="000000" w:themeColor="text1"/>
          <w:sz w:val="21"/>
          <w:szCs w:val="21"/>
        </w:rPr>
        <w:t>入</w:t>
      </w:r>
      <w:r w:rsidRPr="00735B67">
        <w:rPr>
          <w:rFonts w:ascii="Times New Roman" w:eastAsia="宋体" w:hAnsi="Times New Roman"/>
          <w:color w:val="000000" w:themeColor="text1"/>
          <w:sz w:val="21"/>
          <w:szCs w:val="21"/>
        </w:rPr>
        <w:t>高等学校继续学习的潜能</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3"/>
        <w:keepNext/>
        <w:keepLines/>
        <w:shd w:val="clear" w:color="auto" w:fill="auto"/>
        <w:tabs>
          <w:tab w:val="left" w:pos="879"/>
        </w:tabs>
        <w:spacing w:before="0" w:after="119" w:line="240" w:lineRule="auto"/>
        <w:ind w:left="20"/>
        <w:jc w:val="both"/>
        <w:rPr>
          <w:rFonts w:ascii="Times New Roman" w:eastAsia="宋体" w:hAnsi="Times New Roman"/>
          <w:color w:val="000000" w:themeColor="text1"/>
          <w:sz w:val="21"/>
          <w:szCs w:val="21"/>
        </w:rPr>
      </w:pPr>
      <w:bookmarkStart w:id="2" w:name="bookmark2"/>
      <w:r w:rsidRPr="00735B67">
        <w:rPr>
          <w:rStyle w:val="25pt"/>
          <w:rFonts w:ascii="Times New Roman" w:eastAsia="宋体" w:hAnsi="Times New Roman"/>
          <w:color w:val="000000" w:themeColor="text1"/>
          <w:sz w:val="21"/>
          <w:szCs w:val="21"/>
        </w:rPr>
        <w:t>一、</w:t>
      </w:r>
      <w:r w:rsidRPr="00735B67">
        <w:rPr>
          <w:rFonts w:ascii="Times New Roman" w:eastAsia="宋体" w:hAnsi="Times New Roman"/>
          <w:color w:val="000000" w:themeColor="text1"/>
          <w:sz w:val="21"/>
          <w:szCs w:val="21"/>
        </w:rPr>
        <w:t>考核目标与要求</w:t>
      </w:r>
      <w:bookmarkEnd w:id="2"/>
    </w:p>
    <w:p w:rsidR="00034884" w:rsidRPr="00735B67" w:rsidRDefault="003D2CA3" w:rsidP="00D6737C">
      <w:pPr>
        <w:pStyle w:val="40"/>
        <w:keepNext/>
        <w:keepLines/>
        <w:shd w:val="clear" w:color="auto" w:fill="auto"/>
        <w:spacing w:before="0" w:line="240" w:lineRule="auto"/>
        <w:ind w:left="20" w:firstLine="420"/>
        <w:rPr>
          <w:rFonts w:ascii="Times New Roman" w:eastAsia="宋体" w:hAnsi="Times New Roman"/>
          <w:color w:val="000000" w:themeColor="text1"/>
          <w:sz w:val="21"/>
          <w:szCs w:val="21"/>
        </w:rPr>
      </w:pPr>
      <w:bookmarkStart w:id="3" w:name="bookmark3"/>
      <w:r w:rsidRPr="00735B67">
        <w:rPr>
          <w:rStyle w:val="4Batang"/>
          <w:rFonts w:ascii="Times New Roman" w:eastAsia="宋体" w:hAnsi="Times New Roman"/>
          <w:b/>
          <w:bCs/>
          <w:color w:val="000000" w:themeColor="text1"/>
          <w:sz w:val="21"/>
          <w:szCs w:val="21"/>
        </w:rPr>
        <w:t>1</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知识要求</w:t>
      </w:r>
      <w:bookmarkEnd w:id="3"/>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知识是指《普通高中数学课程标准（实验）》（以下简称《课程标准》）中所规定的必修课程、选修课程系列</w:t>
      </w:r>
      <w:r w:rsidRPr="00735B67">
        <w:rPr>
          <w:rStyle w:val="Batang"/>
          <w:rFonts w:ascii="Times New Roman" w:eastAsia="宋体" w:hAnsi="Times New Roman"/>
          <w:color w:val="000000" w:themeColor="text1"/>
          <w:sz w:val="21"/>
          <w:szCs w:val="21"/>
          <w:lang w:val="zh-TW"/>
        </w:rPr>
        <w:t>1</w:t>
      </w:r>
      <w:r w:rsidRPr="00735B67">
        <w:rPr>
          <w:rFonts w:ascii="Times New Roman" w:eastAsia="宋体" w:hAnsi="Times New Roman"/>
          <w:color w:val="000000" w:themeColor="text1"/>
          <w:sz w:val="21"/>
          <w:szCs w:val="21"/>
        </w:rPr>
        <w:t>和系列</w:t>
      </w:r>
      <w:r w:rsidRPr="00735B67">
        <w:rPr>
          <w:rStyle w:val="Batang"/>
          <w:rFonts w:ascii="Times New Roman" w:eastAsia="宋体" w:hAnsi="Times New Roman"/>
          <w:color w:val="000000" w:themeColor="text1"/>
          <w:sz w:val="21"/>
          <w:szCs w:val="21"/>
          <w:lang w:val="zh-TW"/>
        </w:rPr>
        <w:t>4</w:t>
      </w:r>
      <w:r w:rsidRPr="00735B67">
        <w:rPr>
          <w:rFonts w:ascii="Times New Roman" w:eastAsia="宋体" w:hAnsi="Times New Roman"/>
          <w:color w:val="000000" w:themeColor="text1"/>
          <w:sz w:val="21"/>
          <w:szCs w:val="21"/>
        </w:rPr>
        <w:t xml:space="preserve">中的数学概念、 性质、法则、公式、公理、定理以及由其内容反映的数学思想方法，还包 </w:t>
      </w:r>
      <w:proofErr w:type="gramStart"/>
      <w:r w:rsidRPr="00735B67">
        <w:rPr>
          <w:rFonts w:ascii="Times New Roman" w:eastAsia="宋体" w:hAnsi="Times New Roman"/>
          <w:color w:val="000000" w:themeColor="text1"/>
          <w:sz w:val="21"/>
          <w:szCs w:val="21"/>
        </w:rPr>
        <w:t>括</w:t>
      </w:r>
      <w:proofErr w:type="gramEnd"/>
      <w:r w:rsidRPr="00735B67">
        <w:rPr>
          <w:rFonts w:ascii="Times New Roman" w:eastAsia="宋体" w:hAnsi="Times New Roman"/>
          <w:color w:val="000000" w:themeColor="text1"/>
          <w:sz w:val="21"/>
          <w:szCs w:val="21"/>
        </w:rPr>
        <w:t>按照一定程序与步骤进行运算、处理数据、绘制图表等基本技能</w:t>
      </w:r>
      <w:r w:rsidRPr="00735B67">
        <w:rPr>
          <w:rStyle w:val="Batang"/>
          <w:rFonts w:ascii="Times New Roman" w:eastAsia="宋体" w:hAnsi="Times New Roman"/>
          <w:color w:val="000000" w:themeColor="text1"/>
          <w:sz w:val="21"/>
          <w:szCs w:val="21"/>
          <w:lang w:val="zh-TW"/>
        </w:rPr>
        <w:t>.</w:t>
      </w:r>
    </w:p>
    <w:p w:rsidR="00034884" w:rsidRPr="00735B67" w:rsidRDefault="003B7F1A" w:rsidP="00D6737C">
      <w:pPr>
        <w:pStyle w:val="21"/>
        <w:shd w:val="clear" w:color="auto" w:fill="auto"/>
        <w:spacing w:before="0" w:after="0" w:line="240" w:lineRule="auto"/>
        <w:ind w:right="20"/>
        <w:jc w:val="left"/>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 xml:space="preserve">    </w:t>
      </w:r>
      <w:r w:rsidRPr="00735B67">
        <w:rPr>
          <w:rFonts w:ascii="Times New Roman" w:eastAsia="宋体" w:hAnsi="Times New Roman"/>
          <w:color w:val="000000" w:themeColor="text1"/>
          <w:sz w:val="21"/>
          <w:szCs w:val="21"/>
        </w:rPr>
        <w:t>各部分知识的整体要求及其定位参照《课程标准》相应模块</w:t>
      </w:r>
      <w:r w:rsidRPr="00735B67">
        <w:rPr>
          <w:rFonts w:ascii="Times New Roman" w:eastAsia="宋体" w:hAnsi="Times New Roman" w:hint="eastAsia"/>
          <w:color w:val="000000" w:themeColor="text1"/>
          <w:sz w:val="21"/>
          <w:szCs w:val="21"/>
        </w:rPr>
        <w:t>的</w:t>
      </w:r>
      <w:r w:rsidR="003D2CA3" w:rsidRPr="00735B67">
        <w:rPr>
          <w:rFonts w:ascii="Times New Roman" w:eastAsia="宋体" w:hAnsi="Times New Roman"/>
          <w:color w:val="000000" w:themeColor="text1"/>
          <w:sz w:val="21"/>
          <w:szCs w:val="21"/>
        </w:rPr>
        <w:t>有关说明</w:t>
      </w:r>
      <w:r w:rsidR="003D2CA3"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对知识的要求依次是了解、理解、掌握三个层次</w:t>
      </w:r>
      <w:r w:rsidRPr="00735B67">
        <w:rPr>
          <w:rStyle w:val="Batang"/>
          <w:rFonts w:ascii="Times New Roman" w:eastAsia="宋体" w:hAnsi="Times New Roman"/>
          <w:color w:val="000000" w:themeColor="text1"/>
          <w:sz w:val="21"/>
          <w:szCs w:val="21"/>
          <w:lang w:val="zh-TW"/>
        </w:rPr>
        <w:t>.</w:t>
      </w:r>
    </w:p>
    <w:p w:rsidR="00034884" w:rsidRPr="00735B67" w:rsidRDefault="003B7F1A" w:rsidP="00D6737C">
      <w:pPr>
        <w:pStyle w:val="21"/>
        <w:shd w:val="clear" w:color="auto" w:fill="auto"/>
        <w:tabs>
          <w:tab w:val="left" w:pos="880"/>
        </w:tabs>
        <w:spacing w:before="0" w:after="0" w:line="240" w:lineRule="auto"/>
        <w:ind w:left="440" w:right="20"/>
        <w:jc w:val="left"/>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（1）</w:t>
      </w:r>
      <w:r w:rsidR="003D2CA3" w:rsidRPr="00735B67">
        <w:rPr>
          <w:rFonts w:ascii="Times New Roman" w:eastAsia="宋体" w:hAnsi="Times New Roman"/>
          <w:color w:val="000000" w:themeColor="text1"/>
          <w:sz w:val="21"/>
          <w:szCs w:val="21"/>
        </w:rPr>
        <w:t xml:space="preserve">了解：要求对所列知识的含义有初步的、感性的认识，知道这 </w:t>
      </w:r>
      <w:proofErr w:type="gramStart"/>
      <w:r w:rsidR="003D2CA3" w:rsidRPr="00735B67">
        <w:rPr>
          <w:rFonts w:ascii="Times New Roman" w:eastAsia="宋体" w:hAnsi="Times New Roman"/>
          <w:color w:val="000000" w:themeColor="text1"/>
          <w:sz w:val="21"/>
          <w:szCs w:val="21"/>
        </w:rPr>
        <w:t>一</w:t>
      </w:r>
      <w:proofErr w:type="gramEnd"/>
      <w:r w:rsidR="003D2CA3" w:rsidRPr="00735B67">
        <w:rPr>
          <w:rFonts w:ascii="Times New Roman" w:eastAsia="宋体" w:hAnsi="Times New Roman"/>
          <w:color w:val="000000" w:themeColor="text1"/>
          <w:sz w:val="21"/>
          <w:szCs w:val="21"/>
        </w:rPr>
        <w:t>知识内容是什么，按照一定的程序和步骤照样模仿，并能（或会</w:t>
      </w:r>
      <w:r w:rsidR="003D2CA3" w:rsidRPr="00735B67">
        <w:rPr>
          <w:rFonts w:ascii="Times New Roman" w:eastAsia="宋体" w:hAnsi="Times New Roman"/>
          <w:color w:val="000000" w:themeColor="text1"/>
          <w:sz w:val="21"/>
          <w:szCs w:val="21"/>
          <w:lang w:val="en-US"/>
        </w:rPr>
        <w:t>）</w:t>
      </w:r>
      <w:r w:rsidR="003D2CA3" w:rsidRPr="00735B67">
        <w:rPr>
          <w:rFonts w:ascii="Times New Roman" w:eastAsia="宋体" w:hAnsi="Times New Roman"/>
          <w:color w:val="000000" w:themeColor="text1"/>
          <w:sz w:val="21"/>
          <w:szCs w:val="21"/>
        </w:rPr>
        <w:t>在有关的问题中识别和认识它</w:t>
      </w:r>
      <w:r w:rsidR="003D2CA3"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Chars="8" w:left="19" w:right="20" w:firstLineChars="282" w:firstLine="649"/>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这一层次所涉及的主要行为动词有：了解，知道、识别，模仿，会求、 会解等</w:t>
      </w:r>
      <w:r w:rsidRPr="00735B67">
        <w:rPr>
          <w:rStyle w:val="Batang"/>
          <w:rFonts w:ascii="Times New Roman" w:eastAsia="宋体" w:hAnsi="Times New Roman"/>
          <w:color w:val="000000" w:themeColor="text1"/>
          <w:sz w:val="21"/>
          <w:szCs w:val="21"/>
        </w:rPr>
        <w:t>.</w:t>
      </w:r>
    </w:p>
    <w:p w:rsidR="00034884" w:rsidRPr="00735B67" w:rsidRDefault="003B7F1A" w:rsidP="00D6737C">
      <w:pPr>
        <w:pStyle w:val="21"/>
        <w:shd w:val="clear" w:color="auto" w:fill="auto"/>
        <w:spacing w:before="0" w:after="0" w:line="240" w:lineRule="auto"/>
        <w:ind w:left="440" w:right="20"/>
        <w:jc w:val="both"/>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（2）</w:t>
      </w:r>
      <w:r w:rsidR="003D2CA3" w:rsidRPr="00735B67">
        <w:rPr>
          <w:rFonts w:ascii="Times New Roman" w:eastAsia="宋体" w:hAnsi="Times New Roman"/>
          <w:color w:val="000000" w:themeColor="text1"/>
          <w:sz w:val="21"/>
          <w:szCs w:val="21"/>
        </w:rPr>
        <w:t>理解：要求对所列知识内容有较深刻的理性认识，知道知识间的逻辑关系，能够对所列知识做正确的描述说明并用数学语言表达，能够利用所学的知识内容对有关问题进行比较、判别、讨论，具备利用所学知识解决简单问题的能力</w:t>
      </w:r>
      <w:r w:rsidR="003D2CA3"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Chars="8" w:left="19" w:right="20" w:firstLineChars="282" w:firstLine="649"/>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这一层次所涉及的主要行为动词有：描述，说明，表达，推测、想象， 比较、判别，初步应用等</w:t>
      </w:r>
      <w:r w:rsidRPr="00735B67">
        <w:rPr>
          <w:rStyle w:val="Batang"/>
          <w:rFonts w:ascii="Times New Roman" w:eastAsia="宋体" w:hAnsi="Times New Roman"/>
          <w:color w:val="000000" w:themeColor="text1"/>
          <w:sz w:val="21"/>
          <w:szCs w:val="21"/>
        </w:rPr>
        <w:t>.</w:t>
      </w:r>
    </w:p>
    <w:p w:rsidR="00034884" w:rsidRPr="00735B67" w:rsidRDefault="003B7F1A" w:rsidP="00D6737C">
      <w:pPr>
        <w:pStyle w:val="21"/>
        <w:shd w:val="clear" w:color="auto" w:fill="auto"/>
        <w:spacing w:before="0" w:after="0" w:line="240" w:lineRule="auto"/>
        <w:ind w:left="440" w:right="20"/>
        <w:jc w:val="both"/>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（3）</w:t>
      </w:r>
      <w:r w:rsidR="003D2CA3" w:rsidRPr="00735B67">
        <w:rPr>
          <w:rFonts w:ascii="Times New Roman" w:eastAsia="宋体" w:hAnsi="Times New Roman"/>
          <w:color w:val="000000" w:themeColor="text1"/>
          <w:sz w:val="21"/>
          <w:szCs w:val="21"/>
        </w:rPr>
        <w:t>掌握：要求能够对所列的知识内容进行推导证明，能够利用所学知识对问题进行分析、研究、讨论，并且加以解决</w:t>
      </w:r>
      <w:r w:rsidR="003D2CA3"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Chars="8" w:left="19" w:right="20" w:firstLineChars="282" w:firstLine="649"/>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这一层次所涉及的主要行为动词有：掌握、导出、分析，推导、证明， 研究、讨论、运用、解决问题等</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42"/>
        <w:shd w:val="clear" w:color="auto" w:fill="auto"/>
        <w:spacing w:line="240" w:lineRule="auto"/>
        <w:ind w:left="20" w:firstLine="420"/>
        <w:rPr>
          <w:rFonts w:ascii="Times New Roman" w:eastAsia="宋体" w:hAnsi="Times New Roman"/>
          <w:color w:val="000000" w:themeColor="text1"/>
          <w:sz w:val="21"/>
          <w:szCs w:val="21"/>
        </w:rPr>
      </w:pPr>
      <w:r w:rsidRPr="00735B67">
        <w:rPr>
          <w:rStyle w:val="4Batang0"/>
          <w:rFonts w:ascii="Times New Roman" w:eastAsia="宋体" w:hAnsi="Times New Roman"/>
          <w:b/>
          <w:bCs/>
          <w:color w:val="000000" w:themeColor="text1"/>
          <w:sz w:val="21"/>
          <w:szCs w:val="21"/>
        </w:rPr>
        <w:t>2</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能力要求</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能力是</w:t>
      </w:r>
      <w:proofErr w:type="gramStart"/>
      <w:r w:rsidRPr="00735B67">
        <w:rPr>
          <w:rFonts w:ascii="Times New Roman" w:eastAsia="宋体" w:hAnsi="Times New Roman"/>
          <w:color w:val="000000" w:themeColor="text1"/>
          <w:sz w:val="21"/>
          <w:szCs w:val="21"/>
        </w:rPr>
        <w:t>指空间</w:t>
      </w:r>
      <w:proofErr w:type="gramEnd"/>
      <w:r w:rsidRPr="00735B67">
        <w:rPr>
          <w:rFonts w:ascii="Times New Roman" w:eastAsia="宋体" w:hAnsi="Times New Roman"/>
          <w:color w:val="000000" w:themeColor="text1"/>
          <w:sz w:val="21"/>
          <w:szCs w:val="21"/>
        </w:rPr>
        <w:t>想象能力、抽象概括能力、推理论证能力、运算求解能力、数据处理能力以及应用意识和创新意识</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3"/>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lastRenderedPageBreak/>
        <w:t>空间想象能力：能根据条件</w:t>
      </w:r>
      <w:proofErr w:type="gramStart"/>
      <w:r w:rsidRPr="00735B67">
        <w:rPr>
          <w:rFonts w:ascii="Times New Roman" w:eastAsia="宋体" w:hAnsi="Times New Roman"/>
          <w:color w:val="000000" w:themeColor="text1"/>
          <w:sz w:val="21"/>
          <w:szCs w:val="21"/>
        </w:rPr>
        <w:t>作出</w:t>
      </w:r>
      <w:proofErr w:type="gramEnd"/>
      <w:r w:rsidRPr="00735B67">
        <w:rPr>
          <w:rFonts w:ascii="Times New Roman" w:eastAsia="宋体" w:hAnsi="Times New Roman"/>
          <w:color w:val="000000" w:themeColor="text1"/>
          <w:sz w:val="21"/>
          <w:szCs w:val="21"/>
        </w:rPr>
        <w:t>正确的图形，根据图形想象出直观形象；能正确地分析出图形中的基本元素及其相互关系；能对图形 进行分解、组合</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会运用图形与图表等手段形象地揭示问题的本质</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空间想象能力是对空间形式的观察、分析、抽象的能力，主要表现为识图、画图和对图形的想象能力</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识图是指观察研究所给图形中几何元素之间的相互关系；画图是指将文字语言和符号语言转化为图形语言以及对图形添加辅助图形或对图形进行各种变换；对图形的想象主要包括有图想图和无图想图两种，是空间想象能力高层次的标志</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3"/>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抽象概括能力：抽象是指舍弃事物非本质的属性，揭示其本质的属性；概括是指把仅仅属于某一类对象的共同属性区分出来的思维过程</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抽象和概括是相互联系的，没有抽象就不可能有概括，而概括必须在抽象的基础上得出某种观点或某个结论</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抽象概括能力是对具体的、生动的实例，在抽象概括的过程中，发现研究对象的本质</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从给定的大量信息材料中概括出一些结论，并能将 其应用于解决问题或做出新的判断</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3"/>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推理论证能力：推理是思维的基本形式之一，它</w:t>
      </w:r>
      <w:proofErr w:type="gramStart"/>
      <w:r w:rsidRPr="00735B67">
        <w:rPr>
          <w:rFonts w:ascii="Times New Roman" w:eastAsia="宋体" w:hAnsi="Times New Roman"/>
          <w:color w:val="000000" w:themeColor="text1"/>
          <w:sz w:val="21"/>
          <w:szCs w:val="21"/>
        </w:rPr>
        <w:t>由前提</w:t>
      </w:r>
      <w:proofErr w:type="gramEnd"/>
      <w:r w:rsidRPr="00735B67">
        <w:rPr>
          <w:rFonts w:ascii="Times New Roman" w:eastAsia="宋体" w:hAnsi="Times New Roman"/>
          <w:color w:val="000000" w:themeColor="text1"/>
          <w:sz w:val="21"/>
          <w:szCs w:val="21"/>
        </w:rPr>
        <w:t>和结论两部分组成；论证是由已有的正确的前提到被论证的结论的一连 串的推理过程</w:t>
      </w:r>
      <w:r w:rsidRPr="00735B67">
        <w:rPr>
          <w:rStyle w:val="Batang"/>
          <w:rFonts w:ascii="Times New Roman" w:eastAsia="宋体" w:hAnsi="Times New Roman"/>
          <w:color w:val="000000" w:themeColor="text1"/>
          <w:sz w:val="21"/>
          <w:szCs w:val="21"/>
        </w:rPr>
        <w:t>.</w:t>
      </w:r>
      <w:proofErr w:type="gramStart"/>
      <w:r w:rsidRPr="00735B67">
        <w:rPr>
          <w:rFonts w:ascii="Times New Roman" w:eastAsia="宋体" w:hAnsi="Times New Roman"/>
          <w:color w:val="000000" w:themeColor="text1"/>
          <w:sz w:val="21"/>
          <w:szCs w:val="21"/>
        </w:rPr>
        <w:t>推理既</w:t>
      </w:r>
      <w:proofErr w:type="gramEnd"/>
      <w:r w:rsidRPr="00735B67">
        <w:rPr>
          <w:rFonts w:ascii="Times New Roman" w:eastAsia="宋体" w:hAnsi="Times New Roman"/>
          <w:color w:val="000000" w:themeColor="text1"/>
          <w:sz w:val="21"/>
          <w:szCs w:val="21"/>
        </w:rPr>
        <w:t>包括演绎推理，也包括合情推理；论证方法既包括按形式划分的演绎法和归纳法，也包括按思考方法划分的直接证法和间接证法</w:t>
      </w:r>
      <w:r w:rsidRPr="00735B67">
        <w:rPr>
          <w:rStyle w:val="95pt"/>
          <w:rFonts w:ascii="Times New Roman" w:eastAsia="宋体" w:hAnsi="Times New Roman"/>
          <w:color w:val="000000" w:themeColor="text1"/>
          <w:sz w:val="21"/>
          <w:szCs w:val="21"/>
        </w:rPr>
        <w:t>.一</w:t>
      </w:r>
      <w:r w:rsidRPr="00735B67">
        <w:rPr>
          <w:rFonts w:ascii="Times New Roman" w:eastAsia="宋体" w:hAnsi="Times New Roman"/>
          <w:color w:val="000000" w:themeColor="text1"/>
          <w:sz w:val="21"/>
          <w:szCs w:val="21"/>
        </w:rPr>
        <w:t>般运用合情推理进行猜想，再运用演绎推理进行证明</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中学数学的推理论证能力是根据已知的事实和已获得的正确数学命题，论证某一数学命题真实性的初步的推理能力</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3"/>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运算求解能力：会根据法则、公式进行正确运算、变形和数据处理，能根据问题的条件寻找与设计合理、简捷的运算途径，能根据要求对数据进行估计和近似计算</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运算求解能力是思维能力和运算技能的结合.运算包括对数字的计算、估值和近似计算，对式子的组合变形与分解变形，对几何图形各几何量的计算求解等</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运算能力包括分析运算条件、探究运算方向、选择运算公式、确定运算程序等一系列过程中的思维能力，也包括在实施运算过程中遇到障碍而调整运算的能力</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3"/>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数据处理能力：会收集、整理、分析数据，能从大量数据中抽取对研究问题有用的信息，并做出判断</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数据处理能力主要依据统计或统计案例中的方法对数据进行整 理、分析，并解决给定的实际问题</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3"/>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应用意识：能综合应用所学数学知识、思想和方法解决问 题，包括解决相关学科、生产、生活中简单的数学问题；能理解对问题陈述的材料，并对所提供的信息资料进行归纳、整理和分类，将实际问题抽象为数学问题；能应用相关的数学方法解决问题进而加以验证，并能用数学语言正确地表达和说明.应用的主要过程是依据现实的生活背景，提炼相关的数量关系，将现实问题转化为数学问题，构造数学模型，并加以解决</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420"/>
        <w:jc w:val="both"/>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(7)</w:t>
      </w:r>
      <w:r w:rsidRPr="00735B67">
        <w:rPr>
          <w:rFonts w:ascii="Times New Roman" w:eastAsia="宋体" w:hAnsi="Times New Roman"/>
          <w:color w:val="000000" w:themeColor="text1"/>
          <w:sz w:val="21"/>
          <w:szCs w:val="21"/>
        </w:rPr>
        <w:t>创新意识：能发现问题、提出问题，综合与灵活地应用所学的数学知识、思想方法，选择有效的方法和手段分析信息，进行独立的思考、探索和研究，提出解决问题的思路，创造性地解决问题</w:t>
      </w:r>
      <w:r w:rsidR="0037594B" w:rsidRPr="00735B67">
        <w:rPr>
          <w:rStyle w:val="Batang"/>
          <w:rFonts w:ascii="Times New Roman" w:eastAsia="宋体" w:hAnsi="Times New Roman" w:hint="eastAsia"/>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创新意识是理性思维的高层次表现</w:t>
      </w: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对数学问题的</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观察、猜测、抽象、概括、证明</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，是发现问题和解决问题的重要途径，对数学知识的迁移、组合、融会的程度越高，显示出的创新意识也就越强</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40"/>
        <w:keepNext/>
        <w:keepLines/>
        <w:numPr>
          <w:ilvl w:val="0"/>
          <w:numId w:val="4"/>
        </w:numPr>
        <w:shd w:val="clear" w:color="auto" w:fill="auto"/>
        <w:spacing w:before="0" w:line="240" w:lineRule="auto"/>
        <w:ind w:left="40" w:firstLine="420"/>
        <w:rPr>
          <w:rFonts w:ascii="Times New Roman" w:eastAsia="宋体" w:hAnsi="Times New Roman"/>
          <w:color w:val="000000" w:themeColor="text1"/>
          <w:sz w:val="21"/>
          <w:szCs w:val="21"/>
        </w:rPr>
      </w:pPr>
      <w:bookmarkStart w:id="4" w:name="bookmark4"/>
      <w:r w:rsidRPr="00735B67">
        <w:rPr>
          <w:rFonts w:ascii="Times New Roman" w:eastAsia="宋体" w:hAnsi="Times New Roman"/>
          <w:color w:val="000000" w:themeColor="text1"/>
          <w:sz w:val="21"/>
          <w:szCs w:val="21"/>
        </w:rPr>
        <w:t>个性品质要求</w:t>
      </w:r>
      <w:bookmarkEnd w:id="4"/>
    </w:p>
    <w:p w:rsidR="00034884" w:rsidRPr="00735B67" w:rsidRDefault="003D2CA3" w:rsidP="00D6737C">
      <w:pPr>
        <w:pStyle w:val="21"/>
        <w:shd w:val="clear" w:color="auto" w:fill="auto"/>
        <w:spacing w:before="0" w:after="0" w:line="240" w:lineRule="auto"/>
        <w:ind w:left="4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个性品质是指考生个体的情感、态度和价值观.要求考生具有一定的数学视野，认识数学的科学价值和人文价值，崇尚数学的理性精神，形成审慎的思维习惯，体会数学的美学意义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要求考生克服紧张情绪，以平和的心态参加考试，合理支配考试时间，以实事</w:t>
      </w:r>
      <w:r w:rsidRPr="00735B67">
        <w:rPr>
          <w:rFonts w:ascii="Times New Roman" w:eastAsia="宋体" w:hAnsi="Times New Roman"/>
          <w:color w:val="000000" w:themeColor="text1"/>
          <w:sz w:val="21"/>
          <w:szCs w:val="21"/>
        </w:rPr>
        <w:lastRenderedPageBreak/>
        <w:t>求是的科学态度解答试题</w:t>
      </w: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树立战胜困难的信心</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体现锲而不舍的精神</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40"/>
        <w:keepNext/>
        <w:keepLines/>
        <w:numPr>
          <w:ilvl w:val="0"/>
          <w:numId w:val="4"/>
        </w:numPr>
        <w:shd w:val="clear" w:color="auto" w:fill="auto"/>
        <w:spacing w:before="0" w:line="240" w:lineRule="auto"/>
        <w:ind w:left="40" w:firstLine="420"/>
        <w:rPr>
          <w:rFonts w:ascii="Times New Roman" w:eastAsia="宋体" w:hAnsi="Times New Roman"/>
          <w:color w:val="000000" w:themeColor="text1"/>
          <w:sz w:val="21"/>
          <w:szCs w:val="21"/>
        </w:rPr>
      </w:pPr>
      <w:bookmarkStart w:id="5" w:name="bookmark5"/>
      <w:r w:rsidRPr="00735B67">
        <w:rPr>
          <w:rFonts w:ascii="Times New Roman" w:eastAsia="宋体" w:hAnsi="Times New Roman"/>
          <w:color w:val="000000" w:themeColor="text1"/>
          <w:sz w:val="21"/>
          <w:szCs w:val="21"/>
        </w:rPr>
        <w:t>考查要求</w:t>
      </w:r>
      <w:bookmarkEnd w:id="5"/>
    </w:p>
    <w:p w:rsidR="00034884" w:rsidRPr="00735B67" w:rsidRDefault="003D2CA3" w:rsidP="00D6737C">
      <w:pPr>
        <w:pStyle w:val="21"/>
        <w:shd w:val="clear" w:color="auto" w:fill="auto"/>
        <w:spacing w:before="0" w:after="0" w:line="240" w:lineRule="auto"/>
        <w:ind w:left="4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数学学科的系统性和严密性决定了数学知识之间深刻的内在联系，包括各部分</w:t>
      </w:r>
      <w:bookmarkStart w:id="6" w:name="_GoBack"/>
      <w:bookmarkEnd w:id="6"/>
      <w:r w:rsidRPr="00735B67">
        <w:rPr>
          <w:rFonts w:ascii="Times New Roman" w:eastAsia="宋体" w:hAnsi="Times New Roman"/>
          <w:color w:val="000000" w:themeColor="text1"/>
          <w:sz w:val="21"/>
          <w:szCs w:val="21"/>
        </w:rPr>
        <w:t>知识的纵向联系和横向联系，要善于从本质上抓住这些联系，进而通过分类、梳理、综合，构建数学试卷的框架结构</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5"/>
        </w:numPr>
        <w:shd w:val="clear" w:color="auto" w:fill="auto"/>
        <w:spacing w:before="0" w:after="0" w:line="240" w:lineRule="auto"/>
        <w:ind w:left="4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对数学基础知识的考查，既要全面又要突出重点.对于支撑学科知识体系的重点内容，要占有较大的比例，构成数学试卷的主体.注 重学科的内在联系和知识的综合性</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不刻意追求知识的覆盖面.从学科 的整体高度和思维价值的高度考虑问题，在知识网络的交汇点处设计试题，使对数学基础知识的考查达到必要的深度</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5"/>
        </w:numPr>
        <w:shd w:val="clear" w:color="auto" w:fill="auto"/>
        <w:spacing w:before="0" w:after="0" w:line="240" w:lineRule="auto"/>
        <w:ind w:left="4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对数学思想方法的考查是对数学知识在更高层次上的抽象和概括的考查，考查时必须要与数学知识相结合，通过对数学知识的考查，反映考生对数学思想方法的掌握程度</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5"/>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对数学能力的考查，强调</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以能力立意”，就是以数学知识为载体，从问题</w:t>
      </w:r>
      <w:r w:rsidR="0037594B" w:rsidRPr="00735B67">
        <w:rPr>
          <w:rFonts w:ascii="Times New Roman" w:eastAsia="宋体" w:hAnsi="Times New Roman" w:hint="eastAsia"/>
          <w:color w:val="000000" w:themeColor="text1"/>
          <w:sz w:val="21"/>
          <w:szCs w:val="21"/>
        </w:rPr>
        <w:t>入</w:t>
      </w:r>
      <w:r w:rsidRPr="00735B67">
        <w:rPr>
          <w:rFonts w:ascii="Times New Roman" w:eastAsia="宋体" w:hAnsi="Times New Roman"/>
          <w:color w:val="000000" w:themeColor="text1"/>
          <w:sz w:val="21"/>
          <w:szCs w:val="21"/>
        </w:rPr>
        <w:t>手，把握学科的整体意义，用统一的数学观点组织材料，侧重体现对知识的理解和应用，尤其是综合和灵活的应用，以此来检测考生将知识迁移到不同情境中去的能力，从而检测出考生个体理性思维的广度和深度以及进一步学习的潜能</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对能力的考查要全面，强调综合性、应用性，并要切合考生实际</w:t>
      </w:r>
      <w:r w:rsidRPr="00735B67">
        <w:rPr>
          <w:rStyle w:val="Batang"/>
          <w:rFonts w:ascii="Times New Roman" w:eastAsia="宋体" w:hAnsi="Times New Roman"/>
          <w:color w:val="000000" w:themeColor="text1"/>
          <w:sz w:val="21"/>
          <w:szCs w:val="21"/>
        </w:rPr>
        <w:t xml:space="preserve">. </w:t>
      </w:r>
      <w:r w:rsidRPr="00735B67">
        <w:rPr>
          <w:rFonts w:ascii="Times New Roman" w:eastAsia="宋体" w:hAnsi="Times New Roman"/>
          <w:color w:val="000000" w:themeColor="text1"/>
          <w:sz w:val="21"/>
          <w:szCs w:val="21"/>
        </w:rPr>
        <w:t>对推理论证能力和抽象概括能力的考</w:t>
      </w:r>
      <w:proofErr w:type="gramStart"/>
      <w:r w:rsidRPr="00735B67">
        <w:rPr>
          <w:rFonts w:ascii="Times New Roman" w:eastAsia="宋体" w:hAnsi="Times New Roman"/>
          <w:color w:val="000000" w:themeColor="text1"/>
          <w:sz w:val="21"/>
          <w:szCs w:val="21"/>
        </w:rPr>
        <w:t>査</w:t>
      </w:r>
      <w:proofErr w:type="gramEnd"/>
      <w:r w:rsidRPr="00735B67">
        <w:rPr>
          <w:rFonts w:ascii="Times New Roman" w:eastAsia="宋体" w:hAnsi="Times New Roman"/>
          <w:color w:val="000000" w:themeColor="text1"/>
          <w:sz w:val="21"/>
          <w:szCs w:val="21"/>
        </w:rPr>
        <w:t>贯穿于全卷，是考查的重点，强调其科学性、严谨性、抽象性；对空间想象能力的考查主要体现在对文字语言、符号语言及图形语言的互相转化上；对运算求解能力的考查主要是对算法和推理的考查，考查以代数运算为主；对数据处理能力的考查主要是考查运用概率统计的基本方法和思想解决实际问题的能力</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5"/>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对应用意识的考查主要采用解决应用问题的形式.命题时要坚持</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贴近生活，背景公平，控制难度</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的原则，试题设计要切合中学数学教学的实际和考生的年龄特点，并结合实践经验，使数学应用问题的难度符合考生的水平</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5"/>
        </w:numPr>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对创新意识的考查是对高层次理性思维的考查.在考试中创设新颖的问题情境，构造有一定深度和广度的数学问题时，要注重问题的多样化，体现思维的发散性</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精心设计考查数学主体内容，体现数学素质的试题</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也要有反映数、形运动变化的试题以及研究型、探索型、开放型等类型的试题</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198"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数学科的命题，在考查基础知识的基础上，注重对数学思想方法的考查，注重对数学能力的考查，展现数学的科学价值和人文价值，同时兼顾试题的基础性、综合性和现实性，重视试题间的层次性，合理调控综合程度，坚持多角度、多层次的考查，努力实现全面考查综合数学素养的要求</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3"/>
        <w:keepNext/>
        <w:keepLines/>
        <w:shd w:val="clear" w:color="auto" w:fill="auto"/>
        <w:spacing w:before="0" w:after="134" w:line="240" w:lineRule="auto"/>
        <w:ind w:left="20"/>
        <w:jc w:val="both"/>
        <w:rPr>
          <w:rFonts w:ascii="Times New Roman" w:eastAsia="宋体" w:hAnsi="Times New Roman"/>
          <w:color w:val="000000" w:themeColor="text1"/>
          <w:sz w:val="21"/>
          <w:szCs w:val="21"/>
        </w:rPr>
      </w:pPr>
      <w:bookmarkStart w:id="7" w:name="bookmark6"/>
      <w:r w:rsidRPr="00735B67">
        <w:rPr>
          <w:rFonts w:ascii="Times New Roman" w:eastAsia="宋体" w:hAnsi="Times New Roman"/>
          <w:color w:val="000000" w:themeColor="text1"/>
          <w:sz w:val="21"/>
          <w:szCs w:val="21"/>
        </w:rPr>
        <w:t>二、考试范围与要求</w:t>
      </w:r>
      <w:bookmarkEnd w:id="7"/>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本部</w:t>
      </w:r>
      <w:proofErr w:type="gramStart"/>
      <w:r w:rsidRPr="00735B67">
        <w:rPr>
          <w:rFonts w:ascii="Times New Roman" w:eastAsia="宋体" w:hAnsi="Times New Roman"/>
          <w:color w:val="000000" w:themeColor="text1"/>
          <w:sz w:val="21"/>
          <w:szCs w:val="21"/>
        </w:rPr>
        <w:t>分包括</w:t>
      </w:r>
      <w:proofErr w:type="gramEnd"/>
      <w:r w:rsidRPr="00735B67">
        <w:rPr>
          <w:rFonts w:ascii="Times New Roman" w:eastAsia="宋体" w:hAnsi="Times New Roman"/>
          <w:color w:val="000000" w:themeColor="text1"/>
          <w:sz w:val="21"/>
          <w:szCs w:val="21"/>
        </w:rPr>
        <w:t>必考内容和选考内容两部分</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必考内容为《课程标准》 的必修内容和选修系列</w:t>
      </w:r>
      <w:r w:rsidRPr="00735B67">
        <w:rPr>
          <w:rStyle w:val="Batang"/>
          <w:rFonts w:ascii="Times New Roman" w:eastAsia="宋体" w:hAnsi="Times New Roman"/>
          <w:color w:val="000000" w:themeColor="text1"/>
          <w:sz w:val="21"/>
          <w:szCs w:val="21"/>
          <w:lang w:val="zh-TW"/>
        </w:rPr>
        <w:t>1</w:t>
      </w:r>
      <w:r w:rsidRPr="00735B67">
        <w:rPr>
          <w:rFonts w:ascii="Times New Roman" w:eastAsia="宋体" w:hAnsi="Times New Roman"/>
          <w:color w:val="000000" w:themeColor="text1"/>
          <w:sz w:val="21"/>
          <w:szCs w:val="21"/>
        </w:rPr>
        <w:t xml:space="preserve">的内容；选考内容为《课程标准》的选修系列 </w:t>
      </w:r>
      <w:r w:rsidRPr="00735B67">
        <w:rPr>
          <w:rStyle w:val="Batang"/>
          <w:rFonts w:ascii="Times New Roman" w:eastAsia="宋体" w:hAnsi="Times New Roman"/>
          <w:color w:val="000000" w:themeColor="text1"/>
          <w:sz w:val="21"/>
          <w:szCs w:val="21"/>
          <w:lang w:val="zh-TW"/>
        </w:rPr>
        <w:t>4</w:t>
      </w:r>
      <w:r w:rsidRPr="00735B67">
        <w:rPr>
          <w:rFonts w:ascii="Times New Roman" w:eastAsia="宋体" w:hAnsi="Times New Roman"/>
          <w:color w:val="000000" w:themeColor="text1"/>
          <w:sz w:val="21"/>
          <w:szCs w:val="21"/>
        </w:rPr>
        <w:t>的</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几何证明选讲</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坐标系与参数方程</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不等式选讲</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等</w:t>
      </w:r>
      <w:r w:rsidRPr="00735B67">
        <w:rPr>
          <w:rStyle w:val="Batang"/>
          <w:rFonts w:ascii="Times New Roman" w:eastAsia="宋体" w:hAnsi="Times New Roman"/>
          <w:color w:val="000000" w:themeColor="text1"/>
          <w:sz w:val="21"/>
          <w:szCs w:val="21"/>
          <w:lang w:val="zh-TW"/>
        </w:rPr>
        <w:t>3</w:t>
      </w:r>
      <w:r w:rsidRPr="00735B67">
        <w:rPr>
          <w:rFonts w:ascii="Times New Roman" w:eastAsia="宋体" w:hAnsi="Times New Roman"/>
          <w:color w:val="000000" w:themeColor="text1"/>
          <w:sz w:val="21"/>
          <w:szCs w:val="21"/>
        </w:rPr>
        <w:t>个 专题</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320"/>
        <w:keepNext/>
        <w:keepLines/>
        <w:numPr>
          <w:ilvl w:val="0"/>
          <w:numId w:val="29"/>
        </w:numPr>
        <w:shd w:val="clear" w:color="auto" w:fill="auto"/>
        <w:spacing w:after="114" w:line="240" w:lineRule="auto"/>
        <w:rPr>
          <w:rFonts w:ascii="Times New Roman" w:eastAsia="宋体" w:hAnsi="Times New Roman"/>
          <w:color w:val="000000" w:themeColor="text1"/>
          <w:sz w:val="21"/>
          <w:szCs w:val="21"/>
        </w:rPr>
      </w:pPr>
      <w:bookmarkStart w:id="8" w:name="bookmark7"/>
      <w:r w:rsidRPr="00735B67">
        <w:rPr>
          <w:rFonts w:ascii="Times New Roman" w:eastAsia="宋体" w:hAnsi="Times New Roman"/>
          <w:color w:val="000000" w:themeColor="text1"/>
          <w:sz w:val="21"/>
          <w:szCs w:val="21"/>
        </w:rPr>
        <w:t>必考内容与要求</w:t>
      </w:r>
      <w:bookmarkEnd w:id="8"/>
    </w:p>
    <w:p w:rsidR="00034884" w:rsidRPr="00735B67" w:rsidRDefault="00093608" w:rsidP="00D6737C">
      <w:pPr>
        <w:pStyle w:val="40"/>
        <w:keepNext/>
        <w:keepLines/>
        <w:shd w:val="clear" w:color="auto" w:fill="auto"/>
        <w:spacing w:before="0" w:line="240" w:lineRule="auto"/>
        <w:jc w:val="left"/>
        <w:rPr>
          <w:rFonts w:ascii="Times New Roman" w:eastAsia="宋体" w:hAnsi="Times New Roman"/>
          <w:color w:val="000000" w:themeColor="text1"/>
          <w:sz w:val="21"/>
          <w:szCs w:val="21"/>
        </w:rPr>
      </w:pPr>
      <w:bookmarkStart w:id="9" w:name="bookmark8"/>
      <w:r w:rsidRPr="00735B67">
        <w:rPr>
          <w:rFonts w:ascii="Times New Roman" w:eastAsia="宋体" w:hAnsi="Times New Roman" w:hint="eastAsia"/>
          <w:color w:val="000000" w:themeColor="text1"/>
          <w:sz w:val="21"/>
          <w:szCs w:val="21"/>
        </w:rPr>
        <w:t>1.</w:t>
      </w:r>
      <w:r w:rsidR="003D2CA3" w:rsidRPr="00735B67">
        <w:rPr>
          <w:rFonts w:ascii="Times New Roman" w:eastAsia="宋体" w:hAnsi="Times New Roman"/>
          <w:color w:val="000000" w:themeColor="text1"/>
          <w:sz w:val="21"/>
          <w:szCs w:val="21"/>
        </w:rPr>
        <w:t>集合</w:t>
      </w:r>
      <w:bookmarkEnd w:id="9"/>
    </w:p>
    <w:p w:rsidR="00034884" w:rsidRPr="00735B67" w:rsidRDefault="003D2CA3" w:rsidP="00D6737C">
      <w:pPr>
        <w:pStyle w:val="21"/>
        <w:numPr>
          <w:ilvl w:val="0"/>
          <w:numId w:val="7"/>
        </w:numPr>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集合的含义与表示</w:t>
      </w:r>
    </w:p>
    <w:p w:rsidR="00034884" w:rsidRPr="00735B67" w:rsidRDefault="003D2CA3" w:rsidP="00D6737C">
      <w:pPr>
        <w:pStyle w:val="21"/>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了解集合的含义、元素与集合的属于关系</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能用自然语言、图形语言、集合语言</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列举法或描述法</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描述不同的具体问题</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7"/>
        </w:numPr>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集合间的基本关系</w:t>
      </w:r>
    </w:p>
    <w:p w:rsidR="00034884" w:rsidRPr="00735B67" w:rsidRDefault="003D2CA3" w:rsidP="00D6737C">
      <w:pPr>
        <w:pStyle w:val="21"/>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理解集合之间包含与相等的含义，能识别给定集合的子集</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00093608" w:rsidRPr="00735B67">
        <w:rPr>
          <w:rFonts w:ascii="Times New Roman" w:eastAsia="宋体" w:hAnsi="Times New Roman"/>
          <w:color w:val="000000" w:themeColor="text1"/>
          <w:sz w:val="21"/>
          <w:szCs w:val="21"/>
        </w:rPr>
        <w:t>在具体情境中</w:t>
      </w:r>
      <w:r w:rsidR="00093608" w:rsidRPr="00735B67">
        <w:rPr>
          <w:rFonts w:ascii="Times New Roman" w:eastAsia="宋体" w:hAnsi="Times New Roman" w:hint="eastAsia"/>
          <w:color w:val="000000" w:themeColor="text1"/>
          <w:sz w:val="21"/>
          <w:szCs w:val="21"/>
        </w:rPr>
        <w:t>，</w:t>
      </w:r>
      <w:r w:rsidRPr="00735B67">
        <w:rPr>
          <w:rFonts w:ascii="Times New Roman" w:eastAsia="宋体" w:hAnsi="Times New Roman"/>
          <w:color w:val="000000" w:themeColor="text1"/>
          <w:sz w:val="21"/>
          <w:szCs w:val="21"/>
        </w:rPr>
        <w:t>了解全集与空集的含义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7"/>
        </w:numPr>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集合的基本运算</w:t>
      </w:r>
    </w:p>
    <w:p w:rsidR="00034884" w:rsidRPr="00735B67" w:rsidRDefault="003D2CA3" w:rsidP="00D6737C">
      <w:pPr>
        <w:pStyle w:val="21"/>
        <w:shd w:val="clear" w:color="auto" w:fill="auto"/>
        <w:spacing w:before="0" w:after="0" w:line="240" w:lineRule="auto"/>
        <w:ind w:left="40" w:right="2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理解两个集合的并集与交集的含义,</w:t>
      </w:r>
      <w:proofErr w:type="gramStart"/>
      <w:r w:rsidRPr="00735B67">
        <w:rPr>
          <w:rFonts w:ascii="Times New Roman" w:eastAsia="宋体" w:hAnsi="Times New Roman"/>
          <w:color w:val="000000" w:themeColor="text1"/>
          <w:sz w:val="21"/>
          <w:szCs w:val="21"/>
        </w:rPr>
        <w:t>会求两个</w:t>
      </w:r>
      <w:proofErr w:type="gramEnd"/>
      <w:r w:rsidRPr="00735B67">
        <w:rPr>
          <w:rFonts w:ascii="Times New Roman" w:eastAsia="宋体" w:hAnsi="Times New Roman"/>
          <w:color w:val="000000" w:themeColor="text1"/>
          <w:sz w:val="21"/>
          <w:szCs w:val="21"/>
        </w:rPr>
        <w:t>简单集合的并集与交集</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理解在给定集合中一个子集的补集的含义，</w:t>
      </w:r>
      <w:proofErr w:type="gramStart"/>
      <w:r w:rsidRPr="00735B67">
        <w:rPr>
          <w:rFonts w:ascii="Times New Roman" w:eastAsia="宋体" w:hAnsi="Times New Roman"/>
          <w:color w:val="000000" w:themeColor="text1"/>
          <w:sz w:val="21"/>
          <w:szCs w:val="21"/>
        </w:rPr>
        <w:t>会求给定</w:t>
      </w:r>
      <w:proofErr w:type="gramEnd"/>
      <w:r w:rsidRPr="00735B67">
        <w:rPr>
          <w:rFonts w:ascii="Times New Roman" w:eastAsia="宋体" w:hAnsi="Times New Roman"/>
          <w:color w:val="000000" w:themeColor="text1"/>
          <w:sz w:val="21"/>
          <w:szCs w:val="21"/>
        </w:rPr>
        <w:t>子集 的补集</w:t>
      </w:r>
      <w:r w:rsidRPr="00735B67">
        <w:rPr>
          <w:rStyle w:val="Batang"/>
          <w:rFonts w:ascii="Times New Roman" w:eastAsia="宋体" w:hAnsi="Times New Roman"/>
          <w:color w:val="000000" w:themeColor="text1"/>
          <w:sz w:val="21"/>
          <w:szCs w:val="21"/>
        </w:rPr>
        <w:t>.</w:t>
      </w:r>
    </w:p>
    <w:p w:rsidR="00034884" w:rsidRPr="00735B67" w:rsidRDefault="00562E0F" w:rsidP="00D6737C">
      <w:pPr>
        <w:pStyle w:val="21"/>
        <w:shd w:val="clear" w:color="auto" w:fill="auto"/>
        <w:spacing w:before="0" w:after="0" w:line="240" w:lineRule="auto"/>
        <w:ind w:firstLineChars="20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lang w:eastAsia="zh-TW"/>
        </w:rPr>
        <w:lastRenderedPageBreak/>
        <w:fldChar w:fldCharType="begin"/>
      </w:r>
      <w:r w:rsidR="00093608" w:rsidRPr="00735B67">
        <w:rPr>
          <w:rFonts w:ascii="Times New Roman" w:eastAsia="宋体" w:hAnsi="Times New Roman"/>
          <w:color w:val="000000" w:themeColor="text1"/>
          <w:sz w:val="21"/>
          <w:szCs w:val="21"/>
        </w:rPr>
        <w:instrText xml:space="preserve"> </w:instrText>
      </w:r>
      <w:r w:rsidR="00093608" w:rsidRPr="00735B67">
        <w:rPr>
          <w:rFonts w:ascii="Times New Roman" w:eastAsia="宋体" w:hAnsi="Times New Roman" w:hint="eastAsia"/>
          <w:color w:val="000000" w:themeColor="text1"/>
          <w:sz w:val="21"/>
          <w:szCs w:val="21"/>
        </w:rPr>
        <w:instrText>= 3 \* GB3</w:instrText>
      </w:r>
      <w:r w:rsidR="00093608" w:rsidRPr="00735B67">
        <w:rPr>
          <w:rFonts w:ascii="Times New Roman" w:eastAsia="宋体" w:hAnsi="Times New Roman"/>
          <w:color w:val="000000" w:themeColor="text1"/>
          <w:sz w:val="21"/>
          <w:szCs w:val="21"/>
        </w:rPr>
        <w:instrText xml:space="preserve"> </w:instrText>
      </w:r>
      <w:r w:rsidRPr="00735B67">
        <w:rPr>
          <w:rFonts w:ascii="Times New Roman" w:eastAsia="宋体" w:hAnsi="Times New Roman"/>
          <w:color w:val="000000" w:themeColor="text1"/>
          <w:sz w:val="21"/>
          <w:szCs w:val="21"/>
          <w:lang w:eastAsia="zh-TW"/>
        </w:rPr>
        <w:fldChar w:fldCharType="separate"/>
      </w:r>
      <w:r w:rsidR="00093608" w:rsidRPr="00735B67">
        <w:rPr>
          <w:rFonts w:ascii="Times New Roman" w:eastAsia="宋体" w:hAnsi="Times New Roman" w:hint="eastAsia"/>
          <w:noProof/>
          <w:color w:val="000000" w:themeColor="text1"/>
          <w:sz w:val="21"/>
          <w:szCs w:val="21"/>
        </w:rPr>
        <w:t>③</w:t>
      </w:r>
      <w:r w:rsidRPr="00735B67">
        <w:rPr>
          <w:rFonts w:ascii="Times New Roman" w:eastAsia="宋体" w:hAnsi="Times New Roman"/>
          <w:color w:val="000000" w:themeColor="text1"/>
          <w:sz w:val="21"/>
          <w:szCs w:val="21"/>
          <w:lang w:eastAsia="zh-TW"/>
        </w:rPr>
        <w:fldChar w:fldCharType="end"/>
      </w:r>
      <w:r w:rsidR="003D2CA3" w:rsidRPr="00735B67">
        <w:rPr>
          <w:rFonts w:ascii="Times New Roman" w:eastAsia="宋体" w:hAnsi="Times New Roman"/>
          <w:color w:val="000000" w:themeColor="text1"/>
          <w:sz w:val="21"/>
          <w:szCs w:val="21"/>
        </w:rPr>
        <w:t>能使用韦恩</w:t>
      </w:r>
      <w:r w:rsidR="003D2CA3" w:rsidRPr="00735B67">
        <w:rPr>
          <w:rFonts w:ascii="Times New Roman" w:eastAsia="宋体" w:hAnsi="Times New Roman"/>
          <w:color w:val="000000" w:themeColor="text1"/>
          <w:sz w:val="21"/>
          <w:szCs w:val="21"/>
          <w:lang w:val="en-US"/>
        </w:rPr>
        <w:t>（</w:t>
      </w:r>
      <w:r w:rsidR="003D2CA3" w:rsidRPr="00735B67">
        <w:rPr>
          <w:rStyle w:val="Batang"/>
          <w:rFonts w:ascii="Times New Roman" w:eastAsia="宋体" w:hAnsi="Times New Roman"/>
          <w:color w:val="000000" w:themeColor="text1"/>
          <w:sz w:val="21"/>
          <w:szCs w:val="21"/>
        </w:rPr>
        <w:t>Ve</w:t>
      </w:r>
      <w:r w:rsidR="00093608" w:rsidRPr="00735B67">
        <w:rPr>
          <w:rStyle w:val="Batang"/>
          <w:rFonts w:ascii="Times New Roman" w:eastAsia="宋体" w:hAnsi="Times New Roman" w:hint="eastAsia"/>
          <w:color w:val="000000" w:themeColor="text1"/>
          <w:sz w:val="21"/>
          <w:szCs w:val="21"/>
        </w:rPr>
        <w:t>nn</w:t>
      </w:r>
      <w:r w:rsidR="003D2CA3" w:rsidRPr="00735B67">
        <w:rPr>
          <w:rStyle w:val="Batang"/>
          <w:rFonts w:ascii="Times New Roman" w:eastAsia="宋体" w:hAnsi="Times New Roman"/>
          <w:color w:val="000000" w:themeColor="text1"/>
          <w:sz w:val="21"/>
          <w:szCs w:val="21"/>
        </w:rPr>
        <w:t>)</w:t>
      </w:r>
      <w:r w:rsidR="003D2CA3" w:rsidRPr="00735B67">
        <w:rPr>
          <w:rFonts w:ascii="Times New Roman" w:eastAsia="宋体" w:hAnsi="Times New Roman"/>
          <w:color w:val="000000" w:themeColor="text1"/>
          <w:sz w:val="21"/>
          <w:szCs w:val="21"/>
        </w:rPr>
        <w:t>图表达集合的关系及运算</w:t>
      </w:r>
      <w:r w:rsidR="003D2CA3" w:rsidRPr="00735B67">
        <w:rPr>
          <w:rStyle w:val="Batang"/>
          <w:rFonts w:ascii="Times New Roman" w:eastAsia="宋体" w:hAnsi="Times New Roman"/>
          <w:color w:val="000000" w:themeColor="text1"/>
          <w:sz w:val="21"/>
          <w:szCs w:val="21"/>
          <w:lang w:val="zh-TW"/>
        </w:rPr>
        <w:t>.</w:t>
      </w:r>
    </w:p>
    <w:p w:rsidR="00034884" w:rsidRPr="00735B67" w:rsidRDefault="00093608" w:rsidP="00D6737C">
      <w:pPr>
        <w:pStyle w:val="42"/>
        <w:shd w:val="clear" w:color="auto" w:fill="auto"/>
        <w:tabs>
          <w:tab w:val="left" w:pos="2776"/>
        </w:tabs>
        <w:spacing w:line="240" w:lineRule="auto"/>
        <w:ind w:right="320" w:firstLineChars="196" w:firstLine="472"/>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2.</w:t>
      </w:r>
      <w:r w:rsidR="003D2CA3" w:rsidRPr="00735B67">
        <w:rPr>
          <w:rFonts w:ascii="Times New Roman" w:eastAsia="宋体" w:hAnsi="Times New Roman"/>
          <w:color w:val="000000" w:themeColor="text1"/>
          <w:sz w:val="21"/>
          <w:szCs w:val="21"/>
        </w:rPr>
        <w:t>函数概念与基本初等函数</w:t>
      </w:r>
      <w:r w:rsidR="003D2CA3" w:rsidRPr="00735B67">
        <w:rPr>
          <w:rStyle w:val="4Batang0"/>
          <w:rFonts w:ascii="Times New Roman" w:eastAsia="宋体" w:hAnsi="Times New Roman"/>
          <w:b/>
          <w:bCs/>
          <w:color w:val="000000" w:themeColor="text1"/>
          <w:sz w:val="21"/>
          <w:szCs w:val="21"/>
          <w:lang w:val="zh-TW"/>
        </w:rPr>
        <w:t>I</w:t>
      </w:r>
      <w:r w:rsidR="003D2CA3" w:rsidRPr="00735B67">
        <w:rPr>
          <w:rStyle w:val="4Batang0"/>
          <w:rFonts w:ascii="Times New Roman" w:eastAsia="宋体" w:hAnsi="Times New Roman"/>
          <w:b/>
          <w:bCs/>
          <w:color w:val="000000" w:themeColor="text1"/>
          <w:sz w:val="21"/>
          <w:szCs w:val="21"/>
          <w:lang w:val="zh-TW"/>
        </w:rPr>
        <w:tab/>
        <w:t>(</w:t>
      </w:r>
      <w:r w:rsidR="003D2CA3" w:rsidRPr="00735B67">
        <w:rPr>
          <w:rStyle w:val="40pt"/>
          <w:rFonts w:ascii="Times New Roman" w:eastAsia="宋体" w:hAnsi="Times New Roman"/>
          <w:b/>
          <w:bCs/>
          <w:color w:val="000000" w:themeColor="text1"/>
          <w:sz w:val="21"/>
          <w:szCs w:val="21"/>
        </w:rPr>
        <w:t>指数函数、对数函数、幂函数）</w:t>
      </w:r>
    </w:p>
    <w:p w:rsidR="00034884" w:rsidRPr="00735B67" w:rsidRDefault="003D2CA3" w:rsidP="00D6737C">
      <w:pPr>
        <w:pStyle w:val="21"/>
        <w:numPr>
          <w:ilvl w:val="0"/>
          <w:numId w:val="8"/>
        </w:numPr>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函数</w:t>
      </w:r>
    </w:p>
    <w:p w:rsidR="00034884" w:rsidRPr="00735B67" w:rsidRDefault="003D2CA3" w:rsidP="00D6737C">
      <w:pPr>
        <w:pStyle w:val="21"/>
        <w:shd w:val="clear" w:color="auto" w:fill="auto"/>
        <w:spacing w:before="0" w:after="0" w:line="240" w:lineRule="auto"/>
        <w:ind w:left="40" w:right="2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了解构成函数的要素，</w:t>
      </w:r>
      <w:proofErr w:type="gramStart"/>
      <w:r w:rsidRPr="00735B67">
        <w:rPr>
          <w:rFonts w:ascii="Times New Roman" w:eastAsia="宋体" w:hAnsi="Times New Roman"/>
          <w:color w:val="000000" w:themeColor="text1"/>
          <w:sz w:val="21"/>
          <w:szCs w:val="21"/>
        </w:rPr>
        <w:t>会求一些</w:t>
      </w:r>
      <w:proofErr w:type="gramEnd"/>
      <w:r w:rsidRPr="00735B67">
        <w:rPr>
          <w:rFonts w:ascii="Times New Roman" w:eastAsia="宋体" w:hAnsi="Times New Roman"/>
          <w:color w:val="000000" w:themeColor="text1"/>
          <w:sz w:val="21"/>
          <w:szCs w:val="21"/>
        </w:rPr>
        <w:t>简单函数的定义域和值域；了解映射的概念</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在实际情境中，会根据不同的需要选择恰当的方法（如图像法、列表法、解析法）表示函数</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了解简单的分段函数，并能简单应用</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 xml:space="preserve">理解函数的单调性、最大值、最小值及其几何意义；结合具体函 </w:t>
      </w:r>
      <w:r w:rsidR="00D6737C" w:rsidRPr="00735B67">
        <w:rPr>
          <w:rFonts w:ascii="Times New Roman" w:eastAsia="宋体" w:hAnsi="Times New Roman"/>
          <w:color w:val="000000" w:themeColor="text1"/>
          <w:sz w:val="21"/>
          <w:szCs w:val="21"/>
        </w:rPr>
        <w:t>数</w:t>
      </w:r>
      <w:r w:rsidR="00D6737C" w:rsidRPr="00735B67">
        <w:rPr>
          <w:rFonts w:ascii="Times New Roman" w:eastAsia="宋体" w:hAnsi="Times New Roman" w:hint="eastAsia"/>
          <w:color w:val="000000" w:themeColor="text1"/>
          <w:sz w:val="21"/>
          <w:szCs w:val="21"/>
        </w:rPr>
        <w:t>，</w:t>
      </w:r>
      <w:r w:rsidRPr="00735B67">
        <w:rPr>
          <w:rFonts w:ascii="Times New Roman" w:eastAsia="宋体" w:hAnsi="Times New Roman"/>
          <w:color w:val="000000" w:themeColor="text1"/>
          <w:sz w:val="21"/>
          <w:szCs w:val="21"/>
        </w:rPr>
        <w:t>了解函数奇偶性的含义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⑤</w:t>
      </w:r>
      <w:r w:rsidRPr="00735B67">
        <w:rPr>
          <w:rFonts w:ascii="Times New Roman" w:eastAsia="宋体" w:hAnsi="Times New Roman"/>
          <w:color w:val="000000" w:themeColor="text1"/>
          <w:sz w:val="21"/>
          <w:szCs w:val="21"/>
        </w:rPr>
        <w:t>会运用函数图像理解和研究函数的性质</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8"/>
        </w:numPr>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指数函数</w:t>
      </w:r>
    </w:p>
    <w:p w:rsidR="00034884" w:rsidRPr="00735B67" w:rsidRDefault="003D2CA3" w:rsidP="00D6737C">
      <w:pPr>
        <w:pStyle w:val="21"/>
        <w:shd w:val="clear" w:color="auto" w:fill="auto"/>
        <w:spacing w:before="0" w:after="0" w:line="240" w:lineRule="auto"/>
        <w:ind w:left="4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了解指数函数模型的实际背景</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理解有理指数</w:t>
      </w:r>
      <w:proofErr w:type="gramStart"/>
      <w:r w:rsidRPr="00735B67">
        <w:rPr>
          <w:rFonts w:ascii="Times New Roman" w:eastAsia="宋体" w:hAnsi="Times New Roman"/>
          <w:color w:val="000000" w:themeColor="text1"/>
          <w:sz w:val="21"/>
          <w:szCs w:val="21"/>
        </w:rPr>
        <w:t>幂</w:t>
      </w:r>
      <w:proofErr w:type="gramEnd"/>
      <w:r w:rsidRPr="00735B67">
        <w:rPr>
          <w:rFonts w:ascii="Times New Roman" w:eastAsia="宋体" w:hAnsi="Times New Roman"/>
          <w:color w:val="000000" w:themeColor="text1"/>
          <w:sz w:val="21"/>
          <w:szCs w:val="21"/>
        </w:rPr>
        <w:t>的含义，了解实数指数</w:t>
      </w:r>
      <w:proofErr w:type="gramStart"/>
      <w:r w:rsidRPr="00735B67">
        <w:rPr>
          <w:rFonts w:ascii="Times New Roman" w:eastAsia="宋体" w:hAnsi="Times New Roman"/>
          <w:color w:val="000000" w:themeColor="text1"/>
          <w:sz w:val="21"/>
          <w:szCs w:val="21"/>
        </w:rPr>
        <w:t>幂</w:t>
      </w:r>
      <w:proofErr w:type="gramEnd"/>
      <w:r w:rsidRPr="00735B67">
        <w:rPr>
          <w:rFonts w:ascii="Times New Roman" w:eastAsia="宋体" w:hAnsi="Times New Roman"/>
          <w:color w:val="000000" w:themeColor="text1"/>
          <w:sz w:val="21"/>
          <w:szCs w:val="21"/>
        </w:rPr>
        <w:t>的意义，掌握</w:t>
      </w:r>
      <w:proofErr w:type="gramStart"/>
      <w:r w:rsidRPr="00735B67">
        <w:rPr>
          <w:rFonts w:ascii="Times New Roman" w:eastAsia="宋体" w:hAnsi="Times New Roman"/>
          <w:color w:val="000000" w:themeColor="text1"/>
          <w:sz w:val="21"/>
          <w:szCs w:val="21"/>
        </w:rPr>
        <w:t>幂</w:t>
      </w:r>
      <w:proofErr w:type="gramEnd"/>
      <w:r w:rsidRPr="00735B67">
        <w:rPr>
          <w:rFonts w:ascii="Times New Roman" w:eastAsia="宋体" w:hAnsi="Times New Roman"/>
          <w:color w:val="000000" w:themeColor="text1"/>
          <w:sz w:val="21"/>
          <w:szCs w:val="21"/>
        </w:rPr>
        <w:t>的 运算</w:t>
      </w:r>
      <w:r w:rsidR="00D6737C" w:rsidRPr="00735B67">
        <w:rPr>
          <w:rFonts w:ascii="Times New Roman" w:eastAsia="宋体" w:hAnsi="Times New Roman" w:hint="eastAsia"/>
          <w:color w:val="000000" w:themeColor="text1"/>
          <w:sz w:val="21"/>
          <w:szCs w:val="21"/>
        </w:rPr>
        <w:t>.</w:t>
      </w:r>
    </w:p>
    <w:p w:rsidR="00034884" w:rsidRPr="00735B67" w:rsidRDefault="003D2CA3" w:rsidP="00D6737C">
      <w:pPr>
        <w:pStyle w:val="21"/>
        <w:shd w:val="clear" w:color="auto" w:fill="auto"/>
        <w:spacing w:before="0" w:after="0" w:line="240" w:lineRule="auto"/>
        <w:ind w:left="20" w:right="4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理解指数函数的概念，理解指数函数的单调性，掌握指数函数图像通过的特殊点</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知道指数函数是一类重要的函数模型</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50"/>
        <w:numPr>
          <w:ilvl w:val="0"/>
          <w:numId w:val="8"/>
        </w:numPr>
        <w:shd w:val="clear" w:color="auto" w:fill="auto"/>
        <w:spacing w:line="240" w:lineRule="auto"/>
        <w:ind w:left="20"/>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对数函数</w:t>
      </w:r>
    </w:p>
    <w:p w:rsidR="00034884" w:rsidRPr="00735B67" w:rsidRDefault="003D2CA3" w:rsidP="00D6737C">
      <w:pPr>
        <w:pStyle w:val="21"/>
        <w:shd w:val="clear" w:color="auto" w:fill="auto"/>
        <w:spacing w:before="0" w:after="0" w:line="240" w:lineRule="auto"/>
        <w:ind w:left="20" w:right="4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理解对数的概念及其运算性质，知道用换底公式能将一般对数 转化成自然对数或常用对数；了解对数在简化运算中的作用</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4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理解对数函数的概念，理解对数函数的单调性，掌握对数函数图像通过的特殊点</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知道对数函数是一类重要的函数模型</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50"/>
        <w:shd w:val="clear" w:color="auto" w:fill="auto"/>
        <w:spacing w:line="240" w:lineRule="auto"/>
        <w:ind w:left="20" w:right="40"/>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了解指数函数</w:t>
      </w:r>
      <w:r w:rsidR="00D6737C" w:rsidRPr="00735B67">
        <w:rPr>
          <w:rFonts w:ascii="Times New Roman" w:eastAsia="宋体" w:hAnsi="Times New Roman"/>
          <w:noProof/>
          <w:color w:val="000000" w:themeColor="text1"/>
          <w:sz w:val="21"/>
          <w:szCs w:val="21"/>
          <w:lang w:val="en-US"/>
        </w:rPr>
        <w:drawing>
          <wp:inline distT="0" distB="0" distL="0" distR="0">
            <wp:extent cx="461433" cy="2413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1433" cy="241300"/>
                    </a:xfrm>
                    <a:prstGeom prst="rect">
                      <a:avLst/>
                    </a:prstGeom>
                    <a:noFill/>
                    <a:ln w="9525">
                      <a:noFill/>
                      <a:miter lim="800000"/>
                      <a:headEnd/>
                      <a:tailEnd/>
                    </a:ln>
                  </pic:spPr>
                </pic:pic>
              </a:graphicData>
            </a:graphic>
          </wp:inline>
        </w:drawing>
      </w:r>
      <w:r w:rsidRPr="00735B67">
        <w:rPr>
          <w:rFonts w:ascii="Times New Roman" w:eastAsia="宋体" w:hAnsi="Times New Roman"/>
          <w:color w:val="000000" w:themeColor="text1"/>
          <w:sz w:val="21"/>
          <w:szCs w:val="21"/>
        </w:rPr>
        <w:t>与对数函数</w:t>
      </w:r>
      <w:r w:rsidR="00D6737C" w:rsidRPr="00735B67">
        <w:rPr>
          <w:rFonts w:ascii="Times New Roman" w:eastAsia="宋体" w:hAnsi="Times New Roman"/>
          <w:noProof/>
          <w:color w:val="000000" w:themeColor="text1"/>
          <w:sz w:val="21"/>
          <w:szCs w:val="21"/>
          <w:lang w:val="en-US"/>
        </w:rPr>
        <w:drawing>
          <wp:inline distT="0" distB="0" distL="0" distR="0">
            <wp:extent cx="660400" cy="231038"/>
            <wp:effectExtent l="1905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60400" cy="231038"/>
                    </a:xfrm>
                    <a:prstGeom prst="rect">
                      <a:avLst/>
                    </a:prstGeom>
                    <a:noFill/>
                    <a:ln w="9525">
                      <a:noFill/>
                      <a:miter lim="800000"/>
                      <a:headEnd/>
                      <a:tailEnd/>
                    </a:ln>
                  </pic:spPr>
                </pic:pic>
              </a:graphicData>
            </a:graphic>
          </wp:inline>
        </w:drawing>
      </w:r>
      <w:r w:rsidRPr="00735B67">
        <w:rPr>
          <w:rStyle w:val="50pt"/>
          <w:rFonts w:ascii="Times New Roman" w:eastAsia="宋体" w:hAnsi="Times New Roman"/>
          <w:color w:val="000000" w:themeColor="text1"/>
          <w:sz w:val="21"/>
          <w:szCs w:val="21"/>
        </w:rPr>
        <w:t>互为反函数</w:t>
      </w:r>
      <w:r w:rsidRPr="00735B67">
        <w:rPr>
          <w:rStyle w:val="50pt"/>
          <w:rFonts w:ascii="Times New Roman" w:eastAsia="宋体" w:hAnsi="Times New Roman"/>
          <w:color w:val="000000" w:themeColor="text1"/>
          <w:sz w:val="21"/>
          <w:szCs w:val="21"/>
          <w:lang w:val="en-US"/>
        </w:rPr>
        <w:t>（</w:t>
      </w:r>
      <w:r w:rsidRPr="00735B67">
        <w:rPr>
          <w:rStyle w:val="5BookmanOldStyle"/>
          <w:rFonts w:ascii="Times New Roman" w:eastAsia="宋体" w:hAnsi="Times New Roman"/>
          <w:color w:val="000000" w:themeColor="text1"/>
          <w:sz w:val="21"/>
          <w:szCs w:val="21"/>
        </w:rPr>
        <w:t>a&gt;0</w:t>
      </w:r>
      <w:r w:rsidRPr="00735B67">
        <w:rPr>
          <w:rStyle w:val="50pt"/>
          <w:rFonts w:ascii="Times New Roman" w:eastAsia="宋体" w:hAnsi="Times New Roman"/>
          <w:color w:val="000000" w:themeColor="text1"/>
          <w:sz w:val="21"/>
          <w:szCs w:val="21"/>
          <w:lang w:val="en-US"/>
        </w:rPr>
        <w:t>，</w:t>
      </w:r>
      <w:r w:rsidRPr="00735B67">
        <w:rPr>
          <w:rStyle w:val="50pt"/>
          <w:rFonts w:ascii="Times New Roman" w:eastAsia="宋体" w:hAnsi="Times New Roman"/>
          <w:color w:val="000000" w:themeColor="text1"/>
          <w:sz w:val="21"/>
          <w:szCs w:val="21"/>
        </w:rPr>
        <w:t xml:space="preserve">且 </w:t>
      </w:r>
      <w:r w:rsidRPr="00735B67">
        <w:rPr>
          <w:rStyle w:val="5Batang"/>
          <w:rFonts w:ascii="Times New Roman" w:eastAsia="宋体" w:hAnsi="Times New Roman"/>
          <w:color w:val="000000" w:themeColor="text1"/>
          <w:sz w:val="21"/>
          <w:szCs w:val="21"/>
          <w:lang w:val="en-US"/>
        </w:rPr>
        <w:t>a</w:t>
      </w:r>
      <w:r w:rsidR="00D6737C" w:rsidRPr="00735B67">
        <w:rPr>
          <w:rStyle w:val="5Batang"/>
          <w:rFonts w:ascii="Times New Roman" w:eastAsia="宋体" w:hAnsi="Times New Roman" w:cs="Times New Roman"/>
          <w:color w:val="000000" w:themeColor="text1"/>
          <w:sz w:val="21"/>
          <w:szCs w:val="21"/>
          <w:lang w:val="en-US"/>
        </w:rPr>
        <w:t>≠</w:t>
      </w:r>
      <w:r w:rsidRPr="00735B67">
        <w:rPr>
          <w:rStyle w:val="5Batang"/>
          <w:rFonts w:ascii="Times New Roman" w:eastAsia="宋体" w:hAnsi="Times New Roman"/>
          <w:color w:val="000000" w:themeColor="text1"/>
          <w:sz w:val="21"/>
          <w:szCs w:val="21"/>
        </w:rPr>
        <w:t xml:space="preserve">1 </w:t>
      </w:r>
      <w:r w:rsidRPr="00735B67">
        <w:rPr>
          <w:rStyle w:val="5Batang"/>
          <w:rFonts w:ascii="Times New Roman" w:eastAsia="宋体" w:hAnsi="Times New Roman"/>
          <w:color w:val="000000" w:themeColor="text1"/>
          <w:sz w:val="21"/>
          <w:szCs w:val="21"/>
          <w:lang w:val="en-US"/>
        </w:rPr>
        <w:t>)</w:t>
      </w:r>
      <w:r w:rsidRPr="00735B67">
        <w:rPr>
          <w:rStyle w:val="5Batang0"/>
          <w:rFonts w:ascii="Times New Roman" w:eastAsia="宋体" w:hAnsi="Times New Roman"/>
          <w:color w:val="000000" w:themeColor="text1"/>
          <w:sz w:val="21"/>
          <w:szCs w:val="21"/>
          <w:lang w:val="en-US"/>
        </w:rPr>
        <w:t>.</w:t>
      </w:r>
    </w:p>
    <w:p w:rsidR="00034884" w:rsidRPr="00735B67" w:rsidRDefault="003D2CA3" w:rsidP="00D6737C">
      <w:pPr>
        <w:pStyle w:val="50"/>
        <w:numPr>
          <w:ilvl w:val="0"/>
          <w:numId w:val="8"/>
        </w:numPr>
        <w:shd w:val="clear" w:color="auto" w:fill="auto"/>
        <w:spacing w:after="124" w:line="240" w:lineRule="auto"/>
        <w:ind w:left="20"/>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幂函数</w:t>
      </w:r>
    </w:p>
    <w:p w:rsidR="00034884" w:rsidRPr="00735B67" w:rsidRDefault="00D6737C" w:rsidP="00D6737C">
      <w:pPr>
        <w:pStyle w:val="21"/>
        <w:shd w:val="clear" w:color="auto" w:fill="auto"/>
        <w:spacing w:before="0" w:after="391" w:line="240" w:lineRule="auto"/>
        <w:ind w:firstLineChars="200" w:firstLine="460"/>
        <w:jc w:val="left"/>
        <w:rPr>
          <w:rStyle w:val="Batang"/>
          <w:rFonts w:ascii="Times New Roman" w:eastAsia="宋体" w:hAnsi="Times New Roman"/>
          <w:color w:val="000000" w:themeColor="text1"/>
          <w:sz w:val="21"/>
          <w:szCs w:val="21"/>
          <w:lang w:val="zh-TW"/>
        </w:rPr>
      </w:pPr>
      <w:r w:rsidRPr="00735B67">
        <w:rPr>
          <w:rFonts w:asciiTheme="majorEastAsia" w:eastAsia="宋体" w:hAnsiTheme="majorEastAsia"/>
          <w:color w:val="000000" w:themeColor="text1"/>
          <w:sz w:val="21"/>
          <w:szCs w:val="21"/>
        </w:rPr>
        <w:t>①</w:t>
      </w:r>
      <w:r w:rsidR="003D2CA3" w:rsidRPr="00735B67">
        <w:rPr>
          <w:rFonts w:ascii="Times New Roman" w:eastAsia="宋体" w:hAnsi="Times New Roman"/>
          <w:color w:val="000000" w:themeColor="text1"/>
          <w:sz w:val="21"/>
          <w:szCs w:val="21"/>
        </w:rPr>
        <w:t>了解幂函数的概念</w:t>
      </w:r>
      <w:r w:rsidR="003D2CA3" w:rsidRPr="00735B67">
        <w:rPr>
          <w:rStyle w:val="Batang"/>
          <w:rFonts w:ascii="Times New Roman" w:eastAsia="宋体" w:hAnsi="Times New Roman"/>
          <w:color w:val="000000" w:themeColor="text1"/>
          <w:sz w:val="21"/>
          <w:szCs w:val="21"/>
          <w:lang w:val="zh-TW"/>
        </w:rPr>
        <w:t>.</w:t>
      </w:r>
    </w:p>
    <w:p w:rsidR="00D6737C" w:rsidRPr="00735B67" w:rsidRDefault="00D6737C" w:rsidP="00D6737C">
      <w:pPr>
        <w:pStyle w:val="21"/>
        <w:shd w:val="clear" w:color="auto" w:fill="auto"/>
        <w:spacing w:before="0" w:after="391" w:line="240" w:lineRule="auto"/>
        <w:ind w:leftChars="56" w:left="134" w:firstLineChars="150" w:firstLine="345"/>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heme="majorEastAsia" w:eastAsia="宋体" w:hAnsiTheme="majorEastAsia" w:hint="eastAsia"/>
          <w:color w:val="000000" w:themeColor="text1"/>
          <w:sz w:val="21"/>
          <w:szCs w:val="21"/>
        </w:rPr>
        <w:t>结合函数</w:t>
      </w:r>
      <w:r w:rsidRPr="00735B67">
        <w:rPr>
          <w:rFonts w:ascii="Times New Roman" w:eastAsia="宋体" w:hAnsi="Times New Roman"/>
          <w:noProof/>
          <w:color w:val="000000" w:themeColor="text1"/>
          <w:sz w:val="21"/>
          <w:szCs w:val="21"/>
          <w:lang w:val="en-US"/>
        </w:rPr>
        <w:drawing>
          <wp:inline distT="0" distB="0" distL="0" distR="0">
            <wp:extent cx="1676400" cy="314887"/>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677606" cy="315114"/>
                    </a:xfrm>
                    <a:prstGeom prst="rect">
                      <a:avLst/>
                    </a:prstGeom>
                    <a:noFill/>
                    <a:ln w="9525">
                      <a:noFill/>
                      <a:miter lim="800000"/>
                      <a:headEnd/>
                      <a:tailEnd/>
                    </a:ln>
                  </pic:spPr>
                </pic:pic>
              </a:graphicData>
            </a:graphic>
          </wp:inline>
        </w:drawing>
      </w:r>
      <w:r w:rsidRPr="00735B67">
        <w:rPr>
          <w:rFonts w:asciiTheme="majorEastAsia" w:eastAsia="宋体" w:hAnsiTheme="majorEastAsia" w:hint="eastAsia"/>
          <w:color w:val="000000" w:themeColor="text1"/>
          <w:sz w:val="21"/>
          <w:szCs w:val="21"/>
        </w:rPr>
        <w:t>的图像，了解它们的变化情况.</w:t>
      </w:r>
    </w:p>
    <w:p w:rsidR="00034884" w:rsidRPr="00735B67" w:rsidRDefault="003D2CA3" w:rsidP="00D6737C">
      <w:pPr>
        <w:pStyle w:val="50"/>
        <w:numPr>
          <w:ilvl w:val="0"/>
          <w:numId w:val="8"/>
        </w:numPr>
        <w:shd w:val="clear" w:color="auto" w:fill="auto"/>
        <w:spacing w:line="240" w:lineRule="auto"/>
        <w:ind w:left="20"/>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函数与方程</w:t>
      </w:r>
    </w:p>
    <w:p w:rsidR="00034884" w:rsidRPr="00735B67" w:rsidRDefault="003D2CA3" w:rsidP="00D6737C">
      <w:pPr>
        <w:pStyle w:val="21"/>
        <w:shd w:val="clear" w:color="auto" w:fill="auto"/>
        <w:spacing w:before="0" w:after="0" w:line="240" w:lineRule="auto"/>
        <w:ind w:left="20" w:right="4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结合二次函数的图像，了解函数的零点与方程根的联系，判断一元二次方程根的存在性及根的个数</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根据具体函数的图像，能够用二分法</w:t>
      </w:r>
      <w:proofErr w:type="gramStart"/>
      <w:r w:rsidRPr="00735B67">
        <w:rPr>
          <w:rFonts w:ascii="Times New Roman" w:eastAsia="宋体" w:hAnsi="Times New Roman"/>
          <w:color w:val="000000" w:themeColor="text1"/>
          <w:sz w:val="21"/>
          <w:szCs w:val="21"/>
        </w:rPr>
        <w:t>求相应</w:t>
      </w:r>
      <w:proofErr w:type="gramEnd"/>
      <w:r w:rsidRPr="00735B67">
        <w:rPr>
          <w:rFonts w:ascii="Times New Roman" w:eastAsia="宋体" w:hAnsi="Times New Roman"/>
          <w:color w:val="000000" w:themeColor="text1"/>
          <w:sz w:val="21"/>
          <w:szCs w:val="21"/>
        </w:rPr>
        <w:t>方程的近似解</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8"/>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函数模型及其应用</w:t>
      </w:r>
    </w:p>
    <w:p w:rsidR="00034884" w:rsidRPr="00735B67" w:rsidRDefault="003D2CA3" w:rsidP="00D6737C">
      <w:pPr>
        <w:pStyle w:val="21"/>
        <w:shd w:val="clear" w:color="auto" w:fill="auto"/>
        <w:spacing w:before="0" w:after="0" w:line="240" w:lineRule="auto"/>
        <w:ind w:left="20" w:right="4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了解指数函数、对数函数以及幂函数的增长特征，知道直线上升、指数增长、对数增长等不同函数类型增长的含义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4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了解函数模型（如指数函数、对数函数、幂函数、分段函数等在社会生活中普遍使用的函数模型）的广泛应用</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42"/>
        <w:shd w:val="clear" w:color="auto" w:fill="auto"/>
        <w:spacing w:line="240" w:lineRule="auto"/>
        <w:ind w:left="20" w:firstLine="420"/>
        <w:jc w:val="left"/>
        <w:rPr>
          <w:rFonts w:ascii="Times New Roman" w:eastAsia="宋体" w:hAnsi="Times New Roman"/>
          <w:color w:val="000000" w:themeColor="text1"/>
          <w:sz w:val="21"/>
          <w:szCs w:val="21"/>
        </w:rPr>
      </w:pPr>
      <w:r w:rsidRPr="00735B67">
        <w:rPr>
          <w:rStyle w:val="4Batang0"/>
          <w:rFonts w:ascii="Times New Roman" w:eastAsia="宋体" w:hAnsi="Times New Roman"/>
          <w:b/>
          <w:bCs/>
          <w:color w:val="000000" w:themeColor="text1"/>
          <w:sz w:val="21"/>
          <w:szCs w:val="21"/>
        </w:rPr>
        <w:t>3</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立体几何初步</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(1</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空间几何体</w:t>
      </w:r>
    </w:p>
    <w:p w:rsidR="00034884" w:rsidRPr="00735B67" w:rsidRDefault="003D2CA3" w:rsidP="00D6737C">
      <w:pPr>
        <w:pStyle w:val="21"/>
        <w:shd w:val="clear" w:color="auto" w:fill="auto"/>
        <w:spacing w:before="0" w:after="0" w:line="240" w:lineRule="auto"/>
        <w:ind w:left="20" w:right="4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认识柱、锥、台、</w:t>
      </w:r>
      <w:proofErr w:type="gramStart"/>
      <w:r w:rsidRPr="00735B67">
        <w:rPr>
          <w:rFonts w:ascii="Times New Roman" w:eastAsia="宋体" w:hAnsi="Times New Roman"/>
          <w:color w:val="000000" w:themeColor="text1"/>
          <w:sz w:val="21"/>
          <w:szCs w:val="21"/>
        </w:rPr>
        <w:t>球及其</w:t>
      </w:r>
      <w:proofErr w:type="gramEnd"/>
      <w:r w:rsidRPr="00735B67">
        <w:rPr>
          <w:rFonts w:ascii="Times New Roman" w:eastAsia="宋体" w:hAnsi="Times New Roman"/>
          <w:color w:val="000000" w:themeColor="text1"/>
          <w:sz w:val="21"/>
          <w:szCs w:val="21"/>
        </w:rPr>
        <w:t>简单组合体的结构特征，并能运用这些特征描述现实生活中简单物体的结构</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能画出简单空间图形</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长方体、球、圆柱、圆锥、棱柱等的简易组合）的三视图，能识别上述三视图所表示的立体模型，会用</w:t>
      </w:r>
      <w:proofErr w:type="gramStart"/>
      <w:r w:rsidRPr="00735B67">
        <w:rPr>
          <w:rFonts w:ascii="Times New Roman" w:eastAsia="宋体" w:hAnsi="Times New Roman"/>
          <w:color w:val="000000" w:themeColor="text1"/>
          <w:sz w:val="21"/>
          <w:szCs w:val="21"/>
        </w:rPr>
        <w:t>斜二侧法画</w:t>
      </w:r>
      <w:proofErr w:type="gramEnd"/>
      <w:r w:rsidRPr="00735B67">
        <w:rPr>
          <w:rFonts w:ascii="Times New Roman" w:eastAsia="宋体" w:hAnsi="Times New Roman"/>
          <w:color w:val="000000" w:themeColor="text1"/>
          <w:sz w:val="21"/>
          <w:szCs w:val="21"/>
        </w:rPr>
        <w:t xml:space="preserve"> 出它们的直观图</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会用平行投影与中心投影两种方法画出简单空间图形的三视 图与直观图，了解空间图形的不同表示形式</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会画某些建筑物的视图与直观图（在不影响图形特征的基础 上</w:t>
      </w:r>
      <w:r w:rsidRPr="00735B67">
        <w:rPr>
          <w:rStyle w:val="95pt0"/>
          <w:rFonts w:ascii="Times New Roman" w:eastAsia="宋体" w:hAnsi="Times New Roman"/>
          <w:color w:val="000000" w:themeColor="text1"/>
          <w:sz w:val="21"/>
          <w:szCs w:val="21"/>
        </w:rPr>
        <w:t>，尺寸</w:t>
      </w:r>
      <w:r w:rsidRPr="00735B67">
        <w:rPr>
          <w:rFonts w:ascii="Times New Roman" w:eastAsia="宋体" w:hAnsi="Times New Roman"/>
          <w:color w:val="000000" w:themeColor="text1"/>
          <w:sz w:val="21"/>
          <w:szCs w:val="21"/>
        </w:rPr>
        <w:t>、线条等不做严格要求</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4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lastRenderedPageBreak/>
        <w:t>⑤</w:t>
      </w:r>
      <w:r w:rsidRPr="00735B67">
        <w:rPr>
          <w:rFonts w:ascii="Times New Roman" w:eastAsia="宋体" w:hAnsi="Times New Roman"/>
          <w:color w:val="000000" w:themeColor="text1"/>
          <w:sz w:val="21"/>
          <w:szCs w:val="21"/>
        </w:rPr>
        <w:t>了解球、棱柱、棱锥、台的表面积和体积的计算公式</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(2)</w:t>
      </w:r>
      <w:r w:rsidRPr="00735B67">
        <w:rPr>
          <w:rFonts w:ascii="Times New Roman" w:eastAsia="宋体" w:hAnsi="Times New Roman"/>
          <w:color w:val="000000" w:themeColor="text1"/>
          <w:sz w:val="21"/>
          <w:szCs w:val="21"/>
        </w:rPr>
        <w:t>点、直线、平面之间的位置关系</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理解空间直线、平面位置关系的定义，并了解如下可以作为推理依据的公理和定理</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公理</w:t>
      </w:r>
      <w:r w:rsidRPr="00735B67">
        <w:rPr>
          <w:rStyle w:val="Batang"/>
          <w:rFonts w:ascii="Times New Roman" w:eastAsia="宋体" w:hAnsi="Times New Roman"/>
          <w:color w:val="000000" w:themeColor="text1"/>
          <w:sz w:val="21"/>
          <w:szCs w:val="21"/>
          <w:lang w:val="zh-TW"/>
        </w:rPr>
        <w:t>1:</w:t>
      </w:r>
      <w:r w:rsidRPr="00735B67">
        <w:rPr>
          <w:rFonts w:ascii="Times New Roman" w:eastAsia="宋体" w:hAnsi="Times New Roman"/>
          <w:color w:val="000000" w:themeColor="text1"/>
          <w:sz w:val="21"/>
          <w:szCs w:val="21"/>
        </w:rPr>
        <w:t>如果一条直线上的两点在一个平面内，那么这条直线上所有的点都在此平面内</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公理</w:t>
      </w:r>
      <w:r w:rsidRPr="00735B67">
        <w:rPr>
          <w:rStyle w:val="Batang"/>
          <w:rFonts w:ascii="Times New Roman" w:eastAsia="宋体" w:hAnsi="Times New Roman"/>
          <w:color w:val="000000" w:themeColor="text1"/>
          <w:sz w:val="21"/>
          <w:szCs w:val="21"/>
          <w:lang w:val="zh-TW"/>
        </w:rPr>
        <w:t>2:</w:t>
      </w:r>
      <w:r w:rsidRPr="00735B67">
        <w:rPr>
          <w:rFonts w:ascii="Times New Roman" w:eastAsia="宋体" w:hAnsi="Times New Roman"/>
          <w:color w:val="000000" w:themeColor="text1"/>
          <w:sz w:val="21"/>
          <w:szCs w:val="21"/>
        </w:rPr>
        <w:t>过不在同一条直线上的三点，有且只有一个平面</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公理</w:t>
      </w:r>
      <w:r w:rsidRPr="00735B67">
        <w:rPr>
          <w:rStyle w:val="Batang"/>
          <w:rFonts w:ascii="Times New Roman" w:eastAsia="宋体" w:hAnsi="Times New Roman"/>
          <w:color w:val="000000" w:themeColor="text1"/>
          <w:sz w:val="21"/>
          <w:szCs w:val="21"/>
          <w:lang w:val="zh-TW"/>
        </w:rPr>
        <w:t>3:</w:t>
      </w:r>
      <w:r w:rsidRPr="00735B67">
        <w:rPr>
          <w:rFonts w:ascii="Times New Roman" w:eastAsia="宋体" w:hAnsi="Times New Roman"/>
          <w:color w:val="000000" w:themeColor="text1"/>
          <w:sz w:val="21"/>
          <w:szCs w:val="21"/>
        </w:rPr>
        <w:t>如果两个不重合的平面有一个公共点，那么它们有且只有一条过该点的公共直线</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公理</w:t>
      </w:r>
      <w:r w:rsidRPr="00735B67">
        <w:rPr>
          <w:rStyle w:val="Batang"/>
          <w:rFonts w:ascii="Times New Roman" w:eastAsia="宋体" w:hAnsi="Times New Roman"/>
          <w:color w:val="000000" w:themeColor="text1"/>
          <w:sz w:val="21"/>
          <w:szCs w:val="21"/>
          <w:lang w:val="zh-TW"/>
        </w:rPr>
        <w:t>4:</w:t>
      </w:r>
      <w:r w:rsidRPr="00735B67">
        <w:rPr>
          <w:rFonts w:ascii="Times New Roman" w:eastAsia="宋体" w:hAnsi="Times New Roman"/>
          <w:color w:val="000000" w:themeColor="text1"/>
          <w:sz w:val="21"/>
          <w:szCs w:val="21"/>
        </w:rPr>
        <w:t>平行于同一条直线的两条直线互相平行</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定理：空间中如果一个角的两边与另一个角的两边分别平行， 那么这两个角相等或互补</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以立体几何的上述定义、公理和定理为出发点，认识和理解空间中线面平行、垂直的有关性质与判定定理</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理解以下判定定理</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如果平面外一条直线与此平面内的一条直线平行，那么该直线与此平面平行</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如果一个平面内的两条相交直线与另一个平面都平行，那么这两个平面平行</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如果一条直线与一个平面内的两条相交直线都垂直，那么该直线与此平面垂直</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4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如果一个平面经过另一个平面的垂线，那么这两个平面互相</w:t>
      </w:r>
    </w:p>
    <w:p w:rsidR="00034884" w:rsidRPr="00735B67" w:rsidRDefault="003D2CA3" w:rsidP="00D6737C">
      <w:pPr>
        <w:pStyle w:val="21"/>
        <w:shd w:val="clear" w:color="auto" w:fill="auto"/>
        <w:spacing w:before="0" w:after="0" w:line="240" w:lineRule="auto"/>
        <w:ind w:left="4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垂直</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理解以下性质定理，并能够证明</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如果一条直线与一个平面平行，那么经过该直线的任一</w:t>
      </w:r>
      <w:proofErr w:type="gramStart"/>
      <w:r w:rsidRPr="00735B67">
        <w:rPr>
          <w:rFonts w:ascii="Times New Roman" w:eastAsia="宋体" w:hAnsi="Times New Roman"/>
          <w:color w:val="000000" w:themeColor="text1"/>
          <w:sz w:val="21"/>
          <w:szCs w:val="21"/>
        </w:rPr>
        <w:t>个</w:t>
      </w:r>
      <w:proofErr w:type="gramEnd"/>
      <w:r w:rsidRPr="00735B67">
        <w:rPr>
          <w:rFonts w:ascii="Times New Roman" w:eastAsia="宋体" w:hAnsi="Times New Roman"/>
          <w:color w:val="000000" w:themeColor="text1"/>
          <w:sz w:val="21"/>
          <w:szCs w:val="21"/>
        </w:rPr>
        <w:t>平面与此平面的交线和该直线平行</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如果两个平行平面同时和第三个平面相交，那么它们的交线相互平行</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垂直于同一个平面的两条直线平行</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如果两个平面垂直，那么一个平面内垂直于它们交线的直线与 另一个平面垂直</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能运用公理、定理和已获得的结论证明一些空间图形的位置关系的简单命题</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42"/>
        <w:shd w:val="clear" w:color="auto" w:fill="auto"/>
        <w:spacing w:line="240" w:lineRule="auto"/>
        <w:ind w:left="20" w:firstLine="420"/>
        <w:jc w:val="left"/>
        <w:rPr>
          <w:rFonts w:ascii="Times New Roman" w:eastAsia="宋体" w:hAnsi="Times New Roman"/>
          <w:color w:val="000000" w:themeColor="text1"/>
          <w:sz w:val="21"/>
          <w:szCs w:val="21"/>
        </w:rPr>
      </w:pPr>
      <w:r w:rsidRPr="00735B67">
        <w:rPr>
          <w:rStyle w:val="4Batang0"/>
          <w:rFonts w:ascii="Times New Roman" w:eastAsia="宋体" w:hAnsi="Times New Roman"/>
          <w:b/>
          <w:bCs/>
          <w:color w:val="000000" w:themeColor="text1"/>
          <w:sz w:val="21"/>
          <w:szCs w:val="21"/>
        </w:rPr>
        <w:t>4</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平面解析几何初步</w:t>
      </w:r>
    </w:p>
    <w:p w:rsidR="00034884" w:rsidRPr="00735B67" w:rsidRDefault="003D2CA3" w:rsidP="00D6737C">
      <w:pPr>
        <w:pStyle w:val="21"/>
        <w:numPr>
          <w:ilvl w:val="0"/>
          <w:numId w:val="9"/>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直线与方程</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在平面直角坐标系中，结合具体图形，确定直线位置的几 何要素</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理解直线的倾斜角和斜率的概念，掌握过两点的直线斜率的计算公式</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能根据两条直线的斜率判定这两条直线平行或垂直</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掌握确定直线位置的几何要素，掌握直线方程的几种形式（点斜式、两点式及一般式），了解斜截式与一次函数的关系</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⑤</w:t>
      </w:r>
      <w:r w:rsidRPr="00735B67">
        <w:rPr>
          <w:rFonts w:ascii="Times New Roman" w:eastAsia="宋体" w:hAnsi="Times New Roman"/>
          <w:color w:val="000000" w:themeColor="text1"/>
          <w:sz w:val="21"/>
          <w:szCs w:val="21"/>
        </w:rPr>
        <w:t>能用解方程组的方法求两条相交直线的交点坐标</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⑥</w:t>
      </w:r>
      <w:r w:rsidRPr="00735B67">
        <w:rPr>
          <w:rFonts w:ascii="Times New Roman" w:eastAsia="宋体" w:hAnsi="Times New Roman"/>
          <w:color w:val="000000" w:themeColor="text1"/>
          <w:sz w:val="21"/>
          <w:szCs w:val="21"/>
        </w:rPr>
        <w:t>掌握两点间的距离公式、点到直线的距离公式，</w:t>
      </w:r>
      <w:proofErr w:type="gramStart"/>
      <w:r w:rsidRPr="00735B67">
        <w:rPr>
          <w:rFonts w:ascii="Times New Roman" w:eastAsia="宋体" w:hAnsi="Times New Roman"/>
          <w:color w:val="000000" w:themeColor="text1"/>
          <w:sz w:val="21"/>
          <w:szCs w:val="21"/>
        </w:rPr>
        <w:t>会求两条</w:t>
      </w:r>
      <w:proofErr w:type="gramEnd"/>
      <w:r w:rsidRPr="00735B67">
        <w:rPr>
          <w:rFonts w:ascii="Times New Roman" w:eastAsia="宋体" w:hAnsi="Times New Roman"/>
          <w:color w:val="000000" w:themeColor="text1"/>
          <w:sz w:val="21"/>
          <w:szCs w:val="21"/>
        </w:rPr>
        <w:t>平行直线间的距离</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9"/>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圆与方程</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掌握确定圆的几何要素，掌握圆的标准方程与一般方程</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能根据给定直线、圆的方程判断直线与圆的位置关系；能根据给定两个圆的方程判断两圆的位置关系</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能用直线和圆的方程解决一些简单的问题</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初步了解用代数方法处理几何问题的思想</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9"/>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空间直角坐标系</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了解空间直角坐标系</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会用空间直角坐标表示点的位置</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会推导空间两点间的距离公式</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40"/>
        <w:keepNext/>
        <w:keepLines/>
        <w:numPr>
          <w:ilvl w:val="0"/>
          <w:numId w:val="4"/>
        </w:numPr>
        <w:shd w:val="clear" w:color="auto" w:fill="auto"/>
        <w:spacing w:before="0" w:line="240" w:lineRule="auto"/>
        <w:ind w:left="40" w:firstLine="400"/>
        <w:jc w:val="left"/>
        <w:rPr>
          <w:rFonts w:ascii="Times New Roman" w:eastAsia="宋体" w:hAnsi="Times New Roman"/>
          <w:color w:val="000000" w:themeColor="text1"/>
          <w:sz w:val="21"/>
          <w:szCs w:val="21"/>
        </w:rPr>
      </w:pPr>
      <w:bookmarkStart w:id="10" w:name="bookmark9"/>
      <w:r w:rsidRPr="00735B67">
        <w:rPr>
          <w:rFonts w:ascii="Times New Roman" w:eastAsia="宋体" w:hAnsi="Times New Roman"/>
          <w:color w:val="000000" w:themeColor="text1"/>
          <w:sz w:val="21"/>
          <w:szCs w:val="21"/>
        </w:rPr>
        <w:t>算法初步</w:t>
      </w:r>
      <w:bookmarkEnd w:id="10"/>
    </w:p>
    <w:p w:rsidR="00034884" w:rsidRPr="00735B67" w:rsidRDefault="003D2CA3" w:rsidP="00D6737C">
      <w:pPr>
        <w:pStyle w:val="21"/>
        <w:numPr>
          <w:ilvl w:val="0"/>
          <w:numId w:val="10"/>
        </w:numPr>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算法的含义、程序框图</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了解算法的含义，了解算法的思想</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lastRenderedPageBreak/>
        <w:t>②</w:t>
      </w:r>
      <w:r w:rsidRPr="00735B67">
        <w:rPr>
          <w:rFonts w:ascii="Times New Roman" w:eastAsia="宋体" w:hAnsi="Times New Roman"/>
          <w:color w:val="000000" w:themeColor="text1"/>
          <w:sz w:val="21"/>
          <w:szCs w:val="21"/>
        </w:rPr>
        <w:t>理解程序框图的三种基本逻辑结构</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顺序、条件分支、循环</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10"/>
        </w:numPr>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基本算法语句</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理解几种基本算法语句</w:t>
      </w: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输入语句、输出语句、赋值语句、条件语句、循环语句的含义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40"/>
        <w:keepNext/>
        <w:keepLines/>
        <w:numPr>
          <w:ilvl w:val="0"/>
          <w:numId w:val="4"/>
        </w:numPr>
        <w:shd w:val="clear" w:color="auto" w:fill="auto"/>
        <w:spacing w:before="0" w:line="240" w:lineRule="auto"/>
        <w:ind w:left="40" w:firstLine="400"/>
        <w:jc w:val="left"/>
        <w:rPr>
          <w:rFonts w:ascii="Times New Roman" w:eastAsia="宋体" w:hAnsi="Times New Roman"/>
          <w:color w:val="000000" w:themeColor="text1"/>
          <w:sz w:val="21"/>
          <w:szCs w:val="21"/>
        </w:rPr>
      </w:pPr>
      <w:bookmarkStart w:id="11" w:name="bookmark10"/>
      <w:r w:rsidRPr="00735B67">
        <w:rPr>
          <w:rFonts w:ascii="Times New Roman" w:eastAsia="宋体" w:hAnsi="Times New Roman"/>
          <w:color w:val="000000" w:themeColor="text1"/>
          <w:sz w:val="21"/>
          <w:szCs w:val="21"/>
        </w:rPr>
        <w:t>统计</w:t>
      </w:r>
      <w:bookmarkEnd w:id="11"/>
    </w:p>
    <w:p w:rsidR="00034884" w:rsidRPr="00735B67" w:rsidRDefault="003D2CA3" w:rsidP="00D6737C">
      <w:pPr>
        <w:pStyle w:val="21"/>
        <w:numPr>
          <w:ilvl w:val="0"/>
          <w:numId w:val="11"/>
        </w:numPr>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随机抽样</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理解随机抽样的必要性和重要性</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会用简单随机抽样方法从总体中抽取样本；了解分层抽样和系统抽样方法</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1"/>
        </w:numPr>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用样本估计总体</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了解分布的意义和作用，</w:t>
      </w:r>
      <w:proofErr w:type="gramStart"/>
      <w:r w:rsidRPr="00735B67">
        <w:rPr>
          <w:rFonts w:ascii="Times New Roman" w:eastAsia="宋体" w:hAnsi="Times New Roman"/>
          <w:color w:val="000000" w:themeColor="text1"/>
          <w:sz w:val="21"/>
          <w:szCs w:val="21"/>
        </w:rPr>
        <w:t>会列频率</w:t>
      </w:r>
      <w:proofErr w:type="gramEnd"/>
      <w:r w:rsidRPr="00735B67">
        <w:rPr>
          <w:rFonts w:ascii="Times New Roman" w:eastAsia="宋体" w:hAnsi="Times New Roman"/>
          <w:color w:val="000000" w:themeColor="text1"/>
          <w:sz w:val="21"/>
          <w:szCs w:val="21"/>
        </w:rPr>
        <w:t>分布表，会画频率分布直方图、频率折线图、茎叶图，理解它们各自的特点</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理解样本数据标准差的意义和作用，会计算数据标准差</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能从样本数据中提取基本的数字特征（如平均数、标准差），并给出合理的解释</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会用样本的频率分布估计总体分布，会用样本的基本数字特征估计总体的基本数字特征，理解用样本估计总体的思想</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⑤</w:t>
      </w:r>
      <w:r w:rsidRPr="00735B67">
        <w:rPr>
          <w:rFonts w:ascii="Times New Roman" w:eastAsia="宋体" w:hAnsi="Times New Roman"/>
          <w:color w:val="000000" w:themeColor="text1"/>
          <w:sz w:val="21"/>
          <w:szCs w:val="21"/>
        </w:rPr>
        <w:t>会用随机抽样的基本方法和样本估计总体的思想解决一些简单的实际问题</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11"/>
        </w:numPr>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变量的相关性</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会作两个有关联变量的数据的散点图，会利用散点图认识变量间的相关关系</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了解最小二乘法的思想，能根据给出的线性回归方程系数公式建立线性回归方程</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40"/>
        <w:keepNext/>
        <w:keepLines/>
        <w:numPr>
          <w:ilvl w:val="0"/>
          <w:numId w:val="4"/>
        </w:numPr>
        <w:shd w:val="clear" w:color="auto" w:fill="auto"/>
        <w:spacing w:before="0" w:after="5" w:line="240" w:lineRule="auto"/>
        <w:ind w:left="40" w:firstLine="400"/>
        <w:jc w:val="left"/>
        <w:rPr>
          <w:rFonts w:ascii="Times New Roman" w:eastAsia="宋体" w:hAnsi="Times New Roman"/>
          <w:color w:val="000000" w:themeColor="text1"/>
          <w:sz w:val="21"/>
          <w:szCs w:val="21"/>
        </w:rPr>
      </w:pPr>
      <w:bookmarkStart w:id="12" w:name="bookmark11"/>
      <w:r w:rsidRPr="00735B67">
        <w:rPr>
          <w:rFonts w:ascii="Times New Roman" w:eastAsia="宋体" w:hAnsi="Times New Roman"/>
          <w:color w:val="000000" w:themeColor="text1"/>
          <w:sz w:val="21"/>
          <w:szCs w:val="21"/>
        </w:rPr>
        <w:t>概率</w:t>
      </w:r>
      <w:bookmarkEnd w:id="12"/>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(1</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事件与概率</w:t>
      </w:r>
    </w:p>
    <w:p w:rsidR="00034884" w:rsidRPr="00735B67" w:rsidRDefault="003D2CA3" w:rsidP="00937FA9">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了解随机事件发生的不确定性和频率的稳定性，了解概率的意义，了解频率与概率的区别</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tabs>
          <w:tab w:val="left" w:pos="3878"/>
        </w:tabs>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了解两个互斥事件的概率加法公式</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12"/>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古典概型</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w:t>
      </w:r>
      <w:proofErr w:type="gramStart"/>
      <w:r w:rsidRPr="00735B67">
        <w:rPr>
          <w:rFonts w:ascii="Times New Roman" w:eastAsia="宋体" w:hAnsi="Times New Roman"/>
          <w:color w:val="000000" w:themeColor="text1"/>
          <w:sz w:val="21"/>
          <w:szCs w:val="21"/>
        </w:rPr>
        <w:t>古典概型及其</w:t>
      </w:r>
      <w:proofErr w:type="gramEnd"/>
      <w:r w:rsidRPr="00735B67">
        <w:rPr>
          <w:rFonts w:ascii="Times New Roman" w:eastAsia="宋体" w:hAnsi="Times New Roman"/>
          <w:color w:val="000000" w:themeColor="text1"/>
          <w:sz w:val="21"/>
          <w:szCs w:val="21"/>
        </w:rPr>
        <w:t>概率计算公式</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right="28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会用列举法计算一些随机事件所含的基本事件数及事件发生的概率</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12"/>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随机数与几何概型</w:t>
      </w:r>
    </w:p>
    <w:p w:rsidR="00034884" w:rsidRPr="00735B67" w:rsidRDefault="00CB54FF" w:rsidP="00CB54FF">
      <w:pPr>
        <w:pStyle w:val="21"/>
        <w:shd w:val="clear" w:color="auto" w:fill="auto"/>
        <w:spacing w:before="0" w:after="0" w:line="240" w:lineRule="auto"/>
        <w:ind w:leftChars="150" w:left="360" w:firstLineChars="50" w:firstLine="115"/>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003D2CA3" w:rsidRPr="00735B67">
        <w:rPr>
          <w:rFonts w:ascii="Times New Roman" w:eastAsia="宋体" w:hAnsi="Times New Roman"/>
          <w:color w:val="000000" w:themeColor="text1"/>
          <w:sz w:val="21"/>
          <w:szCs w:val="21"/>
        </w:rPr>
        <w:t>了解随机数的意义，能运用模拟方法估计概率</w:t>
      </w:r>
      <w:r w:rsidR="003D2CA3" w:rsidRPr="00735B67">
        <w:rPr>
          <w:rStyle w:val="Batang"/>
          <w:rFonts w:ascii="Times New Roman" w:eastAsia="宋体" w:hAnsi="Times New Roman"/>
          <w:color w:val="000000" w:themeColor="text1"/>
          <w:sz w:val="21"/>
          <w:szCs w:val="21"/>
        </w:rPr>
        <w:t>.</w:t>
      </w:r>
    </w:p>
    <w:p w:rsidR="00034884" w:rsidRPr="00735B67" w:rsidRDefault="00CB54FF" w:rsidP="00CB54FF">
      <w:pPr>
        <w:pStyle w:val="21"/>
        <w:shd w:val="clear" w:color="auto" w:fill="auto"/>
        <w:spacing w:before="0" w:after="0" w:line="240" w:lineRule="auto"/>
        <w:ind w:leftChars="48" w:left="115" w:firstLineChars="150" w:firstLine="345"/>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003D2CA3" w:rsidRPr="00735B67">
        <w:rPr>
          <w:rFonts w:ascii="Times New Roman" w:eastAsia="宋体" w:hAnsi="Times New Roman"/>
          <w:color w:val="000000" w:themeColor="text1"/>
          <w:sz w:val="21"/>
          <w:szCs w:val="21"/>
        </w:rPr>
        <w:t>了解</w:t>
      </w:r>
      <w:proofErr w:type="gramStart"/>
      <w:r w:rsidR="003D2CA3" w:rsidRPr="00735B67">
        <w:rPr>
          <w:rFonts w:ascii="Times New Roman" w:eastAsia="宋体" w:hAnsi="Times New Roman"/>
          <w:color w:val="000000" w:themeColor="text1"/>
          <w:sz w:val="21"/>
          <w:szCs w:val="21"/>
        </w:rPr>
        <w:t>几何概型的</w:t>
      </w:r>
      <w:proofErr w:type="gramEnd"/>
      <w:r w:rsidR="003D2CA3" w:rsidRPr="00735B67">
        <w:rPr>
          <w:rFonts w:ascii="Times New Roman" w:eastAsia="宋体" w:hAnsi="Times New Roman"/>
          <w:color w:val="000000" w:themeColor="text1"/>
          <w:sz w:val="21"/>
          <w:szCs w:val="21"/>
        </w:rPr>
        <w:t>意义</w:t>
      </w:r>
      <w:r w:rsidR="003D2CA3" w:rsidRPr="00735B67">
        <w:rPr>
          <w:rStyle w:val="Batang"/>
          <w:rFonts w:ascii="Times New Roman" w:eastAsia="宋体" w:hAnsi="Times New Roman"/>
          <w:color w:val="000000" w:themeColor="text1"/>
          <w:sz w:val="21"/>
          <w:szCs w:val="21"/>
        </w:rPr>
        <w:t>.</w:t>
      </w:r>
    </w:p>
    <w:p w:rsidR="00034884" w:rsidRPr="00735B67" w:rsidRDefault="00937FA9" w:rsidP="00937FA9">
      <w:pPr>
        <w:pStyle w:val="40"/>
        <w:keepNext/>
        <w:keepLines/>
        <w:shd w:val="clear" w:color="auto" w:fill="auto"/>
        <w:tabs>
          <w:tab w:val="left" w:pos="2179"/>
        </w:tabs>
        <w:spacing w:before="0" w:line="240" w:lineRule="auto"/>
        <w:ind w:left="440" w:firstLine="0"/>
        <w:jc w:val="left"/>
        <w:rPr>
          <w:rFonts w:ascii="Times New Roman" w:eastAsia="宋体" w:hAnsi="Times New Roman"/>
          <w:color w:val="000000" w:themeColor="text1"/>
          <w:sz w:val="21"/>
          <w:szCs w:val="21"/>
        </w:rPr>
      </w:pPr>
      <w:bookmarkStart w:id="13" w:name="bookmark12"/>
      <w:r w:rsidRPr="00735B67">
        <w:rPr>
          <w:rFonts w:ascii="Times New Roman" w:eastAsia="宋体" w:hAnsi="Times New Roman" w:hint="eastAsia"/>
          <w:color w:val="000000" w:themeColor="text1"/>
          <w:sz w:val="21"/>
          <w:szCs w:val="21"/>
        </w:rPr>
        <w:t>8.</w:t>
      </w:r>
      <w:r w:rsidR="003D2CA3" w:rsidRPr="00735B67">
        <w:rPr>
          <w:rFonts w:ascii="Times New Roman" w:eastAsia="宋体" w:hAnsi="Times New Roman"/>
          <w:color w:val="000000" w:themeColor="text1"/>
          <w:sz w:val="21"/>
          <w:szCs w:val="21"/>
        </w:rPr>
        <w:t>基本初等函数</w:t>
      </w:r>
      <w:r w:rsidR="0039611A" w:rsidRPr="00735B67">
        <w:rPr>
          <w:rStyle w:val="4Batang"/>
          <w:rFonts w:ascii="Times New Roman" w:eastAsia="宋体" w:hAnsi="Times New Roman" w:hint="eastAsia"/>
          <w:b/>
          <w:bCs/>
          <w:color w:val="000000" w:themeColor="text1"/>
          <w:sz w:val="21"/>
          <w:szCs w:val="21"/>
        </w:rPr>
        <w:t>Ⅱ</w:t>
      </w:r>
      <w:r w:rsidR="003D2CA3" w:rsidRPr="00735B67">
        <w:rPr>
          <w:rStyle w:val="4Batang"/>
          <w:rFonts w:ascii="Times New Roman" w:eastAsia="宋体" w:hAnsi="Times New Roman"/>
          <w:b/>
          <w:bCs/>
          <w:color w:val="000000" w:themeColor="text1"/>
          <w:sz w:val="21"/>
          <w:szCs w:val="21"/>
        </w:rPr>
        <w:t xml:space="preserve"> (</w:t>
      </w:r>
      <w:r w:rsidR="003D2CA3" w:rsidRPr="00735B67">
        <w:rPr>
          <w:rFonts w:ascii="Times New Roman" w:eastAsia="宋体" w:hAnsi="Times New Roman"/>
          <w:color w:val="000000" w:themeColor="text1"/>
          <w:sz w:val="21"/>
          <w:szCs w:val="21"/>
        </w:rPr>
        <w:t>三角函数）</w:t>
      </w:r>
      <w:bookmarkEnd w:id="13"/>
    </w:p>
    <w:p w:rsidR="00034884" w:rsidRPr="00735B67" w:rsidRDefault="003D2CA3" w:rsidP="00D6737C">
      <w:pPr>
        <w:pStyle w:val="21"/>
        <w:numPr>
          <w:ilvl w:val="0"/>
          <w:numId w:val="13"/>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任意角的概念、弧度制</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了解任意角的概念</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了解弧度制的概念，能进行弧度与角度的互化</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13"/>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三角函数</w:t>
      </w:r>
    </w:p>
    <w:p w:rsidR="00034884" w:rsidRPr="00735B67" w:rsidRDefault="003D2CA3" w:rsidP="00D6737C">
      <w:pPr>
        <w:pStyle w:val="21"/>
        <w:shd w:val="clear" w:color="auto" w:fill="auto"/>
        <w:spacing w:before="0" w:after="232"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理解任意角三角函数（正弦、余弦、正切</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的定义</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106"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能利用单位圆中的三角函数线推导出</w:t>
      </w:r>
      <w:r w:rsidR="0039611A" w:rsidRPr="00735B67">
        <w:rPr>
          <w:rFonts w:ascii="Times New Roman" w:eastAsia="宋体" w:hAnsi="times" w:cs="Times New Roman" w:hint="eastAsia"/>
          <w:position w:val="-24"/>
          <w:sz w:val="21"/>
          <w:szCs w:val="21"/>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10" o:title=""/>
          </v:shape>
          <o:OLEObject Type="Embed" ProgID="Equation.DSMT4" ShapeID="_x0000_i1025" DrawAspect="Content" ObjectID="_1514572514" r:id="rId11"/>
        </w:object>
      </w:r>
      <w:r w:rsidR="0039611A" w:rsidRPr="00735B67">
        <w:rPr>
          <w:rStyle w:val="37pt"/>
          <w:rFonts w:ascii="Times New Roman" w:eastAsia="宋体" w:hAnsi="Times New Roman" w:cs="Times New Roman"/>
          <w:sz w:val="21"/>
          <w:szCs w:val="21"/>
        </w:rPr>
        <w:t>±α</w:t>
      </w:r>
      <w:r w:rsidR="0039611A" w:rsidRPr="00735B67">
        <w:rPr>
          <w:rFonts w:ascii="Times New Roman" w:eastAsia="宋体" w:hAnsi="times" w:cs="Times New Roman"/>
          <w:sz w:val="21"/>
          <w:szCs w:val="21"/>
          <w:lang w:val="en-US"/>
        </w:rPr>
        <w:t>，</w:t>
      </w:r>
      <w:r w:rsidR="0039611A" w:rsidRPr="00735B67">
        <w:rPr>
          <w:rFonts w:ascii="Times New Roman" w:eastAsia="宋体" w:hAnsi="Times New Roman" w:cs="Times New Roman"/>
          <w:sz w:val="21"/>
          <w:szCs w:val="21"/>
          <w:lang w:val="en-US"/>
        </w:rPr>
        <w:t>π</w:t>
      </w:r>
      <w:r w:rsidR="0039611A" w:rsidRPr="00735B67">
        <w:rPr>
          <w:rStyle w:val="37pt"/>
          <w:rFonts w:ascii="Times New Roman" w:eastAsia="宋体" w:hAnsi="Times New Roman" w:cs="Times New Roman"/>
          <w:sz w:val="21"/>
          <w:szCs w:val="21"/>
        </w:rPr>
        <w:t>±α</w:t>
      </w:r>
      <w:r w:rsidRPr="00735B67">
        <w:rPr>
          <w:rFonts w:ascii="Times New Roman" w:eastAsia="宋体" w:hAnsi="Times New Roman"/>
          <w:color w:val="000000" w:themeColor="text1"/>
          <w:sz w:val="21"/>
          <w:szCs w:val="21"/>
        </w:rPr>
        <w:t>的正弦、余</w:t>
      </w:r>
    </w:p>
    <w:p w:rsidR="00034884" w:rsidRPr="00735B67" w:rsidRDefault="003D2CA3" w:rsidP="00D6737C">
      <w:pPr>
        <w:pStyle w:val="21"/>
        <w:shd w:val="clear" w:color="auto" w:fill="auto"/>
        <w:spacing w:before="0" w:after="0" w:line="240" w:lineRule="auto"/>
        <w:ind w:left="20" w:right="280"/>
        <w:jc w:val="left"/>
        <w:rPr>
          <w:rFonts w:ascii="Times New Roman" w:eastAsia="宋体" w:hAnsi="Times New Roman"/>
          <w:color w:val="000000" w:themeColor="text1"/>
          <w:sz w:val="21"/>
          <w:szCs w:val="21"/>
          <w:lang w:eastAsia="zh-TW"/>
        </w:rPr>
      </w:pPr>
      <w:r w:rsidRPr="00735B67">
        <w:rPr>
          <w:rFonts w:ascii="Times New Roman" w:eastAsia="宋体" w:hAnsi="Times New Roman"/>
          <w:color w:val="000000" w:themeColor="text1"/>
          <w:sz w:val="21"/>
          <w:szCs w:val="21"/>
          <w:lang w:eastAsia="zh-TW"/>
        </w:rPr>
        <w:t>弦、正切的诱导公式，能画出</w:t>
      </w:r>
      <w:r w:rsidR="0039611A" w:rsidRPr="00735B67">
        <w:rPr>
          <w:rStyle w:val="Batang"/>
          <w:rFonts w:ascii="Times New Roman" w:eastAsia="宋体" w:hAnsi="Times New Roman"/>
          <w:i/>
          <w:color w:val="000000" w:themeColor="text1"/>
          <w:sz w:val="21"/>
          <w:szCs w:val="21"/>
          <w:lang w:eastAsia="zh-TW"/>
        </w:rPr>
        <w:t>y</w:t>
      </w:r>
      <w:r w:rsidR="0039611A" w:rsidRPr="00735B67">
        <w:rPr>
          <w:rStyle w:val="Batang"/>
          <w:rFonts w:ascii="Times New Roman" w:eastAsia="宋体" w:hAnsi="Times New Roman"/>
          <w:color w:val="000000" w:themeColor="text1"/>
          <w:sz w:val="21"/>
          <w:szCs w:val="21"/>
          <w:lang w:eastAsia="zh-TW"/>
        </w:rPr>
        <w:t xml:space="preserve"> = sin </w:t>
      </w:r>
      <w:r w:rsidR="0039611A" w:rsidRPr="00735B67">
        <w:rPr>
          <w:rStyle w:val="Batang"/>
          <w:rFonts w:ascii="Times New Roman" w:eastAsia="宋体" w:hAnsi="Times New Roman" w:hint="eastAsia"/>
          <w:i/>
          <w:color w:val="000000" w:themeColor="text1"/>
          <w:sz w:val="21"/>
          <w:szCs w:val="21"/>
        </w:rPr>
        <w:t>x</w:t>
      </w:r>
      <w:r w:rsidRPr="00735B67">
        <w:rPr>
          <w:rStyle w:val="Batang"/>
          <w:rFonts w:ascii="Times New Roman" w:eastAsia="宋体" w:hAnsi="Times New Roman"/>
          <w:color w:val="000000" w:themeColor="text1"/>
          <w:sz w:val="21"/>
          <w:szCs w:val="21"/>
          <w:lang w:eastAsia="zh-TW"/>
        </w:rPr>
        <w:t>，</w:t>
      </w:r>
      <w:r w:rsidRPr="00735B67">
        <w:rPr>
          <w:rStyle w:val="Batang"/>
          <w:rFonts w:ascii="Times New Roman" w:eastAsia="宋体" w:hAnsi="Times New Roman"/>
          <w:i/>
          <w:color w:val="000000" w:themeColor="text1"/>
          <w:sz w:val="21"/>
          <w:szCs w:val="21"/>
          <w:lang w:eastAsia="zh-TW"/>
        </w:rPr>
        <w:t>y</w:t>
      </w:r>
      <w:r w:rsidRPr="00735B67">
        <w:rPr>
          <w:rStyle w:val="Batang"/>
          <w:rFonts w:ascii="Times New Roman" w:eastAsia="宋体" w:hAnsi="Times New Roman"/>
          <w:color w:val="000000" w:themeColor="text1"/>
          <w:sz w:val="21"/>
          <w:szCs w:val="21"/>
          <w:lang w:eastAsia="zh-TW"/>
        </w:rPr>
        <w:t xml:space="preserve"> = cos </w:t>
      </w:r>
      <w:r w:rsidRPr="00735B67">
        <w:rPr>
          <w:rStyle w:val="Batang0"/>
          <w:rFonts w:ascii="Times New Roman" w:eastAsia="宋体" w:hAnsi="Times New Roman"/>
          <w:color w:val="000000" w:themeColor="text1"/>
          <w:sz w:val="21"/>
          <w:szCs w:val="21"/>
          <w:lang w:eastAsia="zh-TW"/>
        </w:rPr>
        <w:t xml:space="preserve">x,y = </w:t>
      </w:r>
      <w:r w:rsidRPr="00735B67">
        <w:rPr>
          <w:rStyle w:val="Batang0"/>
          <w:rFonts w:ascii="Times New Roman" w:eastAsia="宋体" w:hAnsi="Times New Roman"/>
          <w:i w:val="0"/>
          <w:color w:val="000000" w:themeColor="text1"/>
          <w:sz w:val="21"/>
          <w:szCs w:val="21"/>
          <w:lang w:eastAsia="zh-TW"/>
        </w:rPr>
        <w:t>tan</w:t>
      </w:r>
      <w:r w:rsidRPr="00735B67">
        <w:rPr>
          <w:rStyle w:val="Batang0"/>
          <w:rFonts w:ascii="Times New Roman" w:eastAsia="宋体" w:hAnsi="Times New Roman"/>
          <w:color w:val="000000" w:themeColor="text1"/>
          <w:sz w:val="21"/>
          <w:szCs w:val="21"/>
          <w:lang w:eastAsia="zh-TW"/>
        </w:rPr>
        <w:t xml:space="preserve"> x</w:t>
      </w:r>
      <w:r w:rsidRPr="00735B67">
        <w:rPr>
          <w:rFonts w:ascii="Times New Roman" w:eastAsia="宋体" w:hAnsi="Times New Roman"/>
          <w:color w:val="000000" w:themeColor="text1"/>
          <w:sz w:val="21"/>
          <w:szCs w:val="21"/>
          <w:lang w:eastAsia="zh-TW"/>
        </w:rPr>
        <w:t>的图像，了解三 角函数的周期性</w:t>
      </w:r>
      <w:r w:rsidRPr="00735B67">
        <w:rPr>
          <w:rStyle w:val="Batang"/>
          <w:rFonts w:ascii="Times New Roman" w:eastAsia="宋体" w:hAnsi="Times New Roman"/>
          <w:color w:val="000000" w:themeColor="text1"/>
          <w:sz w:val="21"/>
          <w:szCs w:val="21"/>
          <w:lang w:val="zh-TW" w:eastAsia="zh-TW"/>
        </w:rPr>
        <w:t>.</w:t>
      </w:r>
    </w:p>
    <w:p w:rsidR="00034884" w:rsidRPr="00735B67" w:rsidRDefault="003D2CA3" w:rsidP="0039611A">
      <w:pPr>
        <w:pStyle w:val="21"/>
        <w:shd w:val="clear" w:color="auto" w:fill="auto"/>
        <w:spacing w:before="0" w:after="232" w:line="240" w:lineRule="auto"/>
        <w:ind w:left="20" w:right="28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理解正弦函数、余弦函数在区间</w:t>
      </w:r>
      <w:r w:rsidR="0039611A" w:rsidRPr="00735B67">
        <w:rPr>
          <w:rStyle w:val="37pt"/>
          <w:rFonts w:ascii="Times New Roman" w:eastAsia="宋体" w:hAnsi="Times New Roman" w:cs="Times New Roman"/>
          <w:sz w:val="21"/>
          <w:szCs w:val="21"/>
        </w:rPr>
        <w:t>[</w:t>
      </w:r>
      <w:r w:rsidR="0039611A" w:rsidRPr="00735B67">
        <w:rPr>
          <w:rStyle w:val="2Batang0"/>
          <w:rFonts w:ascii="Times New Roman" w:eastAsia="宋体" w:hAnsi="Times New Roman" w:cs="Times New Roman"/>
          <w:sz w:val="21"/>
          <w:szCs w:val="21"/>
        </w:rPr>
        <w:t>0</w:t>
      </w:r>
      <w:r w:rsidR="0039611A" w:rsidRPr="00735B67">
        <w:rPr>
          <w:rFonts w:ascii="Times New Roman" w:eastAsia="宋体" w:hAnsi="times" w:cs="Times New Roman"/>
          <w:sz w:val="21"/>
          <w:szCs w:val="21"/>
          <w:lang w:val="en-US"/>
        </w:rPr>
        <w:t>，</w:t>
      </w:r>
      <w:r w:rsidR="0039611A" w:rsidRPr="00735B67">
        <w:rPr>
          <w:rStyle w:val="2Batang0"/>
          <w:rFonts w:ascii="Times New Roman" w:eastAsia="宋体" w:hAnsi="Times New Roman" w:cs="Times New Roman"/>
          <w:sz w:val="21"/>
          <w:szCs w:val="21"/>
        </w:rPr>
        <w:t>2</w:t>
      </w:r>
      <w:r w:rsidR="0039611A" w:rsidRPr="00735B67">
        <w:rPr>
          <w:rFonts w:ascii="Times New Roman" w:eastAsia="宋体" w:hAnsi="Times New Roman" w:cs="Times New Roman"/>
          <w:sz w:val="21"/>
          <w:szCs w:val="21"/>
          <w:lang w:val="en-US"/>
        </w:rPr>
        <w:t>π</w:t>
      </w:r>
      <w:r w:rsidR="0039611A" w:rsidRPr="00735B67">
        <w:rPr>
          <w:rStyle w:val="37pt"/>
          <w:rFonts w:ascii="Times New Roman" w:eastAsia="宋体" w:hAnsi="Times New Roman" w:cs="Times New Roman"/>
          <w:sz w:val="21"/>
          <w:szCs w:val="21"/>
        </w:rPr>
        <w:t>]</w:t>
      </w:r>
      <w:r w:rsidRPr="00735B67">
        <w:rPr>
          <w:rFonts w:ascii="Times New Roman" w:eastAsia="宋体" w:hAnsi="Times New Roman"/>
          <w:color w:val="000000" w:themeColor="text1"/>
          <w:sz w:val="21"/>
          <w:szCs w:val="21"/>
        </w:rPr>
        <w:t xml:space="preserve">上的性质（如单调性、 </w:t>
      </w:r>
      <w:r w:rsidR="0039611A" w:rsidRPr="00735B67">
        <w:rPr>
          <w:rFonts w:ascii="Times New Roman" w:eastAsia="宋体" w:hAnsi="Times New Roman"/>
          <w:color w:val="000000" w:themeColor="text1"/>
          <w:sz w:val="21"/>
          <w:szCs w:val="21"/>
        </w:rPr>
        <w:t>最大值和最小值以及与</w:t>
      </w:r>
      <w:r w:rsidR="0039611A" w:rsidRPr="00735B67">
        <w:rPr>
          <w:rFonts w:ascii="Times New Roman" w:eastAsia="宋体" w:hAnsi="Times New Roman" w:hint="eastAsia"/>
          <w:i/>
          <w:color w:val="000000" w:themeColor="text1"/>
          <w:sz w:val="21"/>
          <w:szCs w:val="21"/>
        </w:rPr>
        <w:t>x</w:t>
      </w:r>
      <w:r w:rsidRPr="00735B67">
        <w:rPr>
          <w:rFonts w:ascii="Times New Roman" w:eastAsia="宋体" w:hAnsi="Times New Roman"/>
          <w:color w:val="000000" w:themeColor="text1"/>
          <w:sz w:val="21"/>
          <w:szCs w:val="21"/>
        </w:rPr>
        <w:t>轴的交点等），理解正切函数在区间</w:t>
      </w:r>
      <w:r w:rsidR="0039611A" w:rsidRPr="00735B67">
        <w:rPr>
          <w:rFonts w:ascii="Times New Roman" w:eastAsia="宋体" w:hAnsi="Times New Roman" w:cs="Times New Roman"/>
          <w:position w:val="-28"/>
          <w:sz w:val="21"/>
          <w:szCs w:val="21"/>
        </w:rPr>
        <w:object w:dxaOrig="920" w:dyaOrig="680">
          <v:shape id="_x0000_i1026" type="#_x0000_t75" style="width:45.75pt;height:33.75pt" o:ole="">
            <v:imagedata r:id="rId12" o:title=""/>
          </v:shape>
          <o:OLEObject Type="Embed" ProgID="Equation.DSMT4" ShapeID="_x0000_i1026" DrawAspect="Content" ObjectID="_1514572515" r:id="rId13"/>
        </w:object>
      </w:r>
      <w:r w:rsidRPr="00735B67">
        <w:rPr>
          <w:rFonts w:ascii="Times New Roman" w:eastAsia="宋体" w:hAnsi="Times New Roman"/>
          <w:color w:val="000000" w:themeColor="text1"/>
          <w:sz w:val="21"/>
          <w:szCs w:val="21"/>
        </w:rPr>
        <w:t>内的单调性</w:t>
      </w:r>
      <w:r w:rsidR="0039611A" w:rsidRPr="00735B67">
        <w:rPr>
          <w:rStyle w:val="Batang"/>
          <w:rFonts w:ascii="Times New Roman" w:eastAsia="宋体" w:hAnsi="Times New Roman" w:hint="eastAsia"/>
          <w:color w:val="000000" w:themeColor="text1"/>
          <w:sz w:val="21"/>
          <w:szCs w:val="21"/>
        </w:rPr>
        <w:t>.</w:t>
      </w:r>
    </w:p>
    <w:p w:rsidR="00034884" w:rsidRPr="00735B67" w:rsidRDefault="003D2CA3" w:rsidP="00D6737C">
      <w:pPr>
        <w:pStyle w:val="21"/>
        <w:shd w:val="clear" w:color="auto" w:fill="auto"/>
        <w:spacing w:before="0" w:after="73"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理解同角三角函数的基本关系式：</w:t>
      </w:r>
    </w:p>
    <w:p w:rsidR="0039611A" w:rsidRPr="00735B67" w:rsidRDefault="0039611A" w:rsidP="0039611A">
      <w:pPr>
        <w:pStyle w:val="30"/>
        <w:shd w:val="clear" w:color="auto" w:fill="auto"/>
        <w:tabs>
          <w:tab w:val="left" w:leader="hyphen" w:pos="2102"/>
        </w:tabs>
        <w:spacing w:line="240" w:lineRule="auto"/>
        <w:ind w:right="200"/>
        <w:jc w:val="center"/>
        <w:rPr>
          <w:rFonts w:ascii="Times New Roman" w:eastAsia="宋体" w:hAnsi="Times New Roman" w:cs="Times New Roman"/>
          <w:sz w:val="21"/>
          <w:szCs w:val="21"/>
        </w:rPr>
      </w:pPr>
      <w:r w:rsidRPr="00735B67">
        <w:rPr>
          <w:rFonts w:ascii="Times New Roman" w:eastAsia="宋体" w:hAnsi="Times New Roman" w:cs="Times New Roman" w:hint="eastAsia"/>
          <w:sz w:val="21"/>
          <w:szCs w:val="21"/>
        </w:rPr>
        <w:lastRenderedPageBreak/>
        <w:t>s</w:t>
      </w:r>
      <w:r w:rsidRPr="00735B67">
        <w:rPr>
          <w:rFonts w:ascii="Times New Roman" w:eastAsia="宋体" w:hAnsi="Times New Roman" w:cs="Times New Roman"/>
          <w:sz w:val="21"/>
          <w:szCs w:val="21"/>
        </w:rPr>
        <w:t>in</w:t>
      </w:r>
      <w:r w:rsidRPr="00735B67">
        <w:rPr>
          <w:rFonts w:ascii="Times New Roman" w:eastAsia="宋体" w:hAnsi="Times New Roman" w:cs="Times New Roman" w:hint="eastAsia"/>
          <w:sz w:val="21"/>
          <w:szCs w:val="21"/>
          <w:vertAlign w:val="superscript"/>
        </w:rPr>
        <w:t>2</w:t>
      </w:r>
      <w:r w:rsidRPr="00735B67">
        <w:rPr>
          <w:rFonts w:ascii="Times New Roman" w:eastAsia="宋体" w:hAnsi="Times New Roman" w:cs="Times New Roman"/>
          <w:sz w:val="21"/>
          <w:szCs w:val="21"/>
        </w:rPr>
        <w:t xml:space="preserve"> </w:t>
      </w:r>
      <w:r w:rsidRPr="00735B67">
        <w:rPr>
          <w:rStyle w:val="3BookmanOldStyle"/>
          <w:rFonts w:ascii="Times New Roman" w:eastAsia="宋体" w:hAnsi="Times New Roman" w:cs="Times New Roman"/>
          <w:sz w:val="21"/>
          <w:szCs w:val="21"/>
        </w:rPr>
        <w:t>x</w:t>
      </w:r>
      <w:r w:rsidRPr="00735B67">
        <w:rPr>
          <w:rFonts w:ascii="Times New Roman" w:eastAsia="宋体" w:hAnsi="Times New Roman" w:cs="Times New Roman"/>
          <w:sz w:val="21"/>
          <w:szCs w:val="21"/>
        </w:rPr>
        <w:t xml:space="preserve"> +cos</w:t>
      </w:r>
      <w:r w:rsidRPr="00735B67">
        <w:rPr>
          <w:rFonts w:ascii="Times New Roman" w:eastAsia="宋体" w:hAnsi="Times New Roman" w:cs="Times New Roman" w:hint="eastAsia"/>
          <w:sz w:val="21"/>
          <w:szCs w:val="21"/>
          <w:vertAlign w:val="superscript"/>
        </w:rPr>
        <w:t>2</w:t>
      </w:r>
      <w:r w:rsidRPr="00735B67">
        <w:rPr>
          <w:rFonts w:ascii="Times New Roman" w:eastAsia="宋体" w:hAnsi="Times New Roman" w:cs="Times New Roman"/>
          <w:sz w:val="21"/>
          <w:szCs w:val="21"/>
        </w:rPr>
        <w:t xml:space="preserve"> </w:t>
      </w:r>
      <w:r w:rsidRPr="00735B67">
        <w:rPr>
          <w:rStyle w:val="3BookmanOldStyle"/>
          <w:rFonts w:ascii="Times New Roman" w:eastAsia="宋体" w:hAnsi="Times New Roman" w:cs="Times New Roman"/>
          <w:sz w:val="21"/>
          <w:szCs w:val="21"/>
        </w:rPr>
        <w:t xml:space="preserve">x = </w:t>
      </w:r>
      <w:r w:rsidRPr="00735B67">
        <w:rPr>
          <w:rStyle w:val="3BookmanOldStyle"/>
          <w:rFonts w:ascii="Times New Roman" w:eastAsia="宋体" w:hAnsi="Times New Roman" w:cs="Times New Roman" w:hint="eastAsia"/>
          <w:sz w:val="21"/>
          <w:szCs w:val="21"/>
        </w:rPr>
        <w:t>1</w:t>
      </w:r>
      <w:r w:rsidRPr="00735B67">
        <w:rPr>
          <w:rStyle w:val="3BookmanOldStyle"/>
          <w:rFonts w:ascii="Times New Roman" w:eastAsia="宋体" w:hAnsi="Times New Roman" w:cs="Times New Roman"/>
          <w:sz w:val="21"/>
          <w:szCs w:val="21"/>
        </w:rPr>
        <w:t>,</w:t>
      </w:r>
      <w:r w:rsidRPr="00735B67">
        <w:rPr>
          <w:rFonts w:ascii="Times New Roman" w:eastAsia="宋体" w:hAnsi="Times New Roman" w:cs="Times New Roman"/>
          <w:sz w:val="21"/>
          <w:szCs w:val="21"/>
        </w:rPr>
        <w:t xml:space="preserve"> </w:t>
      </w:r>
      <w:r w:rsidRPr="00735B67">
        <w:rPr>
          <w:rFonts w:ascii="Times New Roman" w:eastAsia="宋体" w:hAnsi="Times New Roman" w:cs="Times New Roman"/>
          <w:position w:val="-24"/>
          <w:sz w:val="21"/>
          <w:szCs w:val="21"/>
        </w:rPr>
        <w:object w:dxaOrig="1320" w:dyaOrig="620">
          <v:shape id="_x0000_i1027" type="#_x0000_t75" style="width:66pt;height:31.5pt" o:ole="">
            <v:imagedata r:id="rId14" o:title=""/>
          </v:shape>
          <o:OLEObject Type="Embed" ProgID="Equation.DSMT4" ShapeID="_x0000_i1027" DrawAspect="Content" ObjectID="_1514572516" r:id="rId15"/>
        </w:object>
      </w:r>
    </w:p>
    <w:p w:rsidR="0039611A" w:rsidRPr="00735B67" w:rsidRDefault="0039611A" w:rsidP="00D6737C">
      <w:pPr>
        <w:pStyle w:val="21"/>
        <w:shd w:val="clear" w:color="auto" w:fill="auto"/>
        <w:spacing w:before="0" w:after="73" w:line="240" w:lineRule="auto"/>
        <w:ind w:left="20" w:firstLine="420"/>
        <w:jc w:val="left"/>
        <w:rPr>
          <w:rFonts w:ascii="Times New Roman" w:eastAsia="宋体" w:hAnsi="Times New Roman"/>
          <w:color w:val="000000" w:themeColor="text1"/>
          <w:sz w:val="21"/>
          <w:szCs w:val="21"/>
        </w:rPr>
      </w:pPr>
    </w:p>
    <w:p w:rsidR="00034884" w:rsidRPr="00735B67" w:rsidRDefault="003D2CA3" w:rsidP="00D6737C">
      <w:pPr>
        <w:pStyle w:val="21"/>
        <w:shd w:val="clear" w:color="auto" w:fill="auto"/>
        <w:tabs>
          <w:tab w:val="left" w:pos="1698"/>
        </w:tabs>
        <w:spacing w:before="0" w:after="0" w:line="240" w:lineRule="auto"/>
        <w:ind w:left="20" w:right="28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⑤</w:t>
      </w:r>
      <w:r w:rsidR="0039611A" w:rsidRPr="00735B67">
        <w:rPr>
          <w:rStyle w:val="2pt"/>
          <w:rFonts w:ascii="Times New Roman" w:eastAsia="宋体" w:hAnsi="times" w:cs="Times New Roman"/>
          <w:sz w:val="21"/>
          <w:szCs w:val="21"/>
        </w:rPr>
        <w:t>了解函数</w:t>
      </w:r>
      <w:r w:rsidR="0039611A" w:rsidRPr="00735B67">
        <w:rPr>
          <w:rStyle w:val="37pt"/>
          <w:rFonts w:ascii="Times New Roman" w:eastAsia="宋体" w:hAnsi="Times New Roman" w:cs="Times New Roman"/>
          <w:sz w:val="21"/>
          <w:szCs w:val="21"/>
        </w:rPr>
        <w:object w:dxaOrig="1740" w:dyaOrig="320">
          <v:shape id="_x0000_i1028" type="#_x0000_t75" style="width:87pt;height:16.5pt" o:ole="">
            <v:imagedata r:id="rId16" o:title=""/>
          </v:shape>
          <o:OLEObject Type="Embed" ProgID="Equation.DSMT4" ShapeID="_x0000_i1028" DrawAspect="Content" ObjectID="_1514572517" r:id="rId17"/>
        </w:object>
      </w:r>
      <w:r w:rsidR="0039611A" w:rsidRPr="00735B67">
        <w:rPr>
          <w:rFonts w:ascii="Times New Roman" w:eastAsia="宋体" w:hAnsi="times" w:cs="Times New Roman"/>
          <w:sz w:val="21"/>
          <w:szCs w:val="21"/>
        </w:rPr>
        <w:t>的物理意义</w:t>
      </w:r>
      <w:r w:rsidR="0039611A" w:rsidRPr="00735B67">
        <w:rPr>
          <w:rStyle w:val="37pt"/>
          <w:rFonts w:ascii="Times New Roman" w:eastAsia="宋体" w:hAnsi="Times New Roman" w:cs="Times New Roman"/>
          <w:sz w:val="21"/>
          <w:szCs w:val="21"/>
        </w:rPr>
        <w:t>;</w:t>
      </w:r>
      <w:r w:rsidR="0039611A" w:rsidRPr="00735B67">
        <w:rPr>
          <w:rFonts w:ascii="Times New Roman" w:eastAsia="宋体" w:hAnsi="times" w:cs="Times New Roman"/>
          <w:sz w:val="21"/>
          <w:szCs w:val="21"/>
        </w:rPr>
        <w:t>能画出</w:t>
      </w:r>
      <w:r w:rsidR="0039611A" w:rsidRPr="00735B67">
        <w:rPr>
          <w:rStyle w:val="37pt"/>
          <w:rFonts w:ascii="Times New Roman" w:eastAsia="宋体" w:hAnsi="Times New Roman" w:cs="Times New Roman"/>
          <w:sz w:val="21"/>
          <w:szCs w:val="21"/>
        </w:rPr>
        <w:object w:dxaOrig="1740" w:dyaOrig="320">
          <v:shape id="_x0000_i1029" type="#_x0000_t75" style="width:87pt;height:16.5pt" o:ole="">
            <v:imagedata r:id="rId16" o:title=""/>
          </v:shape>
          <o:OLEObject Type="Embed" ProgID="Equation.DSMT4" ShapeID="_x0000_i1029" DrawAspect="Content" ObjectID="_1514572518" r:id="rId18"/>
        </w:object>
      </w:r>
      <w:r w:rsidR="0039611A" w:rsidRPr="00735B67">
        <w:rPr>
          <w:rFonts w:ascii="Times New Roman" w:eastAsia="宋体" w:hAnsi="times" w:cs="Times New Roman"/>
          <w:sz w:val="21"/>
          <w:szCs w:val="21"/>
        </w:rPr>
        <w:t>的图</w:t>
      </w:r>
      <w:r w:rsidR="0039611A" w:rsidRPr="00735B67">
        <w:rPr>
          <w:rFonts w:ascii="Times New Roman" w:eastAsia="宋体" w:hAnsi="Times New Roman" w:cs="Times New Roman"/>
          <w:sz w:val="21"/>
          <w:szCs w:val="21"/>
        </w:rPr>
        <w:t xml:space="preserve"> </w:t>
      </w:r>
      <w:r w:rsidR="0039611A" w:rsidRPr="00735B67">
        <w:rPr>
          <w:rStyle w:val="2pt"/>
          <w:rFonts w:ascii="Times New Roman" w:eastAsia="宋体" w:hAnsi="times" w:cs="Times New Roman"/>
          <w:sz w:val="21"/>
          <w:szCs w:val="21"/>
        </w:rPr>
        <w:t>像，了解参数</w:t>
      </w:r>
      <w:r w:rsidR="0039611A" w:rsidRPr="00735B67">
        <w:rPr>
          <w:rStyle w:val="37pt"/>
          <w:rFonts w:ascii="Times New Roman" w:eastAsia="宋体" w:hAnsi="Times New Roman" w:cs="Times New Roman"/>
          <w:sz w:val="21"/>
          <w:szCs w:val="21"/>
        </w:rPr>
        <w:object w:dxaOrig="720" w:dyaOrig="320">
          <v:shape id="_x0000_i1030" type="#_x0000_t75" style="width:36pt;height:16.5pt" o:ole="">
            <v:imagedata r:id="rId19" o:title=""/>
          </v:shape>
          <o:OLEObject Type="Embed" ProgID="Equation.DSMT4" ShapeID="_x0000_i1030" DrawAspect="Content" ObjectID="_1514572519" r:id="rId20"/>
        </w:object>
      </w:r>
      <w:r w:rsidR="0039611A" w:rsidRPr="00735B67">
        <w:rPr>
          <w:rStyle w:val="2pt"/>
          <w:rFonts w:ascii="Times New Roman" w:eastAsia="宋体" w:hAnsi="times" w:cs="Times New Roman"/>
          <w:sz w:val="21"/>
          <w:szCs w:val="21"/>
        </w:rPr>
        <w:t>对函数图像变化的影响</w:t>
      </w:r>
      <w:r w:rsidR="0039611A" w:rsidRPr="00735B67">
        <w:rPr>
          <w:rStyle w:val="37pt"/>
          <w:rFonts w:ascii="Times New Roman" w:eastAsia="宋体" w:hAnsi="Times New Roman" w:cs="Times New Roman"/>
          <w:sz w:val="21"/>
          <w:szCs w:val="21"/>
        </w:rPr>
        <w:t>.</w:t>
      </w:r>
    </w:p>
    <w:p w:rsidR="00034884" w:rsidRPr="00735B67" w:rsidRDefault="003D2CA3" w:rsidP="00D6737C">
      <w:pPr>
        <w:pStyle w:val="21"/>
        <w:shd w:val="clear" w:color="auto" w:fill="auto"/>
        <w:spacing w:before="0" w:after="0" w:line="240" w:lineRule="auto"/>
        <w:ind w:left="20" w:right="28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⑥</w:t>
      </w:r>
      <w:r w:rsidRPr="00735B67">
        <w:rPr>
          <w:rFonts w:ascii="Times New Roman" w:eastAsia="宋体" w:hAnsi="Times New Roman"/>
          <w:color w:val="000000" w:themeColor="text1"/>
          <w:sz w:val="21"/>
          <w:szCs w:val="21"/>
        </w:rPr>
        <w:t>了解三角函数是描述周期变化现象的重要函数模型，会用三角 函数解决一些简单实际问题</w:t>
      </w:r>
      <w:r w:rsidRPr="00735B67">
        <w:rPr>
          <w:rStyle w:val="Batang"/>
          <w:rFonts w:ascii="Times New Roman" w:eastAsia="宋体" w:hAnsi="Times New Roman"/>
          <w:color w:val="000000" w:themeColor="text1"/>
          <w:sz w:val="21"/>
          <w:szCs w:val="21"/>
        </w:rPr>
        <w:t>.</w:t>
      </w:r>
    </w:p>
    <w:p w:rsidR="00034884" w:rsidRPr="00735B67" w:rsidRDefault="0039611A" w:rsidP="0039611A">
      <w:pPr>
        <w:pStyle w:val="421"/>
        <w:keepNext/>
        <w:keepLines/>
        <w:shd w:val="clear" w:color="auto" w:fill="auto"/>
        <w:spacing w:line="240" w:lineRule="auto"/>
        <w:ind w:firstLine="0"/>
        <w:rPr>
          <w:rFonts w:ascii="Times New Roman" w:eastAsia="宋体" w:hAnsi="Times New Roman"/>
          <w:b/>
          <w:color w:val="000000" w:themeColor="text1"/>
          <w:sz w:val="21"/>
          <w:szCs w:val="21"/>
        </w:rPr>
      </w:pPr>
      <w:bookmarkStart w:id="14" w:name="bookmark13"/>
      <w:r w:rsidRPr="00735B67">
        <w:rPr>
          <w:rFonts w:ascii="Times New Roman" w:eastAsia="宋体" w:hAnsi="Times New Roman" w:hint="eastAsia"/>
          <w:b/>
          <w:color w:val="000000" w:themeColor="text1"/>
          <w:sz w:val="21"/>
          <w:szCs w:val="21"/>
        </w:rPr>
        <w:t>9.</w:t>
      </w:r>
      <w:r w:rsidR="003D2CA3" w:rsidRPr="00735B67">
        <w:rPr>
          <w:rFonts w:ascii="Times New Roman" w:eastAsia="宋体" w:hAnsi="Times New Roman"/>
          <w:b/>
          <w:color w:val="000000" w:themeColor="text1"/>
          <w:sz w:val="21"/>
          <w:szCs w:val="21"/>
        </w:rPr>
        <w:t>平面向量</w:t>
      </w:r>
      <w:bookmarkEnd w:id="14"/>
    </w:p>
    <w:p w:rsidR="00034884" w:rsidRPr="00735B67" w:rsidRDefault="003D2CA3" w:rsidP="00D6737C">
      <w:pPr>
        <w:pStyle w:val="21"/>
        <w:numPr>
          <w:ilvl w:val="0"/>
          <w:numId w:val="14"/>
        </w:numPr>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平面向量的实际背景及基本概念</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了解向量的实际背景</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理解平面向量的概念，理解两个向量相等的含义</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lang w:eastAsia="zh-TW"/>
        </w:rPr>
      </w:pPr>
      <w:r w:rsidRPr="00735B67">
        <w:rPr>
          <w:rFonts w:asciiTheme="majorEastAsia" w:eastAsia="宋体" w:hAnsiTheme="majorEastAsia"/>
          <w:color w:val="000000" w:themeColor="text1"/>
          <w:sz w:val="21"/>
          <w:szCs w:val="21"/>
          <w:lang w:eastAsia="zh-TW"/>
        </w:rPr>
        <w:t>③</w:t>
      </w:r>
      <w:r w:rsidRPr="00735B67">
        <w:rPr>
          <w:rFonts w:ascii="Times New Roman" w:eastAsia="宋体" w:hAnsi="Times New Roman"/>
          <w:color w:val="000000" w:themeColor="text1"/>
          <w:sz w:val="21"/>
          <w:szCs w:val="21"/>
          <w:lang w:eastAsia="zh-TW"/>
        </w:rPr>
        <w:t>理解向量的几何表示</w:t>
      </w:r>
      <w:r w:rsidRPr="00735B67">
        <w:rPr>
          <w:rStyle w:val="Batang"/>
          <w:rFonts w:ascii="Times New Roman" w:eastAsia="宋体" w:hAnsi="Times New Roman"/>
          <w:color w:val="000000" w:themeColor="text1"/>
          <w:sz w:val="21"/>
          <w:szCs w:val="21"/>
          <w:lang w:eastAsia="zh-TW"/>
        </w:rPr>
        <w:t>.</w:t>
      </w:r>
    </w:p>
    <w:p w:rsidR="00034884" w:rsidRPr="00735B67" w:rsidRDefault="003D2CA3" w:rsidP="00D6737C">
      <w:pPr>
        <w:pStyle w:val="21"/>
        <w:numPr>
          <w:ilvl w:val="0"/>
          <w:numId w:val="14"/>
        </w:numPr>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向量的线性运算</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掌握向量加法、减法的运算，并理解其几何意义</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60" w:right="20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掌握向量数乘的运算及其几何意义，理解两个向量共线的 含义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了解向量线性运算的性质及其几何意义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4"/>
        </w:numPr>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平面向量的基本定理及坐标表示</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了解平面向量的基本定理及其意义</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掌握平面向量的正交分解及其坐标表示</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会用坐标表示平面向量的加法、减法与数乘运算</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理解用坐标表示的平面向量共线的条件</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4"/>
        </w:numPr>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平面向量的数量积</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理解平面向量数量积的含义及其物理意义</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了解平面向量的数量积与向量投影的关系</w:t>
      </w:r>
      <w:r w:rsidR="0039611A" w:rsidRPr="00735B67">
        <w:rPr>
          <w:rFonts w:ascii="Times New Roman" w:eastAsia="宋体" w:hAnsi="Times New Roman" w:hint="eastAsia"/>
          <w:color w:val="000000" w:themeColor="text1"/>
          <w:sz w:val="21"/>
          <w:szCs w:val="21"/>
          <w:lang w:val="en-US"/>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掌握数量积的坐标表达式，会进行平面向量数量积的运算</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60" w:right="20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能运用数量</w:t>
      </w:r>
      <w:proofErr w:type="gramStart"/>
      <w:r w:rsidRPr="00735B67">
        <w:rPr>
          <w:rFonts w:ascii="Times New Roman" w:eastAsia="宋体" w:hAnsi="Times New Roman"/>
          <w:color w:val="000000" w:themeColor="text1"/>
          <w:sz w:val="21"/>
          <w:szCs w:val="21"/>
        </w:rPr>
        <w:t>积表示</w:t>
      </w:r>
      <w:proofErr w:type="gramEnd"/>
      <w:r w:rsidRPr="00735B67">
        <w:rPr>
          <w:rFonts w:ascii="Times New Roman" w:eastAsia="宋体" w:hAnsi="Times New Roman"/>
          <w:color w:val="000000" w:themeColor="text1"/>
          <w:sz w:val="21"/>
          <w:szCs w:val="21"/>
        </w:rPr>
        <w:t>两个向量的夹角，会用数量</w:t>
      </w:r>
      <w:proofErr w:type="gramStart"/>
      <w:r w:rsidRPr="00735B67">
        <w:rPr>
          <w:rFonts w:ascii="Times New Roman" w:eastAsia="宋体" w:hAnsi="Times New Roman"/>
          <w:color w:val="000000" w:themeColor="text1"/>
          <w:sz w:val="21"/>
          <w:szCs w:val="21"/>
        </w:rPr>
        <w:t>积判断</w:t>
      </w:r>
      <w:proofErr w:type="gramEnd"/>
      <w:r w:rsidRPr="00735B67">
        <w:rPr>
          <w:rFonts w:ascii="Times New Roman" w:eastAsia="宋体" w:hAnsi="Times New Roman"/>
          <w:color w:val="000000" w:themeColor="text1"/>
          <w:sz w:val="21"/>
          <w:szCs w:val="21"/>
        </w:rPr>
        <w:t>两个平面 向量的垂直关系</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4"/>
        </w:numPr>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向量的应用</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会用向量方法解决某些简单的平面几何问题</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会用向量方法解决简单的力学问题与其他一些实际问题</w:t>
      </w:r>
      <w:r w:rsidRPr="00735B67">
        <w:rPr>
          <w:rStyle w:val="Batang"/>
          <w:rFonts w:ascii="Times New Roman" w:eastAsia="宋体" w:hAnsi="Times New Roman"/>
          <w:color w:val="000000" w:themeColor="text1"/>
          <w:sz w:val="21"/>
          <w:szCs w:val="21"/>
        </w:rPr>
        <w:t>.</w:t>
      </w:r>
    </w:p>
    <w:p w:rsidR="00034884" w:rsidRPr="00735B67" w:rsidRDefault="0039611A" w:rsidP="0039611A">
      <w:pPr>
        <w:pStyle w:val="421"/>
        <w:keepNext/>
        <w:keepLines/>
        <w:shd w:val="clear" w:color="auto" w:fill="auto"/>
        <w:spacing w:line="240" w:lineRule="auto"/>
        <w:ind w:left="440" w:firstLine="0"/>
        <w:rPr>
          <w:rFonts w:ascii="Times New Roman" w:eastAsia="宋体" w:hAnsi="Times New Roman"/>
          <w:color w:val="000000" w:themeColor="text1"/>
          <w:sz w:val="21"/>
          <w:szCs w:val="21"/>
        </w:rPr>
      </w:pPr>
      <w:bookmarkStart w:id="15" w:name="bookmark14"/>
      <w:r w:rsidRPr="00735B67">
        <w:rPr>
          <w:rFonts w:ascii="Times New Roman" w:eastAsia="宋体" w:hAnsi="Times New Roman" w:hint="eastAsia"/>
          <w:color w:val="000000" w:themeColor="text1"/>
          <w:sz w:val="21"/>
          <w:szCs w:val="21"/>
        </w:rPr>
        <w:t>10.</w:t>
      </w:r>
      <w:r w:rsidR="003D2CA3" w:rsidRPr="00735B67">
        <w:rPr>
          <w:rFonts w:ascii="Times New Roman" w:eastAsia="宋体" w:hAnsi="Times New Roman"/>
          <w:color w:val="000000" w:themeColor="text1"/>
          <w:sz w:val="21"/>
          <w:szCs w:val="21"/>
        </w:rPr>
        <w:t>三角恒等变换</w:t>
      </w:r>
      <w:bookmarkEnd w:id="15"/>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(1</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和与差的三角函数公式</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会用向量的数量积推导出两角差的余弦公式</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6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能利用两角差的余弦公武导出两角差的正弦、正切公式</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60" w:right="200" w:firstLine="38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能利用两角差的余弦公式导出两角和的正弦、余弦、正切公式， 导出二倍角的正弦、余弦、正切公式，了解它们的内在联系</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(2</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简单的三角恒等变换</w:t>
      </w:r>
    </w:p>
    <w:p w:rsidR="00034884" w:rsidRPr="00735B67" w:rsidRDefault="003D2CA3" w:rsidP="00D6737C">
      <w:pPr>
        <w:pStyle w:val="21"/>
        <w:shd w:val="clear" w:color="auto" w:fill="auto"/>
        <w:spacing w:before="0" w:after="0" w:line="240" w:lineRule="auto"/>
        <w:ind w:right="6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能运用上述公式进行简单的恒等变换（包括导出积化和差、和差 化积、半角公式，但对这三组公式不要求记忆</w:t>
      </w:r>
      <w:r w:rsidRPr="00735B67">
        <w:rPr>
          <w:rStyle w:val="Batang"/>
          <w:rFonts w:ascii="Times New Roman" w:eastAsia="宋体" w:hAnsi="Times New Roman"/>
          <w:color w:val="000000" w:themeColor="text1"/>
          <w:sz w:val="21"/>
          <w:szCs w:val="21"/>
        </w:rPr>
        <w:t>）.</w:t>
      </w:r>
    </w:p>
    <w:p w:rsidR="00034884" w:rsidRPr="00735B67" w:rsidRDefault="0039611A" w:rsidP="0039611A">
      <w:pPr>
        <w:pStyle w:val="42"/>
        <w:shd w:val="clear" w:color="auto" w:fill="auto"/>
        <w:spacing w:line="240" w:lineRule="auto"/>
        <w:ind w:left="420"/>
        <w:jc w:val="left"/>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11.</w:t>
      </w:r>
      <w:r w:rsidR="003D2CA3" w:rsidRPr="00735B67">
        <w:rPr>
          <w:rFonts w:ascii="Times New Roman" w:eastAsia="宋体" w:hAnsi="Times New Roman"/>
          <w:color w:val="000000" w:themeColor="text1"/>
          <w:sz w:val="21"/>
          <w:szCs w:val="21"/>
        </w:rPr>
        <w:t>解三角形</w:t>
      </w:r>
    </w:p>
    <w:p w:rsidR="00034884" w:rsidRPr="00735B67" w:rsidRDefault="003D2CA3" w:rsidP="00D6737C">
      <w:pPr>
        <w:pStyle w:val="21"/>
        <w:numPr>
          <w:ilvl w:val="0"/>
          <w:numId w:val="15"/>
        </w:numPr>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正弦定理和余弦定理</w:t>
      </w:r>
    </w:p>
    <w:p w:rsidR="00034884" w:rsidRPr="00735B67" w:rsidRDefault="003D2CA3" w:rsidP="00D6737C">
      <w:pPr>
        <w:pStyle w:val="21"/>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掌握正弦定理、余弦定理，并能解决一些简单的三角形度量问题</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5"/>
        </w:numPr>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应用</w:t>
      </w:r>
    </w:p>
    <w:p w:rsidR="00034884" w:rsidRPr="00735B67" w:rsidRDefault="003D2CA3" w:rsidP="00D6737C">
      <w:pPr>
        <w:pStyle w:val="21"/>
        <w:shd w:val="clear" w:color="auto" w:fill="auto"/>
        <w:spacing w:before="0" w:after="0" w:line="240" w:lineRule="auto"/>
        <w:ind w:right="6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 xml:space="preserve">能够运用正弦定理、余弦定理等知识和方法解决一些与测量和几 </w:t>
      </w:r>
      <w:proofErr w:type="gramStart"/>
      <w:r w:rsidRPr="00735B67">
        <w:rPr>
          <w:rFonts w:ascii="Times New Roman" w:eastAsia="宋体" w:hAnsi="Times New Roman"/>
          <w:color w:val="000000" w:themeColor="text1"/>
          <w:sz w:val="21"/>
          <w:szCs w:val="21"/>
        </w:rPr>
        <w:t>何计算</w:t>
      </w:r>
      <w:proofErr w:type="gramEnd"/>
      <w:r w:rsidRPr="00735B67">
        <w:rPr>
          <w:rFonts w:ascii="Times New Roman" w:eastAsia="宋体" w:hAnsi="Times New Roman"/>
          <w:color w:val="000000" w:themeColor="text1"/>
          <w:sz w:val="21"/>
          <w:szCs w:val="21"/>
        </w:rPr>
        <w:t>有关的实际问题</w:t>
      </w:r>
      <w:r w:rsidRPr="00735B67">
        <w:rPr>
          <w:rStyle w:val="Batang"/>
          <w:rFonts w:ascii="Times New Roman" w:eastAsia="宋体" w:hAnsi="Times New Roman"/>
          <w:color w:val="000000" w:themeColor="text1"/>
          <w:sz w:val="21"/>
          <w:szCs w:val="21"/>
          <w:lang w:val="zh-TW"/>
        </w:rPr>
        <w:t>.</w:t>
      </w:r>
    </w:p>
    <w:p w:rsidR="00034884" w:rsidRPr="00735B67" w:rsidRDefault="0039611A" w:rsidP="0039611A">
      <w:pPr>
        <w:pStyle w:val="42"/>
        <w:shd w:val="clear" w:color="auto" w:fill="auto"/>
        <w:spacing w:after="14" w:line="240" w:lineRule="auto"/>
        <w:ind w:left="420"/>
        <w:jc w:val="left"/>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12.</w:t>
      </w:r>
      <w:r w:rsidR="003D2CA3" w:rsidRPr="00735B67">
        <w:rPr>
          <w:rFonts w:ascii="Times New Roman" w:eastAsia="宋体" w:hAnsi="Times New Roman"/>
          <w:color w:val="000000" w:themeColor="text1"/>
          <w:sz w:val="21"/>
          <w:szCs w:val="21"/>
        </w:rPr>
        <w:t>数列</w:t>
      </w:r>
    </w:p>
    <w:p w:rsidR="00034884" w:rsidRPr="00735B67" w:rsidRDefault="003D2CA3" w:rsidP="00D6737C">
      <w:pPr>
        <w:pStyle w:val="21"/>
        <w:numPr>
          <w:ilvl w:val="0"/>
          <w:numId w:val="16"/>
        </w:numPr>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数列的概念和简单表示法</w:t>
      </w:r>
    </w:p>
    <w:p w:rsidR="00034884" w:rsidRPr="00735B67" w:rsidRDefault="003D2CA3" w:rsidP="00D6737C">
      <w:pPr>
        <w:pStyle w:val="21"/>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了解数列的概念和几种简单的表示方法</w:t>
      </w:r>
      <w:r w:rsidRPr="00735B67">
        <w:rPr>
          <w:rStyle w:val="Batang"/>
          <w:rFonts w:ascii="Times New Roman" w:eastAsia="宋体" w:hAnsi="Times New Roman"/>
          <w:color w:val="000000" w:themeColor="text1"/>
          <w:sz w:val="21"/>
          <w:szCs w:val="21"/>
          <w:lang w:val="zh-TW"/>
        </w:rPr>
        <w:t>(</w:t>
      </w:r>
      <w:r w:rsidRPr="00735B67">
        <w:rPr>
          <w:rStyle w:val="0pt"/>
          <w:rFonts w:ascii="Times New Roman" w:eastAsia="宋体" w:hAnsi="Times New Roman"/>
          <w:color w:val="000000" w:themeColor="text1"/>
          <w:sz w:val="21"/>
          <w:szCs w:val="21"/>
        </w:rPr>
        <w:t>列表、图像、通项公式</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了解数列是自变量为正整数的</w:t>
      </w:r>
      <w:proofErr w:type="gramStart"/>
      <w:r w:rsidRPr="00735B67">
        <w:rPr>
          <w:rFonts w:ascii="Times New Roman" w:eastAsia="宋体" w:hAnsi="Times New Roman"/>
          <w:color w:val="000000" w:themeColor="text1"/>
          <w:sz w:val="21"/>
          <w:szCs w:val="21"/>
        </w:rPr>
        <w:t>一</w:t>
      </w:r>
      <w:proofErr w:type="gramEnd"/>
      <w:r w:rsidRPr="00735B67">
        <w:rPr>
          <w:rFonts w:ascii="Times New Roman" w:eastAsia="宋体" w:hAnsi="Times New Roman"/>
          <w:color w:val="000000" w:themeColor="text1"/>
          <w:sz w:val="21"/>
          <w:szCs w:val="21"/>
        </w:rPr>
        <w:t>类函数</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6"/>
        </w:numPr>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lastRenderedPageBreak/>
        <w:t>等差数列、等比数列</w:t>
      </w:r>
    </w:p>
    <w:p w:rsidR="00034884" w:rsidRPr="00735B67" w:rsidRDefault="003D2CA3" w:rsidP="00D6737C">
      <w:pPr>
        <w:pStyle w:val="21"/>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理解等差数列、等比数列的概念</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掌握等差数列、等比数列的通项公式与前</w:t>
      </w:r>
      <w:r w:rsidRPr="00735B67">
        <w:rPr>
          <w:rStyle w:val="Batang"/>
          <w:rFonts w:ascii="Times New Roman" w:eastAsia="宋体" w:hAnsi="Times New Roman"/>
          <w:i/>
          <w:color w:val="000000" w:themeColor="text1"/>
          <w:sz w:val="21"/>
          <w:szCs w:val="21"/>
        </w:rPr>
        <w:t>n</w:t>
      </w:r>
      <w:r w:rsidRPr="00735B67">
        <w:rPr>
          <w:rFonts w:ascii="Times New Roman" w:eastAsia="宋体" w:hAnsi="Times New Roman"/>
          <w:color w:val="000000" w:themeColor="text1"/>
          <w:sz w:val="21"/>
          <w:szCs w:val="21"/>
        </w:rPr>
        <w:t>项和公式</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right="6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能在具体的问题情境中识别数列的等差关系或等比关系，并能 用有关知识解决相应的问题</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了解等差数列与一次函数、等比数列与指数函数的关系</w:t>
      </w:r>
      <w:r w:rsidRPr="00735B67">
        <w:rPr>
          <w:rStyle w:val="Batang"/>
          <w:rFonts w:ascii="Times New Roman" w:eastAsia="宋体" w:hAnsi="Times New Roman"/>
          <w:color w:val="000000" w:themeColor="text1"/>
          <w:sz w:val="21"/>
          <w:szCs w:val="21"/>
          <w:lang w:val="zh-TW"/>
        </w:rPr>
        <w:t>.</w:t>
      </w:r>
    </w:p>
    <w:p w:rsidR="00034884" w:rsidRPr="00735B67" w:rsidRDefault="0039611A" w:rsidP="0039611A">
      <w:pPr>
        <w:pStyle w:val="42"/>
        <w:shd w:val="clear" w:color="auto" w:fill="auto"/>
        <w:spacing w:line="240" w:lineRule="auto"/>
        <w:ind w:left="420"/>
        <w:jc w:val="left"/>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13.</w:t>
      </w:r>
      <w:r w:rsidR="003D2CA3" w:rsidRPr="00735B67">
        <w:rPr>
          <w:rFonts w:ascii="Times New Roman" w:eastAsia="宋体" w:hAnsi="Times New Roman"/>
          <w:color w:val="000000" w:themeColor="text1"/>
          <w:sz w:val="21"/>
          <w:szCs w:val="21"/>
        </w:rPr>
        <w:t>不等式</w:t>
      </w:r>
    </w:p>
    <w:p w:rsidR="00034884" w:rsidRPr="00735B67" w:rsidRDefault="003D2CA3" w:rsidP="00D6737C">
      <w:pPr>
        <w:pStyle w:val="21"/>
        <w:numPr>
          <w:ilvl w:val="0"/>
          <w:numId w:val="17"/>
        </w:numPr>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不等关系</w:t>
      </w:r>
    </w:p>
    <w:p w:rsidR="00034884" w:rsidRPr="00735B67" w:rsidRDefault="003D2CA3" w:rsidP="00D6737C">
      <w:pPr>
        <w:pStyle w:val="21"/>
        <w:shd w:val="clear" w:color="auto" w:fill="auto"/>
        <w:spacing w:before="0" w:after="0" w:line="240" w:lineRule="auto"/>
        <w:ind w:right="6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了解现实世界和日常生活中的不等关系，了解不等式（组）的实际 背景</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7"/>
        </w:numPr>
        <w:shd w:val="clear" w:color="auto" w:fill="auto"/>
        <w:tabs>
          <w:tab w:val="left" w:pos="827"/>
        </w:tabs>
        <w:spacing w:before="0" w:after="0" w:line="240" w:lineRule="auto"/>
        <w:ind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—元二次不等式</w:t>
      </w:r>
    </w:p>
    <w:p w:rsidR="00034884" w:rsidRPr="00735B67" w:rsidRDefault="003D2CA3" w:rsidP="00D6737C">
      <w:pPr>
        <w:pStyle w:val="21"/>
        <w:shd w:val="clear" w:color="auto" w:fill="auto"/>
        <w:spacing w:before="0" w:after="0" w:line="240" w:lineRule="auto"/>
        <w:ind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会从实际情境中抽象出一元二次不等式模型</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right="6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通过函数图像了解一元二次不等式与相应的二次函数、一元二 次方程的联系</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right="6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会解一元二次不等式，对给定的一元二次不等式，会设计求解 的程序框图</w:t>
      </w:r>
      <w:r w:rsidRPr="00735B67">
        <w:rPr>
          <w:rStyle w:val="Batang"/>
          <w:rFonts w:ascii="Times New Roman" w:eastAsia="宋体" w:hAnsi="Times New Roman"/>
          <w:color w:val="000000" w:themeColor="text1"/>
          <w:sz w:val="21"/>
          <w:szCs w:val="21"/>
          <w:lang w:val="zh-TW"/>
        </w:rPr>
        <w:t>.</w:t>
      </w:r>
    </w:p>
    <w:p w:rsidR="00034884" w:rsidRPr="00DD2ACE" w:rsidRDefault="003D2CA3" w:rsidP="00D6737C">
      <w:pPr>
        <w:pStyle w:val="21"/>
        <w:numPr>
          <w:ilvl w:val="0"/>
          <w:numId w:val="17"/>
        </w:numPr>
        <w:shd w:val="clear" w:color="auto" w:fill="auto"/>
        <w:tabs>
          <w:tab w:val="left" w:pos="827"/>
        </w:tabs>
        <w:spacing w:before="0" w:after="0" w:line="240" w:lineRule="auto"/>
        <w:ind w:left="40" w:firstLine="400"/>
        <w:jc w:val="left"/>
        <w:rPr>
          <w:rFonts w:ascii="Times New Roman" w:eastAsia="宋体" w:hAnsi="Times New Roman"/>
          <w:color w:val="000000" w:themeColor="text1"/>
          <w:sz w:val="21"/>
          <w:szCs w:val="21"/>
        </w:rPr>
      </w:pPr>
      <w:r w:rsidRPr="00DD2ACE">
        <w:rPr>
          <w:rFonts w:ascii="Times New Roman" w:eastAsia="宋体" w:hAnsi="Times New Roman"/>
          <w:color w:val="000000" w:themeColor="text1"/>
          <w:sz w:val="21"/>
          <w:szCs w:val="21"/>
        </w:rPr>
        <w:t>二元一次不等式组与简单线性规划问题</w:t>
      </w:r>
      <w:r w:rsidRPr="00DD2ACE">
        <w:rPr>
          <w:rFonts w:asciiTheme="majorEastAsia" w:eastAsia="宋体" w:hAnsiTheme="majorEastAsia"/>
          <w:color w:val="000000" w:themeColor="text1"/>
          <w:sz w:val="21"/>
          <w:szCs w:val="21"/>
        </w:rPr>
        <w:t>①</w:t>
      </w:r>
      <w:r w:rsidRPr="00DD2ACE">
        <w:rPr>
          <w:rFonts w:ascii="Times New Roman" w:eastAsia="宋体" w:hAnsi="Times New Roman"/>
          <w:color w:val="000000" w:themeColor="text1"/>
          <w:sz w:val="21"/>
          <w:szCs w:val="21"/>
        </w:rPr>
        <w:t>会从实际情境中抽象出二元一次不等式组</w:t>
      </w:r>
      <w:r w:rsidRPr="00DD2ACE">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了解二元一次不等式的几何意义，能用平面区域表示二元一次 不等式组</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170" w:line="240" w:lineRule="auto"/>
        <w:ind w:left="40" w:right="2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会从实际情境中抽象出一些简单的二元线性规划问题，并能加 以解决</w:t>
      </w:r>
      <w:r w:rsidRPr="00735B67">
        <w:rPr>
          <w:rStyle w:val="Batang"/>
          <w:rFonts w:ascii="Times New Roman" w:eastAsia="宋体" w:hAnsi="Times New Roman"/>
          <w:color w:val="000000" w:themeColor="text1"/>
          <w:sz w:val="21"/>
          <w:szCs w:val="21"/>
        </w:rPr>
        <w:t>.</w:t>
      </w:r>
    </w:p>
    <w:p w:rsidR="0039611A" w:rsidRPr="00735B67" w:rsidRDefault="003D2CA3" w:rsidP="0039611A">
      <w:pPr>
        <w:pStyle w:val="30"/>
        <w:shd w:val="clear" w:color="auto" w:fill="auto"/>
        <w:spacing w:after="244" w:line="240" w:lineRule="auto"/>
        <w:ind w:left="40" w:firstLine="400"/>
        <w:jc w:val="left"/>
        <w:rPr>
          <w:rStyle w:val="3MingLiU0"/>
          <w:rFonts w:ascii="Times New Roman" w:eastAsia="宋体" w:hAnsi="times" w:cs="Times New Roman" w:hint="eastAsia"/>
          <w:position w:val="-24"/>
          <w:sz w:val="21"/>
          <w:szCs w:val="21"/>
        </w:rPr>
      </w:pPr>
      <w:r w:rsidRPr="00735B67">
        <w:rPr>
          <w:rFonts w:ascii="Times New Roman" w:eastAsia="宋体" w:hAnsi="Times New Roman"/>
          <w:color w:val="000000" w:themeColor="text1"/>
          <w:sz w:val="21"/>
          <w:szCs w:val="21"/>
          <w:lang w:val="en-US"/>
        </w:rPr>
        <w:t>(4)</w:t>
      </w:r>
      <w:r w:rsidRPr="00735B67">
        <w:rPr>
          <w:rStyle w:val="3MingLiU"/>
          <w:rFonts w:ascii="Times New Roman" w:eastAsia="宋体" w:hAnsi="Times New Roman"/>
          <w:color w:val="000000" w:themeColor="text1"/>
          <w:sz w:val="21"/>
          <w:szCs w:val="21"/>
        </w:rPr>
        <w:t>基本不等式</w:t>
      </w:r>
      <w:r w:rsidRPr="00735B67">
        <w:rPr>
          <w:rStyle w:val="3MingLiU"/>
          <w:rFonts w:ascii="Times New Roman" w:eastAsia="宋体" w:hAnsi="Times New Roman"/>
          <w:color w:val="000000" w:themeColor="text1"/>
          <w:sz w:val="21"/>
          <w:szCs w:val="21"/>
          <w:lang w:val="en-US"/>
        </w:rPr>
        <w:t>：</w:t>
      </w:r>
      <w:r w:rsidR="0039611A" w:rsidRPr="00735B67">
        <w:rPr>
          <w:rStyle w:val="3MingLiU0"/>
          <w:rFonts w:ascii="Times New Roman" w:eastAsia="宋体" w:hAnsi="times" w:cs="Times New Roman" w:hint="eastAsia"/>
          <w:sz w:val="21"/>
          <w:szCs w:val="21"/>
        </w:rPr>
        <w:object w:dxaOrig="2439" w:dyaOrig="620">
          <v:shape id="_x0000_i1031" type="#_x0000_t75" style="width:122.25pt;height:31.5pt" o:ole="">
            <v:imagedata r:id="rId21" o:title=""/>
          </v:shape>
          <o:OLEObject Type="Embed" ProgID="Equation.DSMT4" ShapeID="_x0000_i1031" DrawAspect="Content" ObjectID="_1514572520" r:id="rId22"/>
        </w:object>
      </w:r>
    </w:p>
    <w:p w:rsidR="00034884" w:rsidRPr="00735B67" w:rsidRDefault="003D2CA3" w:rsidP="0039611A">
      <w:pPr>
        <w:pStyle w:val="30"/>
        <w:shd w:val="clear" w:color="auto" w:fill="auto"/>
        <w:spacing w:after="244"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了解基本不等式的证明过程</w:t>
      </w:r>
      <w:r w:rsidRPr="00735B67">
        <w:rPr>
          <w:rStyle w:val="Batang1"/>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会用基本不等式解决简单的最大（小）</w:t>
      </w:r>
      <w:proofErr w:type="gramStart"/>
      <w:r w:rsidRPr="00735B67">
        <w:rPr>
          <w:rFonts w:ascii="Times New Roman" w:eastAsia="宋体" w:hAnsi="Times New Roman"/>
          <w:color w:val="000000" w:themeColor="text1"/>
          <w:sz w:val="21"/>
          <w:szCs w:val="21"/>
        </w:rPr>
        <w:t>值问题</w:t>
      </w:r>
      <w:proofErr w:type="gramEnd"/>
      <w:r w:rsidRPr="00735B67">
        <w:rPr>
          <w:rStyle w:val="Batang1"/>
          <w:rFonts w:ascii="Times New Roman" w:eastAsia="宋体" w:hAnsi="Times New Roman"/>
          <w:color w:val="000000" w:themeColor="text1"/>
          <w:sz w:val="21"/>
          <w:szCs w:val="21"/>
        </w:rPr>
        <w:t>.</w:t>
      </w:r>
    </w:p>
    <w:p w:rsidR="00034884" w:rsidRPr="00735B67" w:rsidRDefault="0039611A" w:rsidP="0039611A">
      <w:pPr>
        <w:pStyle w:val="40"/>
        <w:keepNext/>
        <w:keepLines/>
        <w:shd w:val="clear" w:color="auto" w:fill="auto"/>
        <w:spacing w:before="0" w:line="240" w:lineRule="auto"/>
        <w:ind w:left="440" w:firstLine="0"/>
        <w:jc w:val="left"/>
        <w:rPr>
          <w:rFonts w:ascii="Times New Roman" w:eastAsia="宋体" w:hAnsi="Times New Roman"/>
          <w:color w:val="000000" w:themeColor="text1"/>
          <w:sz w:val="21"/>
          <w:szCs w:val="21"/>
        </w:rPr>
      </w:pPr>
      <w:bookmarkStart w:id="16" w:name="bookmark15"/>
      <w:r w:rsidRPr="00735B67">
        <w:rPr>
          <w:rFonts w:ascii="Times New Roman" w:eastAsia="宋体" w:hAnsi="Times New Roman" w:hint="eastAsia"/>
          <w:color w:val="000000" w:themeColor="text1"/>
          <w:sz w:val="21"/>
          <w:szCs w:val="21"/>
        </w:rPr>
        <w:t>14.</w:t>
      </w:r>
      <w:r w:rsidR="003D2CA3" w:rsidRPr="00735B67">
        <w:rPr>
          <w:rFonts w:ascii="Times New Roman" w:eastAsia="宋体" w:hAnsi="Times New Roman"/>
          <w:color w:val="000000" w:themeColor="text1"/>
          <w:sz w:val="21"/>
          <w:szCs w:val="21"/>
        </w:rPr>
        <w:t>常用逻辑用语</w:t>
      </w:r>
      <w:bookmarkEnd w:id="16"/>
    </w:p>
    <w:p w:rsidR="00034884" w:rsidRPr="00735B67" w:rsidRDefault="003D2CA3" w:rsidP="00D6737C">
      <w:pPr>
        <w:pStyle w:val="21"/>
        <w:numPr>
          <w:ilvl w:val="0"/>
          <w:numId w:val="18"/>
        </w:numPr>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命题及其关系</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理解命题的概念</w:t>
      </w:r>
      <w:r w:rsidRPr="00735B67">
        <w:rPr>
          <w:rStyle w:val="Batang1"/>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w:t>
      </w:r>
      <w:r w:rsidR="0039611A" w:rsidRPr="00735B67">
        <w:rPr>
          <w:rStyle w:val="37pt"/>
          <w:rFonts w:ascii="Times New Roman" w:eastAsia="宋体" w:hAnsi="Times New Roman" w:cs="Times New Roman" w:hint="eastAsia"/>
          <w:sz w:val="21"/>
          <w:szCs w:val="21"/>
        </w:rPr>
        <w:t>“</w:t>
      </w:r>
      <w:r w:rsidR="0039611A" w:rsidRPr="00735B67">
        <w:rPr>
          <w:rFonts w:ascii="Times New Roman" w:eastAsia="宋体" w:hAnsi="times" w:cs="Times New Roman"/>
          <w:sz w:val="21"/>
          <w:szCs w:val="21"/>
        </w:rPr>
        <w:t>若</w:t>
      </w:r>
      <w:r w:rsidR="0039611A" w:rsidRPr="00735B67">
        <w:rPr>
          <w:rStyle w:val="37pt"/>
          <w:rFonts w:ascii="Times New Roman" w:eastAsia="宋体" w:hAnsi="Times New Roman" w:cs="Times New Roman" w:hint="eastAsia"/>
          <w:i/>
          <w:sz w:val="21"/>
          <w:szCs w:val="21"/>
        </w:rPr>
        <w:t>p</w:t>
      </w:r>
      <w:r w:rsidR="0039611A" w:rsidRPr="00735B67">
        <w:rPr>
          <w:rFonts w:ascii="Times New Roman" w:eastAsia="宋体" w:hAnsi="times" w:cs="Times New Roman"/>
          <w:sz w:val="21"/>
          <w:szCs w:val="21"/>
          <w:lang w:val="en-US"/>
        </w:rPr>
        <w:t>，</w:t>
      </w:r>
      <w:r w:rsidR="0039611A" w:rsidRPr="00735B67">
        <w:rPr>
          <w:rFonts w:ascii="Times New Roman" w:eastAsia="宋体" w:hAnsi="times" w:cs="Times New Roman"/>
          <w:sz w:val="21"/>
          <w:szCs w:val="21"/>
        </w:rPr>
        <w:t>则</w:t>
      </w:r>
      <w:r w:rsidR="0039611A" w:rsidRPr="00735B67">
        <w:rPr>
          <w:rStyle w:val="37pt"/>
          <w:rFonts w:ascii="Times New Roman" w:eastAsia="宋体" w:hAnsi="Times New Roman" w:cs="Times New Roman"/>
          <w:i/>
          <w:sz w:val="21"/>
          <w:szCs w:val="21"/>
        </w:rPr>
        <w:t>q</w:t>
      </w:r>
      <w:r w:rsidR="0039611A" w:rsidRPr="00735B67">
        <w:rPr>
          <w:rFonts w:ascii="Times New Roman" w:eastAsia="宋体" w:hAnsi="times" w:cs="Times New Roman" w:hint="eastAsia"/>
          <w:sz w:val="21"/>
          <w:szCs w:val="21"/>
        </w:rPr>
        <w:t>”</w:t>
      </w:r>
      <w:r w:rsidRPr="00735B67">
        <w:rPr>
          <w:rFonts w:ascii="Times New Roman" w:eastAsia="宋体" w:hAnsi="Times New Roman"/>
          <w:color w:val="000000" w:themeColor="text1"/>
          <w:sz w:val="21"/>
          <w:szCs w:val="21"/>
        </w:rPr>
        <w:t>形式的命题及其逆命题、否命题与逆否命题， 会分析四种命题的相互关系</w:t>
      </w:r>
      <w:r w:rsidRPr="00735B67">
        <w:rPr>
          <w:rStyle w:val="Batang1"/>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理解必要条件、充分条件与充要条件的意义</w:t>
      </w:r>
      <w:r w:rsidRPr="00735B67">
        <w:rPr>
          <w:rStyle w:val="Batang1"/>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8"/>
        </w:numPr>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简单的逻辑联结词</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了解逻辑联结词</w:t>
      </w:r>
      <w:r w:rsidRPr="00735B67">
        <w:rPr>
          <w:rStyle w:val="Batang1"/>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或</w:t>
      </w:r>
      <w:r w:rsidRPr="00735B67">
        <w:rPr>
          <w:rStyle w:val="Batang1"/>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w:t>
      </w:r>
      <w:r w:rsidRPr="00735B67">
        <w:rPr>
          <w:rStyle w:val="Batang1"/>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且</w:t>
      </w:r>
      <w:r w:rsidRPr="00735B67">
        <w:rPr>
          <w:rStyle w:val="Batang1"/>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w:t>
      </w:r>
      <w:r w:rsidRPr="00735B67">
        <w:rPr>
          <w:rStyle w:val="Batang1"/>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非</w:t>
      </w:r>
      <w:r w:rsidRPr="00735B67">
        <w:rPr>
          <w:rStyle w:val="Batang1"/>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的含义</w:t>
      </w:r>
      <w:r w:rsidRPr="00735B67">
        <w:rPr>
          <w:rStyle w:val="Batang1"/>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8"/>
        </w:numPr>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全称量词与存在量词</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理解全称量词与存在量词的意义</w:t>
      </w:r>
      <w:r w:rsidRPr="00735B67">
        <w:rPr>
          <w:rStyle w:val="Batang1"/>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能正确地对含有一个量词的命题进行否定</w:t>
      </w:r>
      <w:r w:rsidRPr="00735B67">
        <w:rPr>
          <w:rStyle w:val="Batang1"/>
          <w:rFonts w:ascii="Times New Roman" w:eastAsia="宋体" w:hAnsi="Times New Roman"/>
          <w:color w:val="000000" w:themeColor="text1"/>
          <w:sz w:val="21"/>
          <w:szCs w:val="21"/>
        </w:rPr>
        <w:t>.</w:t>
      </w:r>
    </w:p>
    <w:p w:rsidR="00034884" w:rsidRPr="00735B67" w:rsidRDefault="0039611A" w:rsidP="0039611A">
      <w:pPr>
        <w:pStyle w:val="40"/>
        <w:keepNext/>
        <w:keepLines/>
        <w:shd w:val="clear" w:color="auto" w:fill="auto"/>
        <w:spacing w:before="0" w:line="240" w:lineRule="auto"/>
        <w:ind w:left="440" w:firstLine="0"/>
        <w:jc w:val="left"/>
        <w:rPr>
          <w:rFonts w:ascii="Times New Roman" w:eastAsia="宋体" w:hAnsi="Times New Roman"/>
          <w:color w:val="000000" w:themeColor="text1"/>
          <w:sz w:val="21"/>
          <w:szCs w:val="21"/>
        </w:rPr>
      </w:pPr>
      <w:bookmarkStart w:id="17" w:name="bookmark16"/>
      <w:r w:rsidRPr="00735B67">
        <w:rPr>
          <w:rFonts w:ascii="Times New Roman" w:eastAsia="宋体" w:hAnsi="Times New Roman" w:hint="eastAsia"/>
          <w:color w:val="000000" w:themeColor="text1"/>
          <w:sz w:val="21"/>
          <w:szCs w:val="21"/>
        </w:rPr>
        <w:t>15.</w:t>
      </w:r>
      <w:r w:rsidR="003D2CA3" w:rsidRPr="00735B67">
        <w:rPr>
          <w:rFonts w:ascii="Times New Roman" w:eastAsia="宋体" w:hAnsi="Times New Roman"/>
          <w:color w:val="000000" w:themeColor="text1"/>
          <w:sz w:val="21"/>
          <w:szCs w:val="21"/>
        </w:rPr>
        <w:t>圆锥曲线与方程</w:t>
      </w:r>
      <w:bookmarkEnd w:id="17"/>
    </w:p>
    <w:p w:rsidR="00034884" w:rsidRPr="00735B67" w:rsidRDefault="003D2CA3" w:rsidP="00D6737C">
      <w:pPr>
        <w:pStyle w:val="21"/>
        <w:shd w:val="clear" w:color="auto" w:fill="auto"/>
        <w:spacing w:before="0" w:after="0" w:line="240" w:lineRule="auto"/>
        <w:ind w:left="40" w:right="2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 xml:space="preserve">了解圆锥曲线的实际背景，了解圆锥曲线在刻画现实世界和解 </w:t>
      </w:r>
      <w:proofErr w:type="gramStart"/>
      <w:r w:rsidRPr="00735B67">
        <w:rPr>
          <w:rFonts w:ascii="Times New Roman" w:eastAsia="宋体" w:hAnsi="Times New Roman"/>
          <w:color w:val="000000" w:themeColor="text1"/>
          <w:sz w:val="21"/>
          <w:szCs w:val="21"/>
        </w:rPr>
        <w:t>决实际</w:t>
      </w:r>
      <w:proofErr w:type="gramEnd"/>
      <w:r w:rsidRPr="00735B67">
        <w:rPr>
          <w:rFonts w:ascii="Times New Roman" w:eastAsia="宋体" w:hAnsi="Times New Roman"/>
          <w:color w:val="000000" w:themeColor="text1"/>
          <w:sz w:val="21"/>
          <w:szCs w:val="21"/>
        </w:rPr>
        <w:t>问题中的作用</w:t>
      </w:r>
      <w:r w:rsidRPr="00735B67">
        <w:rPr>
          <w:rStyle w:val="Batang1"/>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掌握椭圆的定义、几何图形、标准方程及简单几何性质</w:t>
      </w:r>
      <w:r w:rsidRPr="00735B67">
        <w:rPr>
          <w:rStyle w:val="Batang1"/>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right="2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了解双曲线、抛物线的定义、几何图形和标准方程，知道它们的 简单几何性质</w:t>
      </w:r>
      <w:r w:rsidRPr="00735B67">
        <w:rPr>
          <w:rStyle w:val="Batang1"/>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理解数形结合的思想</w:t>
      </w:r>
      <w:r w:rsidRPr="00735B67">
        <w:rPr>
          <w:rStyle w:val="Batang1"/>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left"/>
        <w:rPr>
          <w:rStyle w:val="Batang1"/>
          <w:rFonts w:ascii="Times New Roman" w:eastAsia="宋体" w:hAnsi="Times New Roman"/>
          <w:color w:val="000000" w:themeColor="text1"/>
          <w:sz w:val="21"/>
          <w:szCs w:val="21"/>
          <w:lang w:val="zh-TW"/>
        </w:rPr>
      </w:pPr>
      <w:r w:rsidRPr="00735B67">
        <w:rPr>
          <w:rFonts w:asciiTheme="majorEastAsia" w:eastAsia="宋体" w:hAnsiTheme="majorEastAsia"/>
          <w:color w:val="000000" w:themeColor="text1"/>
          <w:sz w:val="21"/>
          <w:szCs w:val="21"/>
        </w:rPr>
        <w:t>⑤</w:t>
      </w:r>
      <w:r w:rsidRPr="00735B67">
        <w:rPr>
          <w:rFonts w:ascii="Times New Roman" w:eastAsia="宋体" w:hAnsi="Times New Roman"/>
          <w:color w:val="000000" w:themeColor="text1"/>
          <w:sz w:val="21"/>
          <w:szCs w:val="21"/>
        </w:rPr>
        <w:t>了解圆锥曲线的简单应用</w:t>
      </w:r>
      <w:r w:rsidRPr="00735B67">
        <w:rPr>
          <w:rStyle w:val="Batang1"/>
          <w:rFonts w:ascii="Times New Roman" w:eastAsia="宋体" w:hAnsi="Times New Roman"/>
          <w:color w:val="000000" w:themeColor="text1"/>
          <w:sz w:val="21"/>
          <w:szCs w:val="21"/>
          <w:lang w:val="zh-TW"/>
        </w:rPr>
        <w:t>.</w:t>
      </w:r>
    </w:p>
    <w:p w:rsidR="00034884" w:rsidRPr="00735B67" w:rsidRDefault="008778CC" w:rsidP="0039611A">
      <w:pPr>
        <w:pStyle w:val="40"/>
        <w:keepNext/>
        <w:keepLines/>
        <w:shd w:val="clear" w:color="auto" w:fill="auto"/>
        <w:spacing w:before="0" w:line="240" w:lineRule="auto"/>
        <w:ind w:left="440" w:firstLine="0"/>
        <w:jc w:val="left"/>
        <w:rPr>
          <w:rFonts w:ascii="Times New Roman" w:eastAsia="宋体" w:hAnsi="Times New Roman"/>
          <w:color w:val="000000" w:themeColor="text1"/>
          <w:sz w:val="21"/>
          <w:szCs w:val="21"/>
        </w:rPr>
      </w:pPr>
      <w:bookmarkStart w:id="18" w:name="bookmark17"/>
      <w:r w:rsidRPr="00735B67">
        <w:rPr>
          <w:rFonts w:ascii="Times New Roman" w:eastAsia="宋体" w:hAnsi="Times New Roman" w:hint="eastAsia"/>
          <w:color w:val="000000" w:themeColor="text1"/>
          <w:sz w:val="21"/>
          <w:szCs w:val="21"/>
        </w:rPr>
        <w:t>16</w:t>
      </w:r>
      <w:r w:rsidR="0039611A" w:rsidRPr="00735B67">
        <w:rPr>
          <w:rFonts w:ascii="Times New Roman" w:eastAsia="宋体" w:hAnsi="Times New Roman" w:hint="eastAsia"/>
          <w:color w:val="000000" w:themeColor="text1"/>
          <w:sz w:val="21"/>
          <w:szCs w:val="21"/>
        </w:rPr>
        <w:t>.</w:t>
      </w:r>
      <w:r w:rsidR="003D2CA3" w:rsidRPr="00735B67">
        <w:rPr>
          <w:rFonts w:ascii="Times New Roman" w:eastAsia="宋体" w:hAnsi="Times New Roman"/>
          <w:color w:val="000000" w:themeColor="text1"/>
          <w:sz w:val="21"/>
          <w:szCs w:val="21"/>
        </w:rPr>
        <w:t>导数及其应用</w:t>
      </w:r>
      <w:bookmarkEnd w:id="18"/>
    </w:p>
    <w:p w:rsidR="00034884" w:rsidRPr="00735B67" w:rsidRDefault="003D2CA3" w:rsidP="0039611A">
      <w:pPr>
        <w:pStyle w:val="21"/>
        <w:shd w:val="clear" w:color="auto" w:fill="auto"/>
        <w:spacing w:before="0" w:after="0" w:line="240" w:lineRule="auto"/>
        <w:ind w:left="40" w:firstLine="400"/>
        <w:jc w:val="left"/>
        <w:rPr>
          <w:rFonts w:ascii="Times New Roman" w:eastAsia="宋体" w:hAnsi="Times New Roman"/>
          <w:color w:val="000000" w:themeColor="text1"/>
          <w:sz w:val="21"/>
          <w:szCs w:val="21"/>
        </w:rPr>
      </w:pPr>
      <w:r w:rsidRPr="00735B67">
        <w:rPr>
          <w:rStyle w:val="Batang1"/>
          <w:rFonts w:ascii="Times New Roman" w:eastAsia="宋体" w:hAnsi="Times New Roman"/>
          <w:color w:val="000000" w:themeColor="text1"/>
          <w:sz w:val="21"/>
          <w:szCs w:val="21"/>
        </w:rPr>
        <w:t>(1</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导数概念及其几何意义</w:t>
      </w:r>
    </w:p>
    <w:p w:rsidR="00034884" w:rsidRPr="00735B67" w:rsidRDefault="003D2CA3" w:rsidP="00D6737C">
      <w:pPr>
        <w:pStyle w:val="21"/>
        <w:shd w:val="clear" w:color="auto" w:fill="auto"/>
        <w:spacing w:before="0" w:after="0" w:line="240" w:lineRule="auto"/>
        <w:ind w:left="20" w:firstLine="42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了解导数概念的实际背景</w:t>
      </w:r>
      <w:r w:rsidRPr="00735B67">
        <w:rPr>
          <w:rStyle w:val="Batang1"/>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理解导数的几何意义</w:t>
      </w:r>
      <w:r w:rsidRPr="00735B67">
        <w:rPr>
          <w:rStyle w:val="Batang1"/>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230" w:line="240" w:lineRule="auto"/>
        <w:ind w:left="20" w:firstLine="420"/>
        <w:jc w:val="both"/>
        <w:rPr>
          <w:rFonts w:ascii="Times New Roman" w:eastAsia="宋体" w:hAnsi="Times New Roman"/>
          <w:color w:val="000000" w:themeColor="text1"/>
          <w:sz w:val="21"/>
          <w:szCs w:val="21"/>
        </w:rPr>
      </w:pPr>
      <w:r w:rsidRPr="00735B67">
        <w:rPr>
          <w:rStyle w:val="Batang1"/>
          <w:rFonts w:ascii="Times New Roman" w:eastAsia="宋体" w:hAnsi="Times New Roman"/>
          <w:color w:val="000000" w:themeColor="text1"/>
          <w:sz w:val="21"/>
          <w:szCs w:val="21"/>
        </w:rPr>
        <w:t>(2</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导数的运算</w:t>
      </w:r>
    </w:p>
    <w:p w:rsidR="0039611A" w:rsidRPr="00735B67" w:rsidRDefault="003D2CA3" w:rsidP="0039611A">
      <w:pPr>
        <w:pStyle w:val="21"/>
        <w:shd w:val="clear" w:color="auto" w:fill="auto"/>
        <w:tabs>
          <w:tab w:val="left" w:pos="3753"/>
        </w:tabs>
        <w:spacing w:before="0" w:after="0" w:line="240" w:lineRule="auto"/>
        <w:ind w:left="20" w:right="20" w:firstLine="420"/>
        <w:jc w:val="both"/>
        <w:rPr>
          <w:rFonts w:ascii="Times New Roman" w:eastAsia="宋体" w:hAnsi="Times New Roman" w:cs="Times New Roman"/>
          <w:sz w:val="21"/>
          <w:szCs w:val="21"/>
        </w:rPr>
      </w:pPr>
      <w:r w:rsidRPr="00735B67">
        <w:rPr>
          <w:rStyle w:val="3MingLiU"/>
          <w:rFonts w:asciiTheme="majorEastAsia" w:eastAsia="宋体" w:hAnsiTheme="majorEastAsia"/>
          <w:color w:val="000000" w:themeColor="text1"/>
          <w:sz w:val="21"/>
          <w:szCs w:val="21"/>
        </w:rPr>
        <w:lastRenderedPageBreak/>
        <w:t>①</w:t>
      </w:r>
      <w:r w:rsidRPr="00735B67">
        <w:rPr>
          <w:rStyle w:val="3MingLiU"/>
          <w:rFonts w:ascii="Times New Roman" w:eastAsia="宋体" w:hAnsi="Times New Roman"/>
          <w:color w:val="000000" w:themeColor="text1"/>
          <w:sz w:val="21"/>
          <w:szCs w:val="21"/>
        </w:rPr>
        <w:t>能根据导数定义求函数</w:t>
      </w:r>
      <w:r w:rsidR="0039611A" w:rsidRPr="00735B67">
        <w:rPr>
          <w:rStyle w:val="37pt"/>
          <w:rFonts w:ascii="Times New Roman" w:eastAsia="宋体" w:hAnsi="Times New Roman" w:cs="Times New Roman" w:hint="eastAsia"/>
          <w:i/>
          <w:sz w:val="21"/>
          <w:szCs w:val="21"/>
        </w:rPr>
        <w:t>y</w:t>
      </w:r>
      <w:r w:rsidR="0039611A" w:rsidRPr="00735B67">
        <w:rPr>
          <w:rStyle w:val="37pt"/>
          <w:rFonts w:ascii="Times New Roman" w:eastAsia="宋体" w:hAnsi="Times New Roman" w:cs="Times New Roman" w:hint="eastAsia"/>
          <w:sz w:val="21"/>
          <w:szCs w:val="21"/>
        </w:rPr>
        <w:t>=</w:t>
      </w:r>
      <w:r w:rsidR="0039611A" w:rsidRPr="00735B67">
        <w:rPr>
          <w:rStyle w:val="37pt"/>
          <w:rFonts w:ascii="Times New Roman" w:eastAsia="宋体" w:hAnsi="Times New Roman" w:cs="Times New Roman" w:hint="eastAsia"/>
          <w:i/>
          <w:sz w:val="21"/>
          <w:szCs w:val="21"/>
        </w:rPr>
        <w:t>C</w:t>
      </w:r>
      <w:r w:rsidR="0039611A" w:rsidRPr="00735B67">
        <w:rPr>
          <w:rStyle w:val="37pt"/>
          <w:rFonts w:ascii="Times New Roman" w:eastAsia="宋体" w:hAnsi="Times New Roman" w:cs="Times New Roman" w:hint="eastAsia"/>
          <w:sz w:val="21"/>
          <w:szCs w:val="21"/>
        </w:rPr>
        <w:t>，（</w:t>
      </w:r>
      <w:r w:rsidR="0039611A" w:rsidRPr="00735B67">
        <w:rPr>
          <w:rStyle w:val="37pt"/>
          <w:rFonts w:ascii="Times New Roman" w:eastAsia="宋体" w:hAnsi="Times New Roman" w:cs="Times New Roman" w:hint="eastAsia"/>
          <w:i/>
          <w:sz w:val="21"/>
          <w:szCs w:val="21"/>
        </w:rPr>
        <w:t>C</w:t>
      </w:r>
      <w:r w:rsidR="0039611A" w:rsidRPr="00735B67">
        <w:rPr>
          <w:rStyle w:val="2pt"/>
          <w:rFonts w:ascii="Times New Roman" w:eastAsia="宋体" w:hAnsi="times" w:cs="Times New Roman"/>
          <w:sz w:val="21"/>
          <w:szCs w:val="21"/>
        </w:rPr>
        <w:t>为常数</w:t>
      </w:r>
      <w:r w:rsidR="0039611A" w:rsidRPr="00735B67">
        <w:rPr>
          <w:rStyle w:val="37pt"/>
          <w:rFonts w:ascii="Times New Roman" w:eastAsia="宋体" w:hAnsi="times" w:cs="Times New Roman"/>
          <w:sz w:val="21"/>
          <w:szCs w:val="21"/>
        </w:rPr>
        <w:t>），</w:t>
      </w:r>
      <w:r w:rsidR="0039611A" w:rsidRPr="00735B67">
        <w:rPr>
          <w:rStyle w:val="37pt"/>
          <w:rFonts w:ascii="Times New Roman" w:eastAsia="宋体" w:hAnsi="times" w:cs="Times New Roman" w:hint="eastAsia"/>
          <w:sz w:val="21"/>
          <w:szCs w:val="21"/>
        </w:rPr>
        <w:object w:dxaOrig="3379" w:dyaOrig="620">
          <v:shape id="_x0000_i1032" type="#_x0000_t75" style="width:168.75pt;height:31.5pt" o:ole="">
            <v:imagedata r:id="rId23" o:title=""/>
          </v:shape>
          <o:OLEObject Type="Embed" ProgID="Equation.DSMT4" ShapeID="_x0000_i1032" DrawAspect="Content" ObjectID="_1514572521" r:id="rId24"/>
        </w:object>
      </w:r>
      <w:r w:rsidR="0039611A" w:rsidRPr="00735B67">
        <w:rPr>
          <w:rFonts w:ascii="Times New Roman" w:eastAsia="宋体" w:hAnsi="times" w:cs="Times New Roman"/>
          <w:sz w:val="21"/>
          <w:szCs w:val="21"/>
        </w:rPr>
        <w:t>的导数</w:t>
      </w:r>
      <w:r w:rsidR="0039611A" w:rsidRPr="00735B67">
        <w:rPr>
          <w:rStyle w:val="75pt1"/>
          <w:rFonts w:ascii="Times New Roman" w:eastAsia="宋体" w:hAnsi="Times New Roman" w:cs="Times New Roman" w:hint="eastAsia"/>
          <w:sz w:val="21"/>
          <w:szCs w:val="21"/>
        </w:rPr>
        <w:t>.</w:t>
      </w:r>
    </w:p>
    <w:p w:rsidR="0039611A" w:rsidRPr="00735B67" w:rsidRDefault="003D2CA3" w:rsidP="0039611A">
      <w:pPr>
        <w:pStyle w:val="21"/>
        <w:shd w:val="clear" w:color="auto" w:fill="auto"/>
        <w:spacing w:before="0" w:after="0" w:line="240" w:lineRule="auto"/>
        <w:ind w:left="20" w:right="20" w:firstLine="420"/>
        <w:jc w:val="both"/>
        <w:rPr>
          <w:rFonts w:ascii="Times New Roman" w:eastAsia="宋体" w:hAnsi="Times New Roman" w:cs="Times New Roman"/>
          <w:sz w:val="21"/>
          <w:szCs w:val="21"/>
        </w:rPr>
      </w:pPr>
      <w:r w:rsidRPr="00735B67">
        <w:rPr>
          <w:rFonts w:asciiTheme="majorEastAsia" w:eastAsia="宋体" w:hAnsiTheme="majorEastAsia"/>
          <w:color w:val="000000" w:themeColor="text1"/>
          <w:sz w:val="21"/>
          <w:szCs w:val="21"/>
        </w:rPr>
        <w:t>②</w:t>
      </w:r>
      <w:r w:rsidR="0039611A" w:rsidRPr="00735B67">
        <w:rPr>
          <w:rFonts w:ascii="Times New Roman" w:eastAsia="宋体" w:hAnsi="times" w:cs="Times New Roman"/>
          <w:sz w:val="21"/>
          <w:szCs w:val="21"/>
        </w:rPr>
        <w:t>能利用下面给出的基本初等函数的导数公式和导数的四则运算法则</w:t>
      </w:r>
      <w:proofErr w:type="gramStart"/>
      <w:r w:rsidR="0039611A" w:rsidRPr="00735B67">
        <w:rPr>
          <w:rFonts w:ascii="Times New Roman" w:eastAsia="宋体" w:hAnsi="times" w:cs="Times New Roman"/>
          <w:sz w:val="21"/>
          <w:szCs w:val="21"/>
        </w:rPr>
        <w:t>求简单</w:t>
      </w:r>
      <w:proofErr w:type="gramEnd"/>
      <w:r w:rsidR="0039611A" w:rsidRPr="00735B67">
        <w:rPr>
          <w:rFonts w:ascii="Times New Roman" w:eastAsia="宋体" w:hAnsi="times" w:cs="Times New Roman"/>
          <w:sz w:val="21"/>
          <w:szCs w:val="21"/>
        </w:rPr>
        <w:t>函数的导数，能求简单的复合函数（仅限于形如</w:t>
      </w:r>
      <w:r w:rsidR="0039611A" w:rsidRPr="00735B67">
        <w:rPr>
          <w:rStyle w:val="37pt"/>
          <w:rFonts w:ascii="Times New Roman" w:eastAsia="宋体" w:hAnsi="Times New Roman" w:cs="Times New Roman" w:hint="eastAsia"/>
          <w:i/>
          <w:sz w:val="21"/>
          <w:szCs w:val="21"/>
        </w:rPr>
        <w:t>f</w:t>
      </w:r>
      <w:r w:rsidR="0039611A" w:rsidRPr="00735B67">
        <w:rPr>
          <w:rStyle w:val="37pt"/>
          <w:rFonts w:ascii="Times New Roman" w:eastAsia="宋体" w:hAnsi="Times New Roman" w:cs="Times New Roman"/>
          <w:sz w:val="21"/>
          <w:szCs w:val="21"/>
        </w:rPr>
        <w:t>(</w:t>
      </w:r>
      <w:r w:rsidR="0039611A" w:rsidRPr="00735B67">
        <w:rPr>
          <w:rStyle w:val="37pt"/>
          <w:rFonts w:ascii="Times New Roman" w:eastAsia="宋体" w:hAnsi="Times New Roman" w:cs="Times New Roman" w:hint="eastAsia"/>
          <w:i/>
          <w:sz w:val="21"/>
          <w:szCs w:val="21"/>
        </w:rPr>
        <w:t>ax</w:t>
      </w:r>
      <w:r w:rsidR="0039611A" w:rsidRPr="00735B67">
        <w:rPr>
          <w:rStyle w:val="37pt"/>
          <w:rFonts w:ascii="Times New Roman" w:eastAsia="宋体" w:hAnsi="Times New Roman" w:cs="Times New Roman" w:hint="eastAsia"/>
          <w:sz w:val="21"/>
          <w:szCs w:val="21"/>
        </w:rPr>
        <w:t>+</w:t>
      </w:r>
      <w:r w:rsidR="0039611A" w:rsidRPr="00735B67">
        <w:rPr>
          <w:rStyle w:val="37pt"/>
          <w:rFonts w:ascii="Times New Roman" w:eastAsia="宋体" w:hAnsi="Times New Roman" w:cs="Times New Roman" w:hint="eastAsia"/>
          <w:i/>
          <w:sz w:val="21"/>
          <w:szCs w:val="21"/>
        </w:rPr>
        <w:t>c</w:t>
      </w:r>
      <w:r w:rsidR="0039611A" w:rsidRPr="00735B67">
        <w:rPr>
          <w:rFonts w:ascii="Times New Roman" w:eastAsia="宋体" w:hAnsi="Times New Roman" w:cs="Times New Roman"/>
          <w:sz w:val="21"/>
          <w:szCs w:val="21"/>
          <w:lang w:val="en-US"/>
        </w:rPr>
        <w:t>)</w:t>
      </w:r>
      <w:r w:rsidR="0039611A" w:rsidRPr="00735B67">
        <w:rPr>
          <w:rFonts w:ascii="Times New Roman" w:eastAsia="宋体" w:hAnsi="times" w:cs="Times New Roman"/>
          <w:sz w:val="21"/>
          <w:szCs w:val="21"/>
        </w:rPr>
        <w:t>的复合函数</w:t>
      </w:r>
      <w:r w:rsidR="0039611A" w:rsidRPr="00735B67">
        <w:rPr>
          <w:rFonts w:ascii="Times New Roman" w:eastAsia="宋体" w:hAnsi="times" w:cs="Times New Roman"/>
          <w:sz w:val="21"/>
          <w:szCs w:val="21"/>
          <w:lang w:val="en-US"/>
        </w:rPr>
        <w:t>）</w:t>
      </w:r>
      <w:r w:rsidR="0039611A" w:rsidRPr="00735B67">
        <w:rPr>
          <w:rFonts w:ascii="Times New Roman" w:eastAsia="宋体" w:hAnsi="times" w:cs="Times New Roman"/>
          <w:sz w:val="21"/>
          <w:szCs w:val="21"/>
        </w:rPr>
        <w:t>的导数</w:t>
      </w:r>
      <w:r w:rsidR="0039611A" w:rsidRPr="00735B67">
        <w:rPr>
          <w:rStyle w:val="37pt"/>
          <w:rFonts w:ascii="Times New Roman" w:eastAsia="宋体" w:hAnsi="Times New Roman" w:cs="Times New Roman"/>
          <w:sz w:val="21"/>
          <w:szCs w:val="21"/>
        </w:rPr>
        <w:t>.</w:t>
      </w:r>
    </w:p>
    <w:p w:rsidR="00034884" w:rsidRPr="00735B67" w:rsidRDefault="003D2CA3" w:rsidP="0039611A">
      <w:pPr>
        <w:pStyle w:val="30"/>
        <w:shd w:val="clear" w:color="auto" w:fill="auto"/>
        <w:tabs>
          <w:tab w:val="left" w:pos="3054"/>
        </w:tabs>
        <w:spacing w:line="240" w:lineRule="auto"/>
        <w:ind w:left="20" w:firstLine="420"/>
        <w:jc w:val="both"/>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常见基本初等函数的导数公式：</w:t>
      </w:r>
    </w:p>
    <w:p w:rsidR="0039611A" w:rsidRPr="00735B67" w:rsidRDefault="0039611A" w:rsidP="0039611A">
      <w:pPr>
        <w:pStyle w:val="30"/>
        <w:shd w:val="clear" w:color="auto" w:fill="auto"/>
        <w:tabs>
          <w:tab w:val="left" w:pos="3054"/>
        </w:tabs>
        <w:spacing w:line="240" w:lineRule="auto"/>
        <w:ind w:left="20" w:firstLine="420"/>
        <w:jc w:val="both"/>
        <w:rPr>
          <w:rFonts w:ascii="Times New Roman" w:eastAsia="宋体" w:hAnsi="Times New Roman"/>
          <w:color w:val="000000" w:themeColor="text1"/>
          <w:sz w:val="21"/>
          <w:szCs w:val="21"/>
        </w:rPr>
      </w:pPr>
      <w:r w:rsidRPr="00735B67">
        <w:rPr>
          <w:rFonts w:ascii="Times New Roman" w:eastAsia="宋体" w:hAnsi="Times New Roman"/>
          <w:noProof/>
          <w:color w:val="000000" w:themeColor="text1"/>
          <w:sz w:val="21"/>
          <w:szCs w:val="21"/>
          <w:lang w:val="en-US"/>
        </w:rPr>
        <w:drawing>
          <wp:inline distT="0" distB="0" distL="0" distR="0">
            <wp:extent cx="3413362" cy="856730"/>
            <wp:effectExtent l="1905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srcRect/>
                    <a:stretch>
                      <a:fillRect/>
                    </a:stretch>
                  </pic:blipFill>
                  <pic:spPr bwMode="auto">
                    <a:xfrm>
                      <a:off x="0" y="0"/>
                      <a:ext cx="3412845" cy="856600"/>
                    </a:xfrm>
                    <a:prstGeom prst="rect">
                      <a:avLst/>
                    </a:prstGeom>
                    <a:noFill/>
                    <a:ln w="9525">
                      <a:noFill/>
                      <a:miter lim="800000"/>
                      <a:headEnd/>
                      <a:tailEnd/>
                    </a:ln>
                  </pic:spPr>
                </pic:pic>
              </a:graphicData>
            </a:graphic>
          </wp:inline>
        </w:drawing>
      </w:r>
    </w:p>
    <w:p w:rsidR="0039611A" w:rsidRPr="00735B67" w:rsidRDefault="0039611A" w:rsidP="0039611A">
      <w:pPr>
        <w:pStyle w:val="30"/>
        <w:shd w:val="clear" w:color="auto" w:fill="auto"/>
        <w:tabs>
          <w:tab w:val="left" w:pos="3054"/>
        </w:tabs>
        <w:spacing w:line="240" w:lineRule="auto"/>
        <w:ind w:left="20" w:firstLine="420"/>
        <w:jc w:val="both"/>
        <w:rPr>
          <w:rFonts w:ascii="Times New Roman" w:eastAsia="宋体" w:hAnsi="Times New Roman"/>
          <w:color w:val="000000" w:themeColor="text1"/>
          <w:sz w:val="21"/>
          <w:szCs w:val="21"/>
        </w:rPr>
      </w:pPr>
      <w:r w:rsidRPr="00735B67">
        <w:rPr>
          <w:rFonts w:ascii="Times New Roman" w:eastAsia="宋体" w:hAnsi="Times New Roman"/>
          <w:noProof/>
          <w:color w:val="000000" w:themeColor="text1"/>
          <w:sz w:val="21"/>
          <w:szCs w:val="21"/>
          <w:lang w:val="en-US"/>
        </w:rPr>
        <w:drawing>
          <wp:inline distT="0" distB="0" distL="0" distR="0">
            <wp:extent cx="3399714" cy="418577"/>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srcRect/>
                    <a:stretch>
                      <a:fillRect/>
                    </a:stretch>
                  </pic:blipFill>
                  <pic:spPr bwMode="auto">
                    <a:xfrm>
                      <a:off x="0" y="0"/>
                      <a:ext cx="3452491" cy="425075"/>
                    </a:xfrm>
                    <a:prstGeom prst="rect">
                      <a:avLst/>
                    </a:prstGeom>
                    <a:noFill/>
                    <a:ln w="9525">
                      <a:noFill/>
                      <a:miter lim="800000"/>
                      <a:headEnd/>
                      <a:tailEnd/>
                    </a:ln>
                  </pic:spPr>
                </pic:pic>
              </a:graphicData>
            </a:graphic>
          </wp:inline>
        </w:drawing>
      </w:r>
    </w:p>
    <w:p w:rsidR="00034884" w:rsidRPr="00735B67" w:rsidRDefault="003D2CA3" w:rsidP="00D6737C">
      <w:pPr>
        <w:pStyle w:val="21"/>
        <w:shd w:val="clear" w:color="auto" w:fill="auto"/>
        <w:spacing w:before="0" w:after="0" w:line="240" w:lineRule="auto"/>
        <w:ind w:left="20" w:firstLine="420"/>
        <w:jc w:val="both"/>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常用的导数运算法则</w:t>
      </w:r>
      <w:r w:rsidRPr="00735B67">
        <w:rPr>
          <w:rFonts w:ascii="Times New Roman" w:eastAsia="宋体" w:hAnsi="Times New Roman"/>
          <w:color w:val="000000" w:themeColor="text1"/>
          <w:sz w:val="21"/>
          <w:szCs w:val="21"/>
          <w:lang w:val="en-US"/>
        </w:rPr>
        <w:t>：</w:t>
      </w:r>
    </w:p>
    <w:p w:rsidR="008778CC" w:rsidRPr="00735B67" w:rsidRDefault="003D2CA3" w:rsidP="008778CC">
      <w:pPr>
        <w:pStyle w:val="30"/>
        <w:shd w:val="clear" w:color="auto" w:fill="auto"/>
        <w:spacing w:line="240" w:lineRule="auto"/>
        <w:ind w:left="20" w:firstLine="420"/>
        <w:jc w:val="both"/>
        <w:rPr>
          <w:rFonts w:ascii="Times New Roman" w:eastAsia="宋体" w:hAnsi="Times New Roman"/>
          <w:color w:val="000000" w:themeColor="text1"/>
          <w:sz w:val="21"/>
          <w:szCs w:val="21"/>
        </w:rPr>
      </w:pPr>
      <w:r w:rsidRPr="00735B67">
        <w:rPr>
          <w:rStyle w:val="3MingLiU"/>
          <w:rFonts w:ascii="Times New Roman" w:eastAsia="宋体" w:hAnsi="Times New Roman"/>
          <w:color w:val="000000" w:themeColor="text1"/>
          <w:sz w:val="21"/>
          <w:szCs w:val="21"/>
          <w:lang w:eastAsia="zh-TW"/>
        </w:rPr>
        <w:t>法则</w:t>
      </w:r>
      <w:r w:rsidRPr="00735B67">
        <w:rPr>
          <w:rFonts w:ascii="Times New Roman" w:eastAsia="宋体" w:hAnsi="Times New Roman"/>
          <w:color w:val="000000" w:themeColor="text1"/>
          <w:sz w:val="21"/>
          <w:szCs w:val="21"/>
          <w:lang w:eastAsia="zh-TW"/>
        </w:rPr>
        <w:t xml:space="preserve"> 1: </w:t>
      </w:r>
      <w:r w:rsidR="008778CC" w:rsidRPr="00735B67">
        <w:rPr>
          <w:rFonts w:ascii="Times New Roman" w:eastAsia="宋体" w:hAnsi="Times New Roman"/>
          <w:noProof/>
          <w:color w:val="000000" w:themeColor="text1"/>
          <w:sz w:val="21"/>
          <w:szCs w:val="21"/>
          <w:lang w:val="en-US"/>
        </w:rPr>
        <w:drawing>
          <wp:inline distT="0" distB="0" distL="0" distR="0">
            <wp:extent cx="1980347" cy="183659"/>
            <wp:effectExtent l="19050" t="0" r="853"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srcRect/>
                    <a:stretch>
                      <a:fillRect/>
                    </a:stretch>
                  </pic:blipFill>
                  <pic:spPr bwMode="auto">
                    <a:xfrm>
                      <a:off x="0" y="0"/>
                      <a:ext cx="1979535" cy="183584"/>
                    </a:xfrm>
                    <a:prstGeom prst="rect">
                      <a:avLst/>
                    </a:prstGeom>
                    <a:noFill/>
                    <a:ln w="9525">
                      <a:noFill/>
                      <a:miter lim="800000"/>
                      <a:headEnd/>
                      <a:tailEnd/>
                    </a:ln>
                  </pic:spPr>
                </pic:pic>
              </a:graphicData>
            </a:graphic>
          </wp:inline>
        </w:drawing>
      </w:r>
    </w:p>
    <w:p w:rsidR="00034884" w:rsidRPr="00735B67" w:rsidRDefault="003D2CA3" w:rsidP="008778CC">
      <w:pPr>
        <w:pStyle w:val="30"/>
        <w:shd w:val="clear" w:color="auto" w:fill="auto"/>
        <w:spacing w:line="240" w:lineRule="auto"/>
        <w:ind w:left="20" w:firstLine="420"/>
        <w:jc w:val="both"/>
        <w:rPr>
          <w:rFonts w:ascii="Times New Roman" w:eastAsia="宋体" w:hAnsi="Times New Roman"/>
          <w:color w:val="000000" w:themeColor="text1"/>
          <w:sz w:val="21"/>
          <w:szCs w:val="21"/>
          <w:lang w:eastAsia="zh-TW"/>
        </w:rPr>
      </w:pPr>
      <w:r w:rsidRPr="00735B67">
        <w:rPr>
          <w:rStyle w:val="9MingLiU"/>
          <w:rFonts w:ascii="Times New Roman" w:eastAsia="宋体" w:hAnsi="Times New Roman"/>
          <w:color w:val="000000" w:themeColor="text1"/>
          <w:lang w:eastAsia="zh-TW"/>
        </w:rPr>
        <w:t>法则</w:t>
      </w:r>
      <w:r w:rsidRPr="00735B67">
        <w:rPr>
          <w:rFonts w:ascii="Times New Roman" w:eastAsia="宋体" w:hAnsi="Times New Roman"/>
          <w:color w:val="000000" w:themeColor="text1"/>
          <w:sz w:val="21"/>
          <w:szCs w:val="21"/>
          <w:lang w:eastAsia="zh-TW"/>
        </w:rPr>
        <w:t xml:space="preserve"> 2: </w:t>
      </w:r>
      <w:r w:rsidR="008778CC" w:rsidRPr="00735B67">
        <w:rPr>
          <w:rFonts w:ascii="Times New Roman" w:eastAsia="宋体" w:hAnsi="Times New Roman"/>
          <w:noProof/>
          <w:color w:val="000000" w:themeColor="text1"/>
          <w:sz w:val="21"/>
          <w:szCs w:val="21"/>
          <w:lang w:val="en-US"/>
        </w:rPr>
        <w:drawing>
          <wp:inline distT="0" distB="0" distL="0" distR="0">
            <wp:extent cx="2362484" cy="168201"/>
            <wp:effectExtent l="1905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srcRect/>
                    <a:stretch>
                      <a:fillRect/>
                    </a:stretch>
                  </pic:blipFill>
                  <pic:spPr bwMode="auto">
                    <a:xfrm>
                      <a:off x="0" y="0"/>
                      <a:ext cx="2363088" cy="168244"/>
                    </a:xfrm>
                    <a:prstGeom prst="rect">
                      <a:avLst/>
                    </a:prstGeom>
                    <a:noFill/>
                    <a:ln w="9525">
                      <a:noFill/>
                      <a:miter lim="800000"/>
                      <a:headEnd/>
                      <a:tailEnd/>
                    </a:ln>
                  </pic:spPr>
                </pic:pic>
              </a:graphicData>
            </a:graphic>
          </wp:inline>
        </w:drawing>
      </w:r>
    </w:p>
    <w:p w:rsidR="008778CC" w:rsidRPr="00735B67" w:rsidRDefault="003D2CA3" w:rsidP="008778CC">
      <w:pPr>
        <w:pStyle w:val="110"/>
        <w:shd w:val="clear" w:color="auto" w:fill="auto"/>
        <w:tabs>
          <w:tab w:val="left" w:pos="3028"/>
          <w:tab w:val="left" w:pos="4357"/>
        </w:tabs>
        <w:spacing w:line="240" w:lineRule="auto"/>
        <w:ind w:left="20"/>
        <w:rPr>
          <w:rFonts w:ascii="Times New Roman" w:hAnsi="Times New Roman" w:cs="Times New Roman"/>
          <w:i w:val="0"/>
          <w:noProof/>
          <w:sz w:val="21"/>
          <w:szCs w:val="21"/>
        </w:rPr>
      </w:pPr>
      <w:r w:rsidRPr="00735B67">
        <w:rPr>
          <w:rStyle w:val="11MingLiU0"/>
          <w:rFonts w:ascii="Times New Roman" w:eastAsia="宋体" w:hAnsi="Times New Roman"/>
          <w:color w:val="000000" w:themeColor="text1"/>
          <w:sz w:val="21"/>
          <w:szCs w:val="21"/>
        </w:rPr>
        <w:t>法则</w:t>
      </w:r>
      <w:r w:rsidRPr="00735B67">
        <w:rPr>
          <w:rStyle w:val="11Batang0"/>
          <w:rFonts w:ascii="Times New Roman" w:eastAsia="宋体" w:hAnsi="Times New Roman"/>
          <w:color w:val="000000" w:themeColor="text1"/>
          <w:sz w:val="21"/>
          <w:szCs w:val="21"/>
          <w:lang w:val="zh-TW"/>
        </w:rPr>
        <w:t xml:space="preserve"> </w:t>
      </w:r>
      <w:r w:rsidRPr="00735B67">
        <w:rPr>
          <w:rStyle w:val="11Batang0"/>
          <w:rFonts w:ascii="Times New Roman" w:eastAsia="宋体" w:hAnsi="Times New Roman"/>
          <w:color w:val="000000" w:themeColor="text1"/>
          <w:sz w:val="21"/>
          <w:szCs w:val="21"/>
        </w:rPr>
        <w:t>3:</w:t>
      </w:r>
      <w:r w:rsidR="008778CC" w:rsidRPr="00735B67">
        <w:rPr>
          <w:rFonts w:ascii="Times New Roman" w:hAnsi="Times New Roman" w:cs="Times New Roman" w:hint="eastAsia"/>
          <w:i w:val="0"/>
          <w:noProof/>
          <w:sz w:val="21"/>
          <w:szCs w:val="21"/>
        </w:rPr>
        <w:t xml:space="preserve"> </w:t>
      </w:r>
      <w:r w:rsidR="008778CC" w:rsidRPr="00735B67">
        <w:rPr>
          <w:rStyle w:val="11MingLiU0"/>
          <w:rFonts w:ascii="Times New Roman" w:eastAsia="宋体" w:hAnsi="Times New Roman" w:hint="eastAsia"/>
          <w:noProof/>
          <w:color w:val="000000" w:themeColor="text1"/>
          <w:sz w:val="21"/>
          <w:szCs w:val="21"/>
          <w:lang w:val="en-US"/>
        </w:rPr>
        <w:drawing>
          <wp:inline distT="0" distB="0" distL="0" distR="0">
            <wp:extent cx="3024401" cy="370983"/>
            <wp:effectExtent l="19050" t="0" r="4549"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srcRect/>
                    <a:stretch>
                      <a:fillRect/>
                    </a:stretch>
                  </pic:blipFill>
                  <pic:spPr bwMode="auto">
                    <a:xfrm>
                      <a:off x="0" y="0"/>
                      <a:ext cx="3028611" cy="371499"/>
                    </a:xfrm>
                    <a:prstGeom prst="rect">
                      <a:avLst/>
                    </a:prstGeom>
                    <a:noFill/>
                    <a:ln w="9525">
                      <a:noFill/>
                      <a:miter lim="800000"/>
                      <a:headEnd/>
                      <a:tailEnd/>
                    </a:ln>
                  </pic:spPr>
                </pic:pic>
              </a:graphicData>
            </a:graphic>
          </wp:inline>
        </w:drawing>
      </w:r>
    </w:p>
    <w:p w:rsidR="00034884" w:rsidRPr="00735B67" w:rsidRDefault="008778CC" w:rsidP="008778CC">
      <w:pPr>
        <w:pStyle w:val="110"/>
        <w:shd w:val="clear" w:color="auto" w:fill="auto"/>
        <w:tabs>
          <w:tab w:val="left" w:pos="3028"/>
          <w:tab w:val="left" w:pos="4357"/>
        </w:tabs>
        <w:spacing w:line="240" w:lineRule="auto"/>
        <w:ind w:left="20"/>
        <w:rPr>
          <w:rFonts w:ascii="Times New Roman" w:hAnsi="Times New Roman"/>
          <w:i w:val="0"/>
          <w:color w:val="000000" w:themeColor="text1"/>
          <w:sz w:val="21"/>
          <w:szCs w:val="21"/>
        </w:rPr>
      </w:pPr>
      <w:r w:rsidRPr="00735B67">
        <w:rPr>
          <w:rFonts w:ascii="Times New Roman" w:hAnsi="Times New Roman" w:hint="eastAsia"/>
          <w:i w:val="0"/>
          <w:color w:val="000000" w:themeColor="text1"/>
          <w:sz w:val="21"/>
          <w:szCs w:val="21"/>
        </w:rPr>
        <w:t>(3)</w:t>
      </w:r>
      <w:r w:rsidR="003D2CA3" w:rsidRPr="00735B67">
        <w:rPr>
          <w:rFonts w:ascii="Times New Roman" w:hAnsi="Times New Roman"/>
          <w:i w:val="0"/>
          <w:color w:val="000000" w:themeColor="text1"/>
          <w:sz w:val="21"/>
          <w:szCs w:val="21"/>
        </w:rPr>
        <w:t>导数在研究函数中的应用</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了解函数单调性和导数的关系；能利用导数研究函数的单调 性，</w:t>
      </w:r>
      <w:proofErr w:type="gramStart"/>
      <w:r w:rsidRPr="00735B67">
        <w:rPr>
          <w:rFonts w:ascii="Times New Roman" w:eastAsia="宋体" w:hAnsi="Times New Roman"/>
          <w:color w:val="000000" w:themeColor="text1"/>
          <w:sz w:val="21"/>
          <w:szCs w:val="21"/>
        </w:rPr>
        <w:t>会求函数</w:t>
      </w:r>
      <w:proofErr w:type="gramEnd"/>
      <w:r w:rsidRPr="00735B67">
        <w:rPr>
          <w:rFonts w:ascii="Times New Roman" w:eastAsia="宋体" w:hAnsi="Times New Roman"/>
          <w:color w:val="000000" w:themeColor="text1"/>
          <w:sz w:val="21"/>
          <w:szCs w:val="21"/>
        </w:rPr>
        <w:t>的单调区间（其中多项式函数一般不超过三次</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了解函数在某点取得极值的必要条件和充分条件;会用导数求 函数的极大值、极小值（其中多项式函数一般不超过三次</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w:t>
      </w:r>
      <w:proofErr w:type="gramStart"/>
      <w:r w:rsidRPr="00735B67">
        <w:rPr>
          <w:rFonts w:ascii="Times New Roman" w:eastAsia="宋体" w:hAnsi="Times New Roman"/>
          <w:color w:val="000000" w:themeColor="text1"/>
          <w:sz w:val="21"/>
          <w:szCs w:val="21"/>
        </w:rPr>
        <w:t>会求闭区</w:t>
      </w:r>
      <w:proofErr w:type="gramEnd"/>
      <w:r w:rsidRPr="00735B67">
        <w:rPr>
          <w:rFonts w:ascii="Times New Roman" w:eastAsia="宋体" w:hAnsi="Times New Roman"/>
          <w:color w:val="000000" w:themeColor="text1"/>
          <w:sz w:val="21"/>
          <w:szCs w:val="21"/>
        </w:rPr>
        <w:t xml:space="preserve"> 间上函数的最大值、最小值（其中多项式函数一般不超过三次</w:t>
      </w:r>
      <w:r w:rsidRPr="00735B67">
        <w:rPr>
          <w:rStyle w:val="Batang"/>
          <w:rFonts w:ascii="Times New Roman" w:eastAsia="宋体" w:hAnsi="Times New Roman"/>
          <w:color w:val="000000" w:themeColor="text1"/>
          <w:sz w:val="21"/>
          <w:szCs w:val="21"/>
        </w:rPr>
        <w:t>）.</w:t>
      </w:r>
    </w:p>
    <w:p w:rsidR="00034884" w:rsidRPr="00735B67" w:rsidRDefault="008778CC" w:rsidP="008778CC">
      <w:pPr>
        <w:pStyle w:val="21"/>
        <w:shd w:val="clear" w:color="auto" w:fill="auto"/>
        <w:spacing w:before="0" w:after="0" w:line="240" w:lineRule="auto"/>
        <w:ind w:left="440"/>
        <w:jc w:val="both"/>
        <w:rPr>
          <w:rFonts w:ascii="Times New Roman" w:eastAsia="宋体" w:hAnsi="Times New Roman"/>
          <w:color w:val="000000" w:themeColor="text1"/>
          <w:sz w:val="21"/>
          <w:szCs w:val="21"/>
        </w:rPr>
      </w:pPr>
      <w:r w:rsidRPr="00735B67">
        <w:rPr>
          <w:rFonts w:ascii="Times New Roman" w:eastAsia="宋体" w:hAnsi="Times New Roman" w:hint="eastAsia"/>
          <w:color w:val="000000" w:themeColor="text1"/>
          <w:sz w:val="21"/>
          <w:szCs w:val="21"/>
        </w:rPr>
        <w:t>(4)</w:t>
      </w:r>
      <w:r w:rsidR="003D2CA3" w:rsidRPr="00735B67">
        <w:rPr>
          <w:rFonts w:ascii="Times New Roman" w:eastAsia="宋体" w:hAnsi="Times New Roman"/>
          <w:color w:val="000000" w:themeColor="text1"/>
          <w:sz w:val="21"/>
          <w:szCs w:val="21"/>
        </w:rPr>
        <w:t>生活中的优化问题</w:t>
      </w:r>
      <w:r w:rsidR="003D2CA3"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会利用导数解决某些实际问题</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42"/>
        <w:shd w:val="clear" w:color="auto" w:fill="auto"/>
        <w:spacing w:line="240" w:lineRule="auto"/>
        <w:ind w:left="20" w:firstLine="420"/>
        <w:rPr>
          <w:rFonts w:ascii="Times New Roman" w:eastAsia="宋体" w:hAnsi="Times New Roman"/>
          <w:color w:val="000000" w:themeColor="text1"/>
          <w:sz w:val="21"/>
          <w:szCs w:val="21"/>
        </w:rPr>
      </w:pPr>
      <w:r w:rsidRPr="00735B67">
        <w:rPr>
          <w:rStyle w:val="4Batang0"/>
          <w:rFonts w:ascii="Times New Roman" w:eastAsia="宋体" w:hAnsi="Times New Roman"/>
          <w:b/>
          <w:bCs/>
          <w:color w:val="000000" w:themeColor="text1"/>
          <w:sz w:val="21"/>
          <w:szCs w:val="21"/>
        </w:rPr>
        <w:t>17</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统计案例</w:t>
      </w:r>
    </w:p>
    <w:p w:rsidR="00034884" w:rsidRPr="00735B67" w:rsidRDefault="003D2CA3" w:rsidP="00D6737C">
      <w:pPr>
        <w:pStyle w:val="21"/>
        <w:shd w:val="clear" w:color="auto" w:fill="auto"/>
        <w:spacing w:before="0" w:after="0" w:line="240" w:lineRule="auto"/>
        <w:ind w:left="20" w:right="20" w:firstLine="42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了解下列一些常见的统计方法，并能应用这些方法解决一些实际 问题</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9"/>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独立性检验</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了解独立性检验</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只要求</w:t>
      </w:r>
      <w:r w:rsidRPr="00735B67">
        <w:rPr>
          <w:rStyle w:val="Batang"/>
          <w:rFonts w:ascii="Times New Roman" w:eastAsia="宋体" w:hAnsi="Times New Roman"/>
          <w:color w:val="000000" w:themeColor="text1"/>
          <w:sz w:val="21"/>
          <w:szCs w:val="21"/>
        </w:rPr>
        <w:t>2x2</w:t>
      </w:r>
      <w:r w:rsidRPr="00735B67">
        <w:rPr>
          <w:rFonts w:ascii="Times New Roman" w:eastAsia="宋体" w:hAnsi="Times New Roman"/>
          <w:color w:val="000000" w:themeColor="text1"/>
          <w:sz w:val="21"/>
          <w:szCs w:val="21"/>
        </w:rPr>
        <w:t>列联表</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的基本思想、方法及其简单应用</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9"/>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回归分析</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了解回归分析的基本思想、方法及其简单应用</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42"/>
        <w:numPr>
          <w:ilvl w:val="0"/>
          <w:numId w:val="20"/>
        </w:numPr>
        <w:shd w:val="clear" w:color="auto" w:fill="auto"/>
        <w:spacing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推理与证明</w:t>
      </w:r>
    </w:p>
    <w:p w:rsidR="00034884" w:rsidRPr="00735B67" w:rsidRDefault="003D2CA3" w:rsidP="00D6737C">
      <w:pPr>
        <w:pStyle w:val="21"/>
        <w:numPr>
          <w:ilvl w:val="0"/>
          <w:numId w:val="21"/>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合情推理与演绎推理</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了解合情推理的含义，能利用归纳和类比等进行简单的推理， 了解合情推理在数学发现中的作用</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了解演绎推理的重要性，掌握演绎推理的基本模式，并能运用 它们进行一些简单推理</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了解合情推理和演绎推理之间的联系和差异</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21"/>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直接证明与间接证明</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了解直接证明的两种基本方法</w:t>
      </w: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分析法和综合法；了解分析法和综合法的思考过程、特点</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了解间接证明的一种基本方法</w:t>
      </w:r>
      <w:r w:rsidRPr="00735B67">
        <w:rPr>
          <w:rStyle w:val="Batang"/>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反证法；了解反证法的思考</w:t>
      </w:r>
      <w:r w:rsidRPr="00735B67">
        <w:rPr>
          <w:rStyle w:val="0pt"/>
          <w:rFonts w:ascii="Times New Roman" w:eastAsia="宋体" w:hAnsi="Times New Roman"/>
          <w:color w:val="000000" w:themeColor="text1"/>
          <w:sz w:val="21"/>
          <w:szCs w:val="21"/>
        </w:rPr>
        <w:t>过程、特点</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42"/>
        <w:numPr>
          <w:ilvl w:val="0"/>
          <w:numId w:val="20"/>
        </w:numPr>
        <w:shd w:val="clear" w:color="auto" w:fill="auto"/>
        <w:spacing w:line="240" w:lineRule="auto"/>
        <w:ind w:left="20" w:firstLine="420"/>
        <w:jc w:val="left"/>
        <w:rPr>
          <w:rFonts w:ascii="Times New Roman" w:eastAsia="宋体" w:hAnsi="Times New Roman"/>
          <w:color w:val="000000" w:themeColor="text1"/>
          <w:sz w:val="21"/>
          <w:szCs w:val="21"/>
        </w:rPr>
      </w:pPr>
      <w:proofErr w:type="gramStart"/>
      <w:r w:rsidRPr="00735B67">
        <w:rPr>
          <w:rFonts w:ascii="Times New Roman" w:eastAsia="宋体" w:hAnsi="Times New Roman"/>
          <w:color w:val="000000" w:themeColor="text1"/>
          <w:sz w:val="21"/>
          <w:szCs w:val="21"/>
        </w:rPr>
        <w:t>数系的</w:t>
      </w:r>
      <w:proofErr w:type="gramEnd"/>
      <w:r w:rsidRPr="00735B67">
        <w:rPr>
          <w:rFonts w:ascii="Times New Roman" w:eastAsia="宋体" w:hAnsi="Times New Roman"/>
          <w:color w:val="000000" w:themeColor="text1"/>
          <w:sz w:val="21"/>
          <w:szCs w:val="21"/>
        </w:rPr>
        <w:t>扩充与复数的引入</w:t>
      </w:r>
    </w:p>
    <w:p w:rsidR="00034884" w:rsidRPr="00735B67" w:rsidRDefault="003D2CA3" w:rsidP="00D6737C">
      <w:pPr>
        <w:pStyle w:val="21"/>
        <w:numPr>
          <w:ilvl w:val="0"/>
          <w:numId w:val="22"/>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复数的概念</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理解复数的基本概念</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理解复数相等的充要条件</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了解复数的代数表示法及其几何意义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22"/>
        </w:numPr>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lastRenderedPageBreak/>
        <w:t>复数的四则运算</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会进行复数代数形式的四则运算</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了解复数代数形式的加、减运算的几何意义</w:t>
      </w:r>
      <w:r w:rsidRPr="00735B67">
        <w:rPr>
          <w:rStyle w:val="Batang2"/>
          <w:rFonts w:ascii="Times New Roman" w:eastAsia="宋体" w:hAnsi="Times New Roman"/>
          <w:color w:val="000000" w:themeColor="text1"/>
          <w:sz w:val="21"/>
          <w:szCs w:val="21"/>
          <w:lang w:val="en-US"/>
        </w:rPr>
        <w:t>.</w:t>
      </w:r>
    </w:p>
    <w:p w:rsidR="00034884" w:rsidRPr="00735B67" w:rsidRDefault="003D2CA3" w:rsidP="00D6737C">
      <w:pPr>
        <w:pStyle w:val="42"/>
        <w:numPr>
          <w:ilvl w:val="0"/>
          <w:numId w:val="20"/>
        </w:numPr>
        <w:shd w:val="clear" w:color="auto" w:fill="auto"/>
        <w:spacing w:line="240" w:lineRule="auto"/>
        <w:ind w:left="20" w:firstLine="4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框图</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(1</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流程图</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了解程序框图</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了解工序流程图（即统筹图</w:t>
      </w:r>
      <w:r w:rsidRPr="00735B67">
        <w:rPr>
          <w:rStyle w:val="Batang"/>
          <w:rFonts w:ascii="Times New Roman" w:eastAsia="宋体" w:hAnsi="Times New Roman"/>
          <w:color w:val="000000" w:themeColor="text1"/>
          <w:sz w:val="21"/>
          <w:szCs w:val="21"/>
        </w:rPr>
        <w:t>）.</w:t>
      </w:r>
    </w:p>
    <w:p w:rsidR="00034884" w:rsidRPr="00735B67" w:rsidRDefault="003D2CA3" w:rsidP="008778CC">
      <w:pPr>
        <w:pStyle w:val="21"/>
        <w:shd w:val="clear" w:color="auto" w:fill="auto"/>
        <w:spacing w:before="0" w:after="0" w:line="240" w:lineRule="auto"/>
        <w:ind w:left="20" w:firstLine="42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能绘制简单实际问题的流程图，了解流程图在解决实际问题中的作用</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20" w:firstLine="440"/>
        <w:jc w:val="both"/>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(2</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结构图</w:t>
      </w:r>
    </w:p>
    <w:p w:rsidR="00034884" w:rsidRPr="00735B67" w:rsidRDefault="003D2CA3" w:rsidP="00D6737C">
      <w:pPr>
        <w:pStyle w:val="21"/>
        <w:shd w:val="clear" w:color="auto" w:fill="auto"/>
        <w:spacing w:before="0" w:after="0" w:line="240" w:lineRule="auto"/>
        <w:ind w:left="20" w:firstLine="44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了解结构图</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20" w:firstLine="44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会运用结构图梳理已学过的知识，整理收集到的资料信息</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320"/>
        <w:keepNext/>
        <w:keepLines/>
        <w:shd w:val="clear" w:color="auto" w:fill="auto"/>
        <w:spacing w:after="0" w:line="240" w:lineRule="auto"/>
        <w:ind w:left="20" w:firstLine="440"/>
        <w:jc w:val="both"/>
        <w:rPr>
          <w:rFonts w:ascii="Times New Roman" w:eastAsia="宋体" w:hAnsi="Times New Roman"/>
          <w:color w:val="000000" w:themeColor="text1"/>
          <w:sz w:val="21"/>
          <w:szCs w:val="21"/>
        </w:rPr>
      </w:pPr>
      <w:bookmarkStart w:id="19" w:name="bookmark18"/>
      <w:r w:rsidRPr="00735B67">
        <w:rPr>
          <w:rStyle w:val="32Batang"/>
          <w:rFonts w:ascii="Times New Roman" w:eastAsia="宋体" w:hAnsi="Times New Roman"/>
          <w:color w:val="000000" w:themeColor="text1"/>
        </w:rPr>
        <w:t>(</w:t>
      </w:r>
      <w:r w:rsidRPr="00735B67">
        <w:rPr>
          <w:rFonts w:ascii="Times New Roman" w:eastAsia="宋体" w:hAnsi="Times New Roman"/>
          <w:color w:val="000000" w:themeColor="text1"/>
          <w:sz w:val="21"/>
          <w:szCs w:val="21"/>
        </w:rPr>
        <w:t>二）选考内容与要求</w:t>
      </w:r>
      <w:bookmarkEnd w:id="19"/>
    </w:p>
    <w:p w:rsidR="00034884" w:rsidRPr="00735B67" w:rsidRDefault="003D2CA3" w:rsidP="00D6737C">
      <w:pPr>
        <w:pStyle w:val="40"/>
        <w:keepNext/>
        <w:keepLines/>
        <w:shd w:val="clear" w:color="auto" w:fill="auto"/>
        <w:spacing w:before="0" w:after="15" w:line="240" w:lineRule="auto"/>
        <w:ind w:left="20" w:firstLine="440"/>
        <w:rPr>
          <w:rFonts w:ascii="Times New Roman" w:eastAsia="宋体" w:hAnsi="Times New Roman"/>
          <w:color w:val="000000" w:themeColor="text1"/>
          <w:sz w:val="21"/>
          <w:szCs w:val="21"/>
        </w:rPr>
      </w:pPr>
      <w:bookmarkStart w:id="20" w:name="bookmark19"/>
      <w:r w:rsidRPr="00735B67">
        <w:rPr>
          <w:rStyle w:val="4Batang"/>
          <w:rFonts w:ascii="Times New Roman" w:eastAsia="宋体" w:hAnsi="Times New Roman"/>
          <w:b/>
          <w:bCs/>
          <w:color w:val="000000" w:themeColor="text1"/>
          <w:sz w:val="21"/>
          <w:szCs w:val="21"/>
        </w:rPr>
        <w:t>1</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几何证明选讲</w:t>
      </w:r>
      <w:bookmarkEnd w:id="20"/>
    </w:p>
    <w:p w:rsidR="00034884" w:rsidRPr="00735B67" w:rsidRDefault="003D2CA3" w:rsidP="00D6737C">
      <w:pPr>
        <w:pStyle w:val="21"/>
        <w:numPr>
          <w:ilvl w:val="0"/>
          <w:numId w:val="23"/>
        </w:numPr>
        <w:shd w:val="clear" w:color="auto" w:fill="auto"/>
        <w:tabs>
          <w:tab w:val="left" w:pos="885"/>
        </w:tabs>
        <w:spacing w:before="0" w:after="0" w:line="240" w:lineRule="auto"/>
        <w:ind w:left="20" w:firstLine="44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了解平行线截割定理，会证明并应用直角三角形射影定理</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23"/>
        </w:numPr>
        <w:shd w:val="clear" w:color="auto" w:fill="auto"/>
        <w:spacing w:before="0" w:after="0" w:line="240" w:lineRule="auto"/>
        <w:ind w:left="20" w:firstLine="44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会证明并应用圆周角定理、圆的切线的判定定理及性质定理</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23"/>
        </w:numPr>
        <w:shd w:val="clear" w:color="auto" w:fill="auto"/>
        <w:spacing w:before="0" w:after="0" w:line="240" w:lineRule="auto"/>
        <w:ind w:left="20" w:right="20" w:firstLine="44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会证明并应用相交</w:t>
      </w:r>
      <w:proofErr w:type="gramStart"/>
      <w:r w:rsidRPr="00735B67">
        <w:rPr>
          <w:rFonts w:ascii="Times New Roman" w:eastAsia="宋体" w:hAnsi="Times New Roman"/>
          <w:color w:val="000000" w:themeColor="text1"/>
          <w:sz w:val="21"/>
          <w:szCs w:val="21"/>
        </w:rPr>
        <w:t>弦</w:t>
      </w:r>
      <w:proofErr w:type="gramEnd"/>
      <w:r w:rsidRPr="00735B67">
        <w:rPr>
          <w:rFonts w:ascii="Times New Roman" w:eastAsia="宋体" w:hAnsi="Times New Roman"/>
          <w:color w:val="000000" w:themeColor="text1"/>
          <w:sz w:val="21"/>
          <w:szCs w:val="21"/>
        </w:rPr>
        <w:t>定理、圆内接四边形的性质定理与判定 定理、切割线定理</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23"/>
        </w:numPr>
        <w:shd w:val="clear" w:color="auto" w:fill="auto"/>
        <w:tabs>
          <w:tab w:val="left" w:pos="873"/>
        </w:tabs>
        <w:spacing w:before="0" w:after="0" w:line="240" w:lineRule="auto"/>
        <w:ind w:left="20" w:right="20" w:firstLine="44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了解平行投影的含义，通过圆柱与平面的位置关系了解平行 投影</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会证平面与圆柱面的截线是椭圆</w:t>
      </w:r>
      <w:r w:rsidRPr="00735B67">
        <w:rPr>
          <w:rFonts w:ascii="Times New Roman" w:eastAsia="宋体" w:hAnsi="Times New Roman"/>
          <w:color w:val="000000" w:themeColor="text1"/>
          <w:sz w:val="21"/>
          <w:szCs w:val="21"/>
          <w:lang w:val="en-US"/>
        </w:rPr>
        <w:t>（</w:t>
      </w:r>
      <w:r w:rsidRPr="00735B67">
        <w:rPr>
          <w:rFonts w:ascii="Times New Roman" w:eastAsia="宋体" w:hAnsi="Times New Roman"/>
          <w:color w:val="000000" w:themeColor="text1"/>
          <w:sz w:val="21"/>
          <w:szCs w:val="21"/>
        </w:rPr>
        <w:t>特殊情形是圆</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23"/>
        </w:numPr>
        <w:shd w:val="clear" w:color="auto" w:fill="auto"/>
        <w:tabs>
          <w:tab w:val="left" w:pos="881"/>
        </w:tabs>
        <w:spacing w:before="0" w:after="0" w:line="240" w:lineRule="auto"/>
        <w:ind w:left="20" w:firstLine="440"/>
        <w:jc w:val="both"/>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了解下面的定理</w:t>
      </w:r>
      <w:r w:rsidRPr="00735B67">
        <w:rPr>
          <w:rStyle w:val="Batang"/>
          <w:rFonts w:ascii="Times New Roman" w:eastAsia="宋体" w:hAnsi="Times New Roman"/>
          <w:color w:val="000000" w:themeColor="text1"/>
          <w:sz w:val="21"/>
          <w:szCs w:val="21"/>
          <w:lang w:val="zh-TW"/>
        </w:rPr>
        <w:t>.</w:t>
      </w:r>
    </w:p>
    <w:p w:rsidR="008778CC" w:rsidRPr="00735B67" w:rsidRDefault="003D2CA3" w:rsidP="008778CC">
      <w:pPr>
        <w:pStyle w:val="21"/>
        <w:shd w:val="clear" w:color="auto" w:fill="auto"/>
        <w:spacing w:before="0" w:after="0" w:line="240" w:lineRule="auto"/>
        <w:ind w:left="40" w:right="20" w:firstLine="420"/>
        <w:jc w:val="both"/>
        <w:rPr>
          <w:rFonts w:ascii="Times New Roman" w:eastAsia="宋体" w:hAnsi="Times New Roman" w:cs="Times New Roman"/>
          <w:sz w:val="21"/>
          <w:szCs w:val="21"/>
        </w:rPr>
      </w:pPr>
      <w:r w:rsidRPr="00735B67">
        <w:rPr>
          <w:rFonts w:ascii="Times New Roman" w:eastAsia="宋体" w:hAnsi="Times New Roman"/>
          <w:color w:val="000000" w:themeColor="text1"/>
          <w:sz w:val="21"/>
          <w:szCs w:val="21"/>
        </w:rPr>
        <w:t>定理</w:t>
      </w:r>
      <w:r w:rsidRPr="00735B67">
        <w:rPr>
          <w:rStyle w:val="Batang"/>
          <w:rFonts w:ascii="Times New Roman" w:eastAsia="宋体" w:hAnsi="Times New Roman"/>
          <w:color w:val="000000" w:themeColor="text1"/>
          <w:sz w:val="21"/>
          <w:szCs w:val="21"/>
          <w:lang w:val="zh-TW"/>
        </w:rPr>
        <w:t>:</w:t>
      </w:r>
      <w:r w:rsidR="008778CC" w:rsidRPr="00735B67">
        <w:rPr>
          <w:rFonts w:ascii="Times New Roman" w:eastAsia="宋体" w:hAnsi="Times New Roman" w:cs="Times New Roman"/>
          <w:sz w:val="21"/>
          <w:szCs w:val="21"/>
        </w:rPr>
        <w:t xml:space="preserve"> 在空间中，取直线</w:t>
      </w:r>
      <w:r w:rsidR="008778CC" w:rsidRPr="00735B67">
        <w:rPr>
          <w:rStyle w:val="37pt"/>
          <w:rFonts w:ascii="Times New Roman" w:eastAsia="宋体" w:hAnsi="Times New Roman" w:cs="Times New Roman" w:hint="eastAsia"/>
          <w:i/>
          <w:sz w:val="21"/>
          <w:szCs w:val="21"/>
        </w:rPr>
        <w:t>l</w:t>
      </w:r>
      <w:r w:rsidR="008778CC" w:rsidRPr="00735B67">
        <w:rPr>
          <w:rStyle w:val="2pt"/>
          <w:rFonts w:ascii="Times New Roman" w:eastAsia="宋体" w:hAnsi="Times New Roman" w:cs="Times New Roman"/>
          <w:sz w:val="21"/>
          <w:szCs w:val="21"/>
        </w:rPr>
        <w:t>为轴，直线</w:t>
      </w:r>
      <w:r w:rsidR="008778CC" w:rsidRPr="00735B67">
        <w:rPr>
          <w:rStyle w:val="37pt"/>
          <w:rFonts w:ascii="Times New Roman" w:eastAsia="宋体" w:hAnsi="Times New Roman" w:cs="Times New Roman" w:hint="eastAsia"/>
          <w:i/>
          <w:sz w:val="21"/>
          <w:szCs w:val="21"/>
        </w:rPr>
        <w:t>l</w:t>
      </w:r>
      <w:proofErr w:type="gramStart"/>
      <w:r w:rsidR="008778CC" w:rsidRPr="00735B67">
        <w:rPr>
          <w:rStyle w:val="37pt"/>
          <w:rFonts w:ascii="Times New Roman" w:eastAsia="宋体" w:hAnsi="Times New Roman" w:cs="Times New Roman"/>
          <w:i/>
          <w:sz w:val="21"/>
          <w:szCs w:val="21"/>
        </w:rPr>
        <w:t>’</w:t>
      </w:r>
      <w:proofErr w:type="gramEnd"/>
      <w:r w:rsidR="008778CC" w:rsidRPr="00735B67">
        <w:rPr>
          <w:rStyle w:val="2pt"/>
          <w:rFonts w:ascii="Times New Roman" w:eastAsia="宋体" w:hAnsi="Times New Roman" w:cs="Times New Roman"/>
          <w:sz w:val="21"/>
          <w:szCs w:val="21"/>
        </w:rPr>
        <w:t>与</w:t>
      </w:r>
      <w:r w:rsidR="008778CC" w:rsidRPr="00735B67">
        <w:rPr>
          <w:rStyle w:val="37pt"/>
          <w:rFonts w:ascii="Times New Roman" w:eastAsia="宋体" w:hAnsi="Times New Roman" w:cs="Times New Roman" w:hint="eastAsia"/>
          <w:i/>
          <w:sz w:val="21"/>
          <w:szCs w:val="21"/>
        </w:rPr>
        <w:t>l</w:t>
      </w:r>
      <w:r w:rsidR="008778CC" w:rsidRPr="00735B67">
        <w:rPr>
          <w:rFonts w:ascii="Times New Roman" w:eastAsia="宋体" w:hAnsi="Times New Roman" w:cs="Times New Roman"/>
          <w:sz w:val="21"/>
          <w:szCs w:val="21"/>
        </w:rPr>
        <w:t>相交于点</w:t>
      </w:r>
      <w:r w:rsidR="008778CC" w:rsidRPr="00735B67">
        <w:rPr>
          <w:rFonts w:ascii="Times New Roman" w:eastAsia="宋体" w:hAnsi="Times New Roman" w:cs="Times New Roman" w:hint="eastAsia"/>
          <w:i/>
          <w:sz w:val="21"/>
          <w:szCs w:val="21"/>
        </w:rPr>
        <w:t>O</w:t>
      </w:r>
      <w:r w:rsidR="008778CC" w:rsidRPr="00735B67">
        <w:rPr>
          <w:rFonts w:ascii="Times New Roman" w:eastAsia="宋体" w:hAnsi="Times New Roman" w:cs="Times New Roman"/>
          <w:sz w:val="21"/>
          <w:szCs w:val="21"/>
        </w:rPr>
        <w:t>，其夹角为</w:t>
      </w:r>
      <w:r w:rsidR="008778CC" w:rsidRPr="00735B67">
        <w:rPr>
          <w:rStyle w:val="37pt"/>
          <w:rFonts w:ascii="Times New Roman" w:eastAsia="宋体" w:hAnsi="Times New Roman" w:cs="Times New Roman"/>
          <w:i/>
          <w:sz w:val="21"/>
          <w:szCs w:val="21"/>
        </w:rPr>
        <w:t>α</w:t>
      </w:r>
      <w:r w:rsidR="008778CC" w:rsidRPr="00735B67">
        <w:rPr>
          <w:rStyle w:val="37pt"/>
          <w:rFonts w:ascii="Times New Roman" w:eastAsia="宋体" w:hAnsi="Times New Roman" w:cs="Times New Roman"/>
          <w:sz w:val="21"/>
          <w:szCs w:val="21"/>
        </w:rPr>
        <w:t>,</w:t>
      </w:r>
      <w:r w:rsidR="008778CC" w:rsidRPr="00735B67">
        <w:rPr>
          <w:rStyle w:val="37pt"/>
          <w:rFonts w:ascii="Times New Roman" w:eastAsia="宋体" w:hAnsi="Times New Roman" w:cs="Times New Roman" w:hint="eastAsia"/>
          <w:sz w:val="21"/>
          <w:szCs w:val="21"/>
        </w:rPr>
        <w:t xml:space="preserve"> </w:t>
      </w:r>
      <w:r w:rsidR="008778CC" w:rsidRPr="00735B67">
        <w:rPr>
          <w:rStyle w:val="37pt"/>
          <w:rFonts w:ascii="Times New Roman" w:eastAsia="宋体" w:hAnsi="Times New Roman" w:cs="Times New Roman" w:hint="eastAsia"/>
          <w:i/>
          <w:sz w:val="21"/>
          <w:szCs w:val="21"/>
        </w:rPr>
        <w:t>l</w:t>
      </w:r>
      <w:proofErr w:type="gramStart"/>
      <w:r w:rsidR="008778CC" w:rsidRPr="00735B67">
        <w:rPr>
          <w:rStyle w:val="37pt"/>
          <w:rFonts w:ascii="Times New Roman" w:eastAsia="宋体" w:hAnsi="Times New Roman" w:cs="Times New Roman"/>
          <w:i/>
          <w:sz w:val="21"/>
          <w:szCs w:val="21"/>
        </w:rPr>
        <w:t>’</w:t>
      </w:r>
      <w:proofErr w:type="gramEnd"/>
      <w:r w:rsidR="008778CC" w:rsidRPr="00735B67">
        <w:rPr>
          <w:rFonts w:ascii="Times New Roman" w:eastAsia="宋体" w:hAnsi="Times New Roman" w:cs="Times New Roman"/>
          <w:sz w:val="21"/>
          <w:szCs w:val="21"/>
        </w:rPr>
        <w:t>围绕</w:t>
      </w:r>
      <w:r w:rsidR="008778CC" w:rsidRPr="00735B67">
        <w:rPr>
          <w:rStyle w:val="37pt"/>
          <w:rFonts w:ascii="Times New Roman" w:eastAsia="宋体" w:hAnsi="Times New Roman" w:cs="Times New Roman" w:hint="eastAsia"/>
          <w:sz w:val="21"/>
          <w:szCs w:val="21"/>
        </w:rPr>
        <w:t>l</w:t>
      </w:r>
      <w:r w:rsidR="008778CC" w:rsidRPr="00735B67">
        <w:rPr>
          <w:rFonts w:ascii="Times New Roman" w:eastAsia="宋体" w:hAnsi="Times New Roman" w:cs="Times New Roman"/>
          <w:sz w:val="21"/>
          <w:szCs w:val="21"/>
        </w:rPr>
        <w:t>旋转得到以</w:t>
      </w:r>
      <w:r w:rsidR="008778CC" w:rsidRPr="00735B67">
        <w:rPr>
          <w:rFonts w:ascii="Times New Roman" w:eastAsia="宋体" w:hAnsi="Times New Roman" w:cs="Times New Roman" w:hint="eastAsia"/>
          <w:i/>
          <w:sz w:val="21"/>
          <w:szCs w:val="21"/>
        </w:rPr>
        <w:t>O</w:t>
      </w:r>
      <w:r w:rsidR="008778CC" w:rsidRPr="00735B67">
        <w:rPr>
          <w:rFonts w:ascii="Times New Roman" w:eastAsia="宋体" w:hAnsi="Times New Roman" w:cs="Times New Roman"/>
          <w:sz w:val="21"/>
          <w:szCs w:val="21"/>
        </w:rPr>
        <w:t>为顶点，</w:t>
      </w:r>
      <w:r w:rsidR="008778CC" w:rsidRPr="00735B67">
        <w:rPr>
          <w:rStyle w:val="37pt"/>
          <w:rFonts w:ascii="Times New Roman" w:eastAsia="宋体" w:hAnsi="Times New Roman" w:cs="Times New Roman" w:hint="eastAsia"/>
          <w:i/>
          <w:sz w:val="21"/>
          <w:szCs w:val="21"/>
        </w:rPr>
        <w:t>l</w:t>
      </w:r>
      <w:proofErr w:type="gramStart"/>
      <w:r w:rsidR="008778CC" w:rsidRPr="00735B67">
        <w:rPr>
          <w:rStyle w:val="37pt"/>
          <w:rFonts w:ascii="Times New Roman" w:eastAsia="宋体" w:hAnsi="Times New Roman" w:cs="Times New Roman"/>
          <w:i/>
          <w:sz w:val="21"/>
          <w:szCs w:val="21"/>
        </w:rPr>
        <w:t>’</w:t>
      </w:r>
      <w:proofErr w:type="gramEnd"/>
      <w:r w:rsidR="008778CC" w:rsidRPr="00735B67">
        <w:rPr>
          <w:rFonts w:ascii="Times New Roman" w:eastAsia="宋体" w:hAnsi="Times New Roman" w:cs="Times New Roman"/>
          <w:sz w:val="21"/>
          <w:szCs w:val="21"/>
        </w:rPr>
        <w:t>为母线的圆锥面，任取平面</w:t>
      </w:r>
      <w:r w:rsidR="008778CC" w:rsidRPr="00735B67">
        <w:rPr>
          <w:rStyle w:val="37pt"/>
          <w:rFonts w:ascii="Times New Roman" w:eastAsia="宋体" w:hAnsi="Times New Roman" w:cs="Times New Roman"/>
          <w:sz w:val="21"/>
          <w:szCs w:val="21"/>
        </w:rPr>
        <w:t>π</w:t>
      </w:r>
      <w:r w:rsidR="008778CC" w:rsidRPr="00735B67">
        <w:rPr>
          <w:rFonts w:ascii="Times New Roman" w:eastAsia="宋体" w:hAnsi="Times New Roman" w:cs="Times New Roman"/>
          <w:sz w:val="21"/>
          <w:szCs w:val="21"/>
          <w:lang w:val="en-US"/>
        </w:rPr>
        <w:t>,</w:t>
      </w:r>
      <w:r w:rsidR="008778CC" w:rsidRPr="00735B67">
        <w:rPr>
          <w:rFonts w:ascii="Times New Roman" w:eastAsia="宋体" w:hAnsi="Times New Roman" w:cs="Times New Roman"/>
          <w:sz w:val="21"/>
          <w:szCs w:val="21"/>
        </w:rPr>
        <w:t xml:space="preserve">若它 </w:t>
      </w:r>
      <w:r w:rsidR="008778CC" w:rsidRPr="00735B67">
        <w:rPr>
          <w:rStyle w:val="2pt"/>
          <w:rFonts w:ascii="Times New Roman" w:eastAsia="宋体" w:hAnsi="Times New Roman" w:cs="Times New Roman"/>
          <w:sz w:val="21"/>
          <w:szCs w:val="21"/>
        </w:rPr>
        <w:t>与轴</w:t>
      </w:r>
      <w:r w:rsidR="008778CC" w:rsidRPr="00735B67">
        <w:rPr>
          <w:rStyle w:val="37pt"/>
          <w:rFonts w:ascii="Times New Roman" w:eastAsia="宋体" w:hAnsi="Times New Roman" w:cs="Times New Roman" w:hint="eastAsia"/>
          <w:i/>
          <w:sz w:val="21"/>
          <w:szCs w:val="21"/>
        </w:rPr>
        <w:t>l</w:t>
      </w:r>
      <w:r w:rsidR="008778CC" w:rsidRPr="00735B67">
        <w:rPr>
          <w:rStyle w:val="2pt"/>
          <w:rFonts w:ascii="Times New Roman" w:eastAsia="宋体" w:hAnsi="Times New Roman" w:cs="Times New Roman"/>
          <w:sz w:val="21"/>
          <w:szCs w:val="21"/>
        </w:rPr>
        <w:t>交角为</w:t>
      </w:r>
      <w:r w:rsidR="008778CC" w:rsidRPr="00735B67">
        <w:rPr>
          <w:rStyle w:val="37pt"/>
          <w:rFonts w:ascii="Times New Roman" w:eastAsia="宋体" w:hAnsi="Times New Roman" w:cs="Times New Roman"/>
          <w:i/>
          <w:sz w:val="21"/>
          <w:szCs w:val="21"/>
        </w:rPr>
        <w:t>β</w:t>
      </w:r>
      <w:r w:rsidR="008778CC" w:rsidRPr="00735B67">
        <w:rPr>
          <w:rStyle w:val="37pt"/>
          <w:rFonts w:ascii="Times New Roman" w:eastAsia="宋体" w:hAnsi="Times New Roman" w:cs="Times New Roman" w:hint="eastAsia"/>
          <w:sz w:val="21"/>
          <w:szCs w:val="21"/>
        </w:rPr>
        <w:t>(</w:t>
      </w:r>
      <w:r w:rsidR="008778CC" w:rsidRPr="00735B67">
        <w:rPr>
          <w:rStyle w:val="37pt"/>
          <w:rFonts w:ascii="Times New Roman" w:eastAsia="宋体" w:hAnsi="Times New Roman" w:cs="Times New Roman"/>
          <w:sz w:val="21"/>
          <w:szCs w:val="21"/>
        </w:rPr>
        <w:t>π</w:t>
      </w:r>
      <w:r w:rsidR="008778CC" w:rsidRPr="00735B67">
        <w:rPr>
          <w:rStyle w:val="2pt"/>
          <w:rFonts w:ascii="Times New Roman" w:eastAsia="宋体" w:hAnsi="Times New Roman" w:cs="Times New Roman"/>
          <w:sz w:val="21"/>
          <w:szCs w:val="21"/>
        </w:rPr>
        <w:t>与</w:t>
      </w:r>
      <w:r w:rsidR="008778CC" w:rsidRPr="00735B67">
        <w:rPr>
          <w:rStyle w:val="37pt"/>
          <w:rFonts w:ascii="Times New Roman" w:eastAsia="宋体" w:hAnsi="Times New Roman" w:cs="Times New Roman" w:hint="eastAsia"/>
          <w:i/>
          <w:sz w:val="21"/>
          <w:szCs w:val="21"/>
        </w:rPr>
        <w:t>l</w:t>
      </w:r>
      <w:r w:rsidR="008778CC" w:rsidRPr="00735B67">
        <w:rPr>
          <w:rStyle w:val="0pt0"/>
          <w:rFonts w:ascii="Times New Roman" w:eastAsia="宋体" w:hAnsi="Times New Roman" w:cs="Times New Roman"/>
          <w:sz w:val="21"/>
          <w:szCs w:val="21"/>
        </w:rPr>
        <w:t>平行，记</w:t>
      </w:r>
      <w:r w:rsidR="008778CC" w:rsidRPr="00735B67">
        <w:rPr>
          <w:rStyle w:val="37pt"/>
          <w:rFonts w:ascii="Times New Roman" w:eastAsia="宋体" w:hAnsi="Times New Roman" w:cs="Times New Roman"/>
          <w:i/>
          <w:sz w:val="21"/>
          <w:szCs w:val="21"/>
        </w:rPr>
        <w:t>β</w:t>
      </w:r>
      <w:r w:rsidR="008778CC" w:rsidRPr="00735B67">
        <w:rPr>
          <w:rStyle w:val="37pt"/>
          <w:rFonts w:ascii="Times New Roman" w:eastAsia="宋体" w:hAnsi="Times New Roman" w:cs="Times New Roman"/>
          <w:sz w:val="21"/>
          <w:szCs w:val="21"/>
        </w:rPr>
        <w:t xml:space="preserve">= </w:t>
      </w:r>
      <w:r w:rsidR="008778CC" w:rsidRPr="00735B67">
        <w:rPr>
          <w:rStyle w:val="2Batang0"/>
          <w:rFonts w:ascii="Times New Roman" w:eastAsia="宋体" w:hAnsi="Times New Roman" w:cs="Times New Roman"/>
          <w:sz w:val="21"/>
          <w:szCs w:val="21"/>
        </w:rPr>
        <w:t>0</w:t>
      </w:r>
      <w:r w:rsidR="008778CC" w:rsidRPr="00735B67">
        <w:rPr>
          <w:rStyle w:val="37pt"/>
          <w:rFonts w:ascii="Times New Roman" w:eastAsia="宋体" w:hAnsi="Times New Roman" w:cs="Times New Roman"/>
          <w:sz w:val="21"/>
          <w:szCs w:val="21"/>
        </w:rPr>
        <w:t>)</w:t>
      </w:r>
      <w:r w:rsidR="008778CC" w:rsidRPr="00735B67">
        <w:rPr>
          <w:rStyle w:val="0pt0"/>
          <w:rFonts w:ascii="Times New Roman" w:eastAsia="宋体" w:hAnsi="Times New Roman" w:cs="Times New Roman"/>
          <w:sz w:val="21"/>
          <w:szCs w:val="21"/>
        </w:rPr>
        <w:t>，则：</w:t>
      </w:r>
    </w:p>
    <w:p w:rsidR="008778CC" w:rsidRPr="00735B67" w:rsidRDefault="008778CC" w:rsidP="008778CC">
      <w:pPr>
        <w:pStyle w:val="21"/>
        <w:shd w:val="clear" w:color="auto" w:fill="auto"/>
        <w:spacing w:before="0" w:after="0" w:line="240" w:lineRule="auto"/>
        <w:ind w:left="40" w:firstLine="420"/>
        <w:jc w:val="both"/>
        <w:rPr>
          <w:rFonts w:ascii="Times New Roman" w:eastAsia="宋体" w:hAnsi="Times New Roman" w:cs="Times New Roman"/>
          <w:sz w:val="21"/>
          <w:szCs w:val="21"/>
        </w:rPr>
      </w:pPr>
      <w:r w:rsidRPr="00735B67">
        <w:rPr>
          <w:rStyle w:val="0pt0"/>
          <w:rFonts w:ascii="Times New Roman" w:eastAsia="宋体" w:hAnsi="Times New Roman" w:cs="宋体" w:hint="eastAsia"/>
          <w:sz w:val="21"/>
          <w:szCs w:val="21"/>
        </w:rPr>
        <w:t>①</w:t>
      </w:r>
      <w:r w:rsidRPr="00735B67">
        <w:rPr>
          <w:rStyle w:val="37pt"/>
          <w:rFonts w:ascii="Times New Roman" w:eastAsia="宋体" w:hAnsi="Times New Roman" w:cs="Times New Roman"/>
          <w:i/>
          <w:sz w:val="21"/>
          <w:szCs w:val="21"/>
        </w:rPr>
        <w:t>β</w:t>
      </w:r>
      <w:r w:rsidRPr="00735B67">
        <w:rPr>
          <w:rStyle w:val="37pt"/>
          <w:rFonts w:ascii="Times New Roman" w:eastAsia="宋体" w:hAnsi="Times New Roman" w:cs="Times New Roman" w:hint="eastAsia"/>
          <w:sz w:val="21"/>
          <w:szCs w:val="21"/>
        </w:rPr>
        <w:t>&gt;</w:t>
      </w:r>
      <w:r w:rsidRPr="00735B67">
        <w:rPr>
          <w:rStyle w:val="37pt"/>
          <w:rFonts w:ascii="Times New Roman" w:eastAsia="宋体" w:hAnsi="Times New Roman" w:cs="Times New Roman"/>
          <w:i/>
          <w:sz w:val="21"/>
          <w:szCs w:val="21"/>
        </w:rPr>
        <w:t>α</w:t>
      </w:r>
      <w:r w:rsidRPr="00735B67">
        <w:rPr>
          <w:rStyle w:val="0pt0"/>
          <w:rFonts w:ascii="Times New Roman" w:eastAsia="宋体" w:hAnsi="Times New Roman" w:cs="Times New Roman"/>
          <w:sz w:val="21"/>
          <w:szCs w:val="21"/>
        </w:rPr>
        <w:t>，平面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与圆锥的交线为椭圆</w:t>
      </w:r>
      <w:r w:rsidRPr="00735B67">
        <w:rPr>
          <w:rStyle w:val="37pt"/>
          <w:rFonts w:ascii="Times New Roman" w:eastAsia="宋体" w:hAnsi="Times New Roman" w:cs="Times New Roman"/>
          <w:sz w:val="21"/>
          <w:szCs w:val="21"/>
        </w:rPr>
        <w:t>.</w:t>
      </w:r>
    </w:p>
    <w:p w:rsidR="008778CC" w:rsidRPr="00735B67" w:rsidRDefault="008778CC" w:rsidP="008778CC">
      <w:pPr>
        <w:pStyle w:val="21"/>
        <w:shd w:val="clear" w:color="auto" w:fill="auto"/>
        <w:tabs>
          <w:tab w:val="left" w:pos="881"/>
        </w:tabs>
        <w:spacing w:before="0" w:after="0" w:line="240" w:lineRule="auto"/>
        <w:ind w:left="40" w:firstLine="420"/>
        <w:jc w:val="both"/>
        <w:rPr>
          <w:rFonts w:ascii="Times New Roman" w:eastAsia="宋体" w:hAnsi="Times New Roman" w:cs="Times New Roman"/>
          <w:sz w:val="21"/>
          <w:szCs w:val="21"/>
        </w:rPr>
      </w:pPr>
      <w:r w:rsidRPr="00735B67">
        <w:rPr>
          <w:rStyle w:val="37pt"/>
          <w:rFonts w:ascii="Times New Roman" w:eastAsia="宋体" w:hAnsi="Times New Roman" w:cs="宋体" w:hint="eastAsia"/>
          <w:sz w:val="21"/>
          <w:szCs w:val="21"/>
        </w:rPr>
        <w:t>②</w:t>
      </w:r>
      <w:r w:rsidRPr="00735B67">
        <w:rPr>
          <w:rStyle w:val="37pt"/>
          <w:rFonts w:ascii="Times New Roman" w:eastAsia="宋体" w:hAnsi="Times New Roman" w:cs="Times New Roman"/>
          <w:i/>
          <w:sz w:val="21"/>
          <w:szCs w:val="21"/>
        </w:rPr>
        <w:t>β</w:t>
      </w:r>
      <w:r w:rsidRPr="00735B67">
        <w:rPr>
          <w:rStyle w:val="37pt"/>
          <w:rFonts w:ascii="Times New Roman" w:eastAsia="宋体" w:hAnsi="Times New Roman" w:cs="Times New Roman" w:hint="eastAsia"/>
          <w:sz w:val="21"/>
          <w:szCs w:val="21"/>
        </w:rPr>
        <w:t>=</w:t>
      </w:r>
      <w:r w:rsidRPr="00735B67">
        <w:rPr>
          <w:rStyle w:val="37pt"/>
          <w:rFonts w:ascii="Times New Roman" w:eastAsia="宋体" w:hAnsi="Times New Roman" w:cs="Times New Roman"/>
          <w:i/>
          <w:sz w:val="21"/>
          <w:szCs w:val="21"/>
        </w:rPr>
        <w:t>α</w:t>
      </w:r>
      <w:r w:rsidRPr="00735B67">
        <w:rPr>
          <w:rStyle w:val="0pt0"/>
          <w:rFonts w:ascii="Times New Roman" w:eastAsia="宋体" w:hAnsi="Times New Roman" w:cs="Times New Roman"/>
          <w:sz w:val="21"/>
          <w:szCs w:val="21"/>
        </w:rPr>
        <w:t>，</w:t>
      </w:r>
      <w:r w:rsidRPr="00735B67">
        <w:rPr>
          <w:rFonts w:ascii="Times New Roman" w:eastAsia="宋体" w:hAnsi="Times New Roman" w:cs="Times New Roman"/>
          <w:sz w:val="21"/>
          <w:szCs w:val="21"/>
        </w:rPr>
        <w:t>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与圆锥的交线为抛物线</w:t>
      </w:r>
      <w:r w:rsidRPr="00735B67">
        <w:rPr>
          <w:rStyle w:val="37pt"/>
          <w:rFonts w:ascii="Times New Roman" w:eastAsia="宋体" w:hAnsi="Times New Roman" w:cs="Times New Roman"/>
          <w:sz w:val="21"/>
          <w:szCs w:val="21"/>
        </w:rPr>
        <w:t>.</w:t>
      </w:r>
    </w:p>
    <w:p w:rsidR="008778CC" w:rsidRPr="00735B67" w:rsidRDefault="008778CC" w:rsidP="008778CC">
      <w:pPr>
        <w:pStyle w:val="21"/>
        <w:shd w:val="clear" w:color="auto" w:fill="auto"/>
        <w:spacing w:before="0" w:after="0" w:line="240" w:lineRule="auto"/>
        <w:ind w:left="40" w:firstLine="420"/>
        <w:jc w:val="left"/>
        <w:rPr>
          <w:rFonts w:ascii="Times New Roman" w:eastAsia="宋体" w:hAnsi="Times New Roman" w:cs="Times New Roman"/>
          <w:sz w:val="21"/>
          <w:szCs w:val="21"/>
        </w:rPr>
      </w:pPr>
      <w:r w:rsidRPr="00735B67">
        <w:rPr>
          <w:rStyle w:val="6pt"/>
          <w:rFonts w:ascii="Times New Roman" w:eastAsia="宋体" w:hAnsi="Times New Roman" w:cs="宋体" w:hint="eastAsia"/>
          <w:sz w:val="21"/>
          <w:szCs w:val="21"/>
        </w:rPr>
        <w:t>③</w:t>
      </w:r>
      <w:r w:rsidRPr="00735B67">
        <w:rPr>
          <w:rStyle w:val="37pt"/>
          <w:rFonts w:ascii="Times New Roman" w:eastAsia="宋体" w:hAnsi="Times New Roman" w:cs="Times New Roman"/>
          <w:i/>
          <w:sz w:val="21"/>
          <w:szCs w:val="21"/>
        </w:rPr>
        <w:t>β</w:t>
      </w:r>
      <w:r w:rsidRPr="00735B67">
        <w:rPr>
          <w:rStyle w:val="37pt"/>
          <w:rFonts w:ascii="Times New Roman" w:eastAsia="宋体" w:hAnsi="Times New Roman" w:cs="Times New Roman" w:hint="eastAsia"/>
          <w:sz w:val="21"/>
          <w:szCs w:val="21"/>
        </w:rPr>
        <w:t>=</w:t>
      </w:r>
      <w:r w:rsidRPr="00735B67">
        <w:rPr>
          <w:rStyle w:val="37pt"/>
          <w:rFonts w:ascii="Times New Roman" w:eastAsia="宋体" w:hAnsi="Times New Roman" w:cs="Times New Roman"/>
          <w:i/>
          <w:sz w:val="21"/>
          <w:szCs w:val="21"/>
        </w:rPr>
        <w:t>α</w:t>
      </w:r>
      <w:r w:rsidRPr="00735B67">
        <w:rPr>
          <w:rStyle w:val="0pt0"/>
          <w:rFonts w:ascii="Times New Roman" w:eastAsia="宋体" w:hAnsi="Times New Roman" w:cs="Times New Roman"/>
          <w:sz w:val="21"/>
          <w:szCs w:val="21"/>
        </w:rPr>
        <w:t>，</w:t>
      </w:r>
      <w:r w:rsidRPr="00735B67">
        <w:rPr>
          <w:rStyle w:val="6pt"/>
          <w:rFonts w:ascii="Times New Roman" w:eastAsia="宋体" w:hAnsi="Times New Roman" w:cs="Times New Roman"/>
          <w:sz w:val="21"/>
          <w:szCs w:val="21"/>
        </w:rPr>
        <w:t>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与圆锥的交线为双曲线</w:t>
      </w:r>
      <w:r w:rsidRPr="00735B67">
        <w:rPr>
          <w:rStyle w:val="37pt"/>
          <w:rFonts w:ascii="Times New Roman" w:eastAsia="宋体" w:hAnsi="Times New Roman" w:cs="Times New Roman"/>
          <w:sz w:val="21"/>
          <w:szCs w:val="21"/>
        </w:rPr>
        <w:t>.</w:t>
      </w:r>
    </w:p>
    <w:p w:rsidR="00735B67" w:rsidRPr="00735B67" w:rsidRDefault="00735B67" w:rsidP="00735B67">
      <w:pPr>
        <w:pStyle w:val="21"/>
        <w:shd w:val="clear" w:color="auto" w:fill="auto"/>
        <w:spacing w:before="0" w:after="0" w:line="240" w:lineRule="auto"/>
        <w:ind w:left="460" w:right="20"/>
        <w:jc w:val="both"/>
        <w:rPr>
          <w:rFonts w:ascii="Times New Roman" w:eastAsia="宋体" w:hAnsi="Times New Roman" w:cs="Times New Roman"/>
          <w:sz w:val="21"/>
          <w:szCs w:val="21"/>
        </w:rPr>
      </w:pPr>
      <w:r>
        <w:rPr>
          <w:rFonts w:ascii="Times New Roman" w:eastAsia="宋体" w:hAnsi="Times New Roman" w:cs="Times New Roman" w:hint="eastAsia"/>
        </w:rPr>
        <w:t>(6)</w:t>
      </w:r>
      <w:r w:rsidRPr="00735B67">
        <w:rPr>
          <w:rFonts w:ascii="Times New Roman" w:eastAsia="宋体" w:hAnsi="Times New Roman" w:cs="Times New Roman"/>
          <w:sz w:val="21"/>
          <w:szCs w:val="21"/>
        </w:rPr>
        <w:t>会利用丹</w:t>
      </w:r>
      <w:proofErr w:type="gramStart"/>
      <w:r w:rsidRPr="00735B67">
        <w:rPr>
          <w:rFonts w:ascii="Times New Roman" w:eastAsia="宋体" w:hAnsi="Times New Roman" w:cs="Times New Roman"/>
          <w:sz w:val="21"/>
          <w:szCs w:val="21"/>
        </w:rPr>
        <w:t>迪</w:t>
      </w:r>
      <w:proofErr w:type="gramEnd"/>
      <w:r w:rsidRPr="00735B67">
        <w:rPr>
          <w:rFonts w:ascii="Times New Roman" w:eastAsia="宋体" w:hAnsi="Times New Roman" w:cs="Times New Roman"/>
          <w:sz w:val="21"/>
          <w:szCs w:val="21"/>
        </w:rPr>
        <w:t>林</w:t>
      </w:r>
      <w:r w:rsidRPr="00735B67">
        <w:rPr>
          <w:rFonts w:ascii="Times New Roman" w:eastAsia="宋体" w:hAnsi="Times New Roman" w:cs="Times New Roman"/>
          <w:sz w:val="21"/>
          <w:szCs w:val="21"/>
          <w:lang w:val="en-US"/>
        </w:rPr>
        <w:t>（</w:t>
      </w:r>
      <w:r w:rsidRPr="00735B67">
        <w:rPr>
          <w:rStyle w:val="37pt"/>
          <w:rFonts w:ascii="Times New Roman" w:eastAsia="宋体" w:hAnsi="Times New Roman" w:cs="Times New Roman"/>
          <w:sz w:val="21"/>
          <w:szCs w:val="21"/>
        </w:rPr>
        <w:t>Dandelin)</w:t>
      </w:r>
      <w:r w:rsidRPr="00735B67">
        <w:rPr>
          <w:rFonts w:ascii="Times New Roman" w:eastAsia="宋体" w:hAnsi="Times New Roman" w:cs="Times New Roman"/>
          <w:sz w:val="21"/>
          <w:szCs w:val="21"/>
        </w:rPr>
        <w:t>双球（如下图所示，这两个球位于圆 锥的内部，一个位于平面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的上方</w:t>
      </w:r>
      <w:r w:rsidRPr="00735B67">
        <w:rPr>
          <w:rStyle w:val="4pt1"/>
          <w:rFonts w:ascii="Times New Roman" w:eastAsia="宋体" w:hAnsi="Times New Roman" w:cs="Times New Roman"/>
          <w:sz w:val="21"/>
          <w:szCs w:val="21"/>
        </w:rPr>
        <w:t>，一</w:t>
      </w:r>
      <w:r w:rsidRPr="00735B67">
        <w:rPr>
          <w:rFonts w:ascii="Times New Roman" w:eastAsia="宋体" w:hAnsi="Times New Roman" w:cs="Times New Roman"/>
          <w:sz w:val="21"/>
          <w:szCs w:val="21"/>
        </w:rPr>
        <w:t>个位于平面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的下方，并且与平面</w:t>
      </w:r>
      <w:r w:rsidRPr="00735B67">
        <w:rPr>
          <w:rStyle w:val="37pt"/>
          <w:rFonts w:ascii="Times New Roman" w:eastAsia="宋体" w:hAnsi="Times New Roman" w:cs="Times New Roman"/>
          <w:sz w:val="21"/>
          <w:szCs w:val="21"/>
        </w:rPr>
        <w:t>π</w:t>
      </w:r>
      <w:r w:rsidRPr="00735B67">
        <w:rPr>
          <w:rStyle w:val="2pt"/>
          <w:rFonts w:ascii="Times New Roman" w:eastAsia="宋体" w:hAnsi="Times New Roman" w:cs="Times New Roman"/>
          <w:sz w:val="21"/>
          <w:szCs w:val="21"/>
        </w:rPr>
        <w:t>及圆锥面均相切，其切点分别为</w:t>
      </w:r>
      <w:r w:rsidRPr="00735B67">
        <w:rPr>
          <w:rStyle w:val="2pt"/>
          <w:rFonts w:ascii="Times New Roman" w:eastAsia="宋体" w:hAnsi="Times New Roman" w:cs="Times New Roman" w:hint="eastAsia"/>
          <w:i/>
          <w:sz w:val="21"/>
          <w:szCs w:val="21"/>
        </w:rPr>
        <w:t>E</w:t>
      </w:r>
      <w:r w:rsidRPr="00735B67">
        <w:rPr>
          <w:rStyle w:val="2pt"/>
          <w:rFonts w:ascii="Times New Roman" w:eastAsia="宋体" w:hAnsi="Times New Roman" w:cs="Times New Roman" w:hint="eastAsia"/>
          <w:sz w:val="21"/>
          <w:szCs w:val="21"/>
        </w:rPr>
        <w:t>，</w:t>
      </w:r>
      <w:r w:rsidRPr="00735B67">
        <w:rPr>
          <w:rStyle w:val="2pt"/>
          <w:rFonts w:ascii="Times New Roman" w:eastAsia="宋体" w:hAnsi="Times New Roman" w:cs="Times New Roman" w:hint="eastAsia"/>
          <w:i/>
          <w:sz w:val="21"/>
          <w:szCs w:val="21"/>
        </w:rPr>
        <w:t>F</w:t>
      </w:r>
      <w:r w:rsidRPr="00735B67">
        <w:rPr>
          <w:rStyle w:val="2pt"/>
          <w:rFonts w:ascii="Times New Roman" w:eastAsia="宋体" w:hAnsi="Times New Roman" w:cs="Times New Roman" w:hint="eastAsia"/>
          <w:sz w:val="21"/>
          <w:szCs w:val="21"/>
        </w:rPr>
        <w:t>）</w:t>
      </w:r>
      <w:r w:rsidRPr="00735B67">
        <w:rPr>
          <w:rStyle w:val="2pt"/>
          <w:rFonts w:ascii="Times New Roman" w:eastAsia="宋体" w:hAnsi="Times New Roman" w:cs="Times New Roman"/>
          <w:sz w:val="21"/>
          <w:szCs w:val="21"/>
        </w:rPr>
        <w:t>证明上述定理</w:t>
      </w:r>
      <w:r w:rsidRPr="00735B67">
        <w:rPr>
          <w:rStyle w:val="2pt"/>
          <w:rFonts w:ascii="Times New Roman" w:eastAsia="宋体" w:hAnsi="Times New Roman" w:cs="宋体" w:hint="eastAsia"/>
          <w:sz w:val="21"/>
          <w:szCs w:val="21"/>
        </w:rPr>
        <w:t>①</w:t>
      </w:r>
      <w:r w:rsidRPr="00735B67">
        <w:rPr>
          <w:rStyle w:val="2pt"/>
          <w:rFonts w:ascii="Times New Roman" w:eastAsia="宋体" w:hAnsi="Times New Roman" w:cs="Times New Roman"/>
          <w:sz w:val="21"/>
          <w:szCs w:val="21"/>
        </w:rPr>
        <w:t>的情形：当</w:t>
      </w:r>
      <w:r w:rsidRPr="00735B67">
        <w:rPr>
          <w:rStyle w:val="37pt"/>
          <w:rFonts w:ascii="Times New Roman" w:eastAsia="宋体" w:hAnsi="Times New Roman" w:cs="Times New Roman"/>
          <w:i/>
          <w:sz w:val="21"/>
          <w:szCs w:val="21"/>
        </w:rPr>
        <w:t>β</w:t>
      </w:r>
      <w:r w:rsidRPr="00735B67">
        <w:rPr>
          <w:rStyle w:val="37pt"/>
          <w:rFonts w:ascii="Times New Roman" w:eastAsia="宋体" w:hAnsi="Times New Roman" w:cs="Times New Roman" w:hint="eastAsia"/>
          <w:sz w:val="21"/>
          <w:szCs w:val="21"/>
        </w:rPr>
        <w:t>&gt;</w:t>
      </w:r>
      <w:r w:rsidRPr="00735B67">
        <w:rPr>
          <w:rStyle w:val="37pt"/>
          <w:rFonts w:ascii="Times New Roman" w:eastAsia="宋体" w:hAnsi="Times New Roman" w:cs="Times New Roman"/>
          <w:i/>
          <w:sz w:val="21"/>
          <w:szCs w:val="21"/>
        </w:rPr>
        <w:t>α</w:t>
      </w:r>
      <w:r w:rsidRPr="00735B67">
        <w:rPr>
          <w:rStyle w:val="0pt0"/>
          <w:rFonts w:ascii="Times New Roman" w:eastAsia="宋体" w:hAnsi="Times New Roman" w:cs="Times New Roman"/>
          <w:sz w:val="21"/>
          <w:szCs w:val="21"/>
        </w:rPr>
        <w:t>时，平面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与圆锥的交线为椭圆</w:t>
      </w:r>
      <w:r w:rsidRPr="00735B67">
        <w:rPr>
          <w:rStyle w:val="37pt"/>
          <w:rFonts w:ascii="Times New Roman" w:eastAsia="宋体" w:hAnsi="Times New Roman" w:cs="Times New Roman"/>
          <w:sz w:val="21"/>
          <w:szCs w:val="21"/>
        </w:rPr>
        <w:t>.</w:t>
      </w:r>
    </w:p>
    <w:p w:rsidR="00735B67" w:rsidRDefault="00735B67" w:rsidP="00735B67">
      <w:pPr>
        <w:pStyle w:val="21"/>
        <w:shd w:val="clear" w:color="auto" w:fill="auto"/>
        <w:spacing w:before="0" w:after="0" w:line="240" w:lineRule="auto"/>
        <w:ind w:left="20" w:right="60" w:firstLine="420"/>
        <w:jc w:val="both"/>
        <w:rPr>
          <w:rStyle w:val="37pt"/>
          <w:rFonts w:ascii="Times New Roman" w:eastAsia="宋体" w:hAnsi="Times New Roman" w:cs="Times New Roman"/>
          <w:sz w:val="21"/>
          <w:szCs w:val="21"/>
        </w:rPr>
      </w:pPr>
      <w:r w:rsidRPr="00735B67">
        <w:rPr>
          <w:rStyle w:val="37pt"/>
          <w:rFonts w:ascii="Times New Roman" w:eastAsia="宋体" w:hAnsi="Times New Roman" w:cs="Times New Roman"/>
          <w:sz w:val="21"/>
          <w:szCs w:val="21"/>
        </w:rPr>
        <w:t>(</w:t>
      </w:r>
      <w:r w:rsidRPr="00735B67">
        <w:rPr>
          <w:rFonts w:ascii="Times New Roman" w:eastAsia="宋体" w:hAnsi="Times New Roman" w:cs="Times New Roman"/>
          <w:sz w:val="21"/>
          <w:szCs w:val="21"/>
        </w:rPr>
        <w:t>图中上、下两球与圆锥面相切的切点分别 为点</w:t>
      </w:r>
      <w:r w:rsidRPr="00735B67">
        <w:rPr>
          <w:rStyle w:val="37pt"/>
          <w:rFonts w:ascii="Times New Roman" w:eastAsia="宋体" w:hAnsi="Times New Roman" w:cs="Times New Roman"/>
          <w:i/>
          <w:sz w:val="21"/>
          <w:szCs w:val="21"/>
        </w:rPr>
        <w:t>B</w:t>
      </w:r>
      <w:r w:rsidRPr="00735B67">
        <w:rPr>
          <w:rFonts w:ascii="Times New Roman" w:eastAsia="宋体" w:hAnsi="Times New Roman" w:cs="Times New Roman"/>
          <w:sz w:val="21"/>
          <w:szCs w:val="21"/>
        </w:rPr>
        <w:t>和点</w:t>
      </w:r>
      <w:r w:rsidRPr="00735B67">
        <w:rPr>
          <w:rStyle w:val="37pt"/>
          <w:rFonts w:ascii="Times New Roman" w:eastAsia="宋体" w:hAnsi="Times New Roman" w:cs="Times New Roman"/>
          <w:i/>
          <w:sz w:val="21"/>
          <w:szCs w:val="21"/>
        </w:rPr>
        <w:t>C</w:t>
      </w:r>
      <w:r w:rsidRPr="00735B67">
        <w:rPr>
          <w:rFonts w:ascii="Times New Roman" w:eastAsia="宋体" w:hAnsi="Times New Roman" w:cs="Times New Roman"/>
          <w:sz w:val="21"/>
          <w:szCs w:val="21"/>
          <w:lang w:val="en-US"/>
        </w:rPr>
        <w:t>，</w:t>
      </w:r>
      <w:r w:rsidRPr="00735B67">
        <w:rPr>
          <w:rFonts w:ascii="Times New Roman" w:eastAsia="宋体" w:hAnsi="Times New Roman" w:cs="Times New Roman"/>
          <w:sz w:val="21"/>
          <w:szCs w:val="21"/>
        </w:rPr>
        <w:t>线段</w:t>
      </w:r>
      <w:r w:rsidRPr="00735B67">
        <w:rPr>
          <w:rStyle w:val="37pt"/>
          <w:rFonts w:ascii="Times New Roman" w:eastAsia="宋体" w:hAnsi="Times New Roman" w:cs="Times New Roman"/>
          <w:i/>
          <w:sz w:val="21"/>
          <w:szCs w:val="21"/>
        </w:rPr>
        <w:t>BC</w:t>
      </w:r>
      <w:r w:rsidRPr="00735B67">
        <w:rPr>
          <w:rFonts w:ascii="Times New Roman" w:eastAsia="宋体" w:hAnsi="Times New Roman" w:cs="Times New Roman"/>
          <w:sz w:val="21"/>
          <w:szCs w:val="21"/>
        </w:rPr>
        <w:t>与平面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相交于点</w:t>
      </w:r>
      <w:r w:rsidRPr="00735B67">
        <w:rPr>
          <w:rStyle w:val="37pt"/>
          <w:rFonts w:ascii="Times New Roman" w:eastAsia="宋体" w:hAnsi="Times New Roman" w:cs="Times New Roman"/>
          <w:i/>
          <w:sz w:val="21"/>
          <w:szCs w:val="21"/>
        </w:rPr>
        <w:t>A</w:t>
      </w:r>
      <w:r w:rsidRPr="00735B67">
        <w:rPr>
          <w:rStyle w:val="37pt"/>
          <w:rFonts w:ascii="Times New Roman" w:eastAsia="宋体" w:hAnsi="Times New Roman" w:cs="Times New Roman" w:hint="eastAsia"/>
          <w:sz w:val="21"/>
          <w:szCs w:val="21"/>
        </w:rPr>
        <w:t>.</w:t>
      </w:r>
      <w:r w:rsidRPr="00735B67">
        <w:rPr>
          <w:rStyle w:val="37pt"/>
          <w:rFonts w:ascii="Times New Roman" w:eastAsia="宋体" w:hAnsi="Times New Roman" w:cs="Times New Roman"/>
          <w:sz w:val="21"/>
          <w:szCs w:val="21"/>
        </w:rPr>
        <w:t xml:space="preserve"> )</w:t>
      </w:r>
    </w:p>
    <w:p w:rsidR="00735B67" w:rsidRPr="00735B67" w:rsidRDefault="00735B67" w:rsidP="00735B67">
      <w:pPr>
        <w:pStyle w:val="21"/>
        <w:shd w:val="clear" w:color="auto" w:fill="auto"/>
        <w:spacing w:before="0" w:after="0" w:line="240" w:lineRule="auto"/>
        <w:ind w:left="20" w:right="60" w:firstLine="420"/>
        <w:jc w:val="both"/>
        <w:rPr>
          <w:rStyle w:val="37pt"/>
          <w:rFonts w:ascii="Times New Roman" w:eastAsia="宋体" w:hAnsi="Times New Roman" w:cs="Times New Roman"/>
          <w:sz w:val="21"/>
          <w:szCs w:val="21"/>
        </w:rPr>
      </w:pPr>
      <w:r w:rsidRPr="00735B67">
        <w:rPr>
          <w:rStyle w:val="37pt"/>
          <w:rFonts w:ascii="Times New Roman" w:eastAsia="宋体" w:hAnsi="Times New Roman" w:cs="Times New Roman"/>
          <w:noProof/>
          <w:sz w:val="21"/>
          <w:szCs w:val="21"/>
          <w:lang w:val="en-US"/>
        </w:rPr>
        <w:drawing>
          <wp:inline distT="0" distB="0" distL="0" distR="0">
            <wp:extent cx="1407141" cy="2304910"/>
            <wp:effectExtent l="19050" t="0" r="2559"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srcRect/>
                    <a:stretch>
                      <a:fillRect/>
                    </a:stretch>
                  </pic:blipFill>
                  <pic:spPr bwMode="auto">
                    <a:xfrm>
                      <a:off x="0" y="0"/>
                      <a:ext cx="1408033" cy="2306371"/>
                    </a:xfrm>
                    <a:prstGeom prst="rect">
                      <a:avLst/>
                    </a:prstGeom>
                    <a:noFill/>
                    <a:ln w="9525">
                      <a:noFill/>
                      <a:miter lim="800000"/>
                      <a:headEnd/>
                      <a:tailEnd/>
                    </a:ln>
                  </pic:spPr>
                </pic:pic>
              </a:graphicData>
            </a:graphic>
          </wp:inline>
        </w:drawing>
      </w:r>
    </w:p>
    <w:p w:rsidR="00DD2ACE" w:rsidRDefault="00735B67" w:rsidP="00DD2ACE">
      <w:pPr>
        <w:pStyle w:val="21"/>
        <w:shd w:val="clear" w:color="auto" w:fill="auto"/>
        <w:spacing w:before="0" w:after="0" w:line="240" w:lineRule="auto"/>
        <w:ind w:left="20"/>
        <w:jc w:val="both"/>
        <w:rPr>
          <w:rFonts w:ascii="Times New Roman" w:eastAsia="宋体" w:hAnsi="Times New Roman"/>
          <w:color w:val="000000" w:themeColor="text1"/>
          <w:sz w:val="21"/>
          <w:szCs w:val="21"/>
        </w:rPr>
      </w:pPr>
      <w:r>
        <w:rPr>
          <w:rFonts w:ascii="Times New Roman" w:eastAsia="宋体" w:hAnsi="Times New Roman" w:cs="Times New Roman" w:hint="eastAsia"/>
        </w:rPr>
        <w:t>(7)</w:t>
      </w:r>
      <w:r w:rsidR="003D2CA3" w:rsidRPr="00735B67">
        <w:rPr>
          <w:rFonts w:ascii="Times New Roman" w:eastAsia="宋体" w:hAnsi="Times New Roman"/>
          <w:color w:val="000000" w:themeColor="text1"/>
          <w:sz w:val="21"/>
          <w:szCs w:val="21"/>
        </w:rPr>
        <w:t>会证明以下结果：</w:t>
      </w:r>
      <w:bookmarkStart w:id="21" w:name="bookmark20"/>
    </w:p>
    <w:p w:rsidR="00735B67" w:rsidRPr="00735B67" w:rsidRDefault="00735B67" w:rsidP="00DD2ACE">
      <w:pPr>
        <w:pStyle w:val="21"/>
        <w:shd w:val="clear" w:color="auto" w:fill="auto"/>
        <w:spacing w:before="0" w:after="0" w:line="240" w:lineRule="auto"/>
        <w:ind w:leftChars="8" w:left="19" w:firstLineChars="150" w:firstLine="345"/>
        <w:jc w:val="both"/>
        <w:rPr>
          <w:rFonts w:ascii="Times New Roman" w:eastAsia="宋体" w:hAnsi="Times New Roman" w:cs="Times New Roman"/>
          <w:sz w:val="21"/>
          <w:szCs w:val="21"/>
        </w:rPr>
      </w:pPr>
      <w:r w:rsidRPr="00735B67">
        <w:rPr>
          <w:rFonts w:ascii="Times New Roman" w:eastAsia="宋体" w:hAnsi="Times New Roman" w:cs="宋体" w:hint="eastAsia"/>
          <w:sz w:val="21"/>
          <w:szCs w:val="21"/>
        </w:rPr>
        <w:t>①</w:t>
      </w:r>
      <w:r w:rsidRPr="00735B67">
        <w:rPr>
          <w:rFonts w:ascii="Times New Roman" w:eastAsia="宋体" w:hAnsi="Times New Roman" w:cs="Times New Roman"/>
          <w:sz w:val="21"/>
          <w:szCs w:val="21"/>
        </w:rPr>
        <w:t>在</w:t>
      </w:r>
      <w:r w:rsidRPr="00735B67">
        <w:rPr>
          <w:rFonts w:ascii="Times New Roman" w:eastAsia="宋体" w:hAnsi="Times New Roman" w:cs="Times New Roman"/>
          <w:sz w:val="21"/>
          <w:szCs w:val="21"/>
          <w:lang w:val="en-US"/>
        </w:rPr>
        <w:t>（</w:t>
      </w:r>
      <w:r w:rsidRPr="00735B67">
        <w:rPr>
          <w:rStyle w:val="2Batang0"/>
          <w:rFonts w:ascii="Times New Roman" w:eastAsia="宋体" w:hAnsi="Times New Roman" w:cs="Times New Roman"/>
          <w:sz w:val="21"/>
          <w:szCs w:val="21"/>
        </w:rPr>
        <w:t>6</w:t>
      </w:r>
      <w:r w:rsidRPr="00735B67">
        <w:rPr>
          <w:rStyle w:val="37pt"/>
          <w:rFonts w:ascii="Times New Roman" w:eastAsia="宋体" w:hAnsi="Times New Roman" w:cs="Times New Roman"/>
          <w:sz w:val="21"/>
          <w:szCs w:val="21"/>
        </w:rPr>
        <w:t>)</w:t>
      </w:r>
      <w:r w:rsidRPr="00735B67">
        <w:rPr>
          <w:rFonts w:ascii="Times New Roman" w:eastAsia="宋体" w:hAnsi="Times New Roman" w:cs="Times New Roman"/>
          <w:sz w:val="21"/>
          <w:szCs w:val="21"/>
        </w:rPr>
        <w:t>中，一个丹</w:t>
      </w:r>
      <w:proofErr w:type="gramStart"/>
      <w:r w:rsidRPr="00735B67">
        <w:rPr>
          <w:rFonts w:ascii="Times New Roman" w:eastAsia="宋体" w:hAnsi="Times New Roman" w:cs="Times New Roman"/>
          <w:sz w:val="21"/>
          <w:szCs w:val="21"/>
        </w:rPr>
        <w:t>迪林球</w:t>
      </w:r>
      <w:proofErr w:type="gramEnd"/>
      <w:r w:rsidRPr="00735B67">
        <w:rPr>
          <w:rFonts w:ascii="Times New Roman" w:eastAsia="宋体" w:hAnsi="Times New Roman" w:cs="Times New Roman"/>
          <w:sz w:val="21"/>
          <w:szCs w:val="21"/>
        </w:rPr>
        <w:t>与圆锥面的交线为一个圆，并与圆锥的底面平行.记这个圆 所在平面为</w:t>
      </w:r>
      <w:r w:rsidRPr="00735B67">
        <w:rPr>
          <w:rStyle w:val="37pt"/>
          <w:rFonts w:ascii="Times New Roman" w:eastAsia="宋体" w:hAnsi="Times New Roman" w:cs="Times New Roman"/>
          <w:sz w:val="21"/>
          <w:szCs w:val="21"/>
        </w:rPr>
        <w:t>π</w:t>
      </w:r>
      <w:r w:rsidRPr="00735B67">
        <w:rPr>
          <w:rStyle w:val="37pt"/>
          <w:rFonts w:ascii="Times New Roman" w:eastAsia="宋体" w:hAnsi="Times New Roman" w:cs="Times New Roman"/>
          <w:i/>
          <w:sz w:val="21"/>
          <w:szCs w:val="21"/>
        </w:rPr>
        <w:t>'</w:t>
      </w:r>
      <w:r w:rsidRPr="00735B67">
        <w:rPr>
          <w:rStyle w:val="37pt"/>
          <w:rFonts w:ascii="Times New Roman" w:eastAsia="宋体" w:hAnsi="Times New Roman" w:cs="Times New Roman"/>
          <w:sz w:val="21"/>
          <w:szCs w:val="21"/>
        </w:rPr>
        <w:t>.</w:t>
      </w:r>
    </w:p>
    <w:p w:rsidR="00735B67" w:rsidRPr="00735B67" w:rsidRDefault="00735B67" w:rsidP="00735B67">
      <w:pPr>
        <w:pStyle w:val="21"/>
        <w:shd w:val="clear" w:color="auto" w:fill="auto"/>
        <w:spacing w:before="0" w:after="0" w:line="240" w:lineRule="auto"/>
        <w:ind w:left="20" w:firstLine="420"/>
        <w:jc w:val="both"/>
        <w:rPr>
          <w:rFonts w:ascii="Times New Roman" w:eastAsia="宋体" w:hAnsi="Times New Roman" w:cs="Times New Roman"/>
          <w:sz w:val="21"/>
          <w:szCs w:val="21"/>
        </w:rPr>
      </w:pPr>
      <w:r w:rsidRPr="00735B67">
        <w:rPr>
          <w:rStyle w:val="2pt"/>
          <w:rFonts w:ascii="Times New Roman" w:eastAsia="宋体" w:hAnsi="Times New Roman" w:cs="宋体" w:hint="eastAsia"/>
          <w:sz w:val="21"/>
          <w:szCs w:val="21"/>
        </w:rPr>
        <w:t>②</w:t>
      </w:r>
      <w:r w:rsidRPr="00735B67">
        <w:rPr>
          <w:rStyle w:val="2pt"/>
          <w:rFonts w:ascii="Times New Roman" w:eastAsia="宋体" w:hAnsi="Times New Roman" w:cs="Times New Roman"/>
          <w:sz w:val="21"/>
          <w:szCs w:val="21"/>
        </w:rPr>
        <w:t>如果平面</w:t>
      </w:r>
      <w:r w:rsidRPr="00735B67">
        <w:rPr>
          <w:rStyle w:val="37pt"/>
          <w:rFonts w:ascii="Times New Roman" w:eastAsia="宋体" w:hAnsi="Times New Roman" w:cs="Times New Roman"/>
          <w:sz w:val="21"/>
          <w:szCs w:val="21"/>
        </w:rPr>
        <w:t>π</w:t>
      </w:r>
      <w:r w:rsidRPr="00735B67">
        <w:rPr>
          <w:rStyle w:val="12"/>
          <w:rFonts w:ascii="Times New Roman" w:eastAsia="宋体" w:hAnsi="Times New Roman" w:cs="Times New Roman"/>
          <w:sz w:val="21"/>
          <w:szCs w:val="21"/>
        </w:rPr>
        <w:t>与平面</w:t>
      </w:r>
      <w:r w:rsidRPr="00735B67">
        <w:rPr>
          <w:rStyle w:val="37pt"/>
          <w:rFonts w:ascii="Times New Roman" w:eastAsia="宋体" w:hAnsi="Times New Roman" w:cs="Times New Roman"/>
          <w:sz w:val="21"/>
          <w:szCs w:val="21"/>
        </w:rPr>
        <w:t>π</w:t>
      </w:r>
      <w:r w:rsidRPr="00735B67">
        <w:rPr>
          <w:rStyle w:val="37pt"/>
          <w:rFonts w:ascii="Times New Roman" w:eastAsia="宋体" w:hAnsi="Times New Roman" w:cs="Times New Roman"/>
          <w:i/>
          <w:sz w:val="21"/>
          <w:szCs w:val="21"/>
        </w:rPr>
        <w:t>'</w:t>
      </w:r>
      <w:r w:rsidRPr="00735B67">
        <w:rPr>
          <w:rFonts w:ascii="Times New Roman" w:eastAsia="宋体" w:hAnsi="Times New Roman" w:cs="Times New Roman"/>
          <w:sz w:val="21"/>
          <w:szCs w:val="21"/>
        </w:rPr>
        <w:t>的交线为</w:t>
      </w:r>
      <w:r w:rsidRPr="00735B67">
        <w:rPr>
          <w:rStyle w:val="37pt"/>
          <w:rFonts w:ascii="Times New Roman" w:eastAsia="宋体" w:hAnsi="Times New Roman" w:cs="Times New Roman"/>
          <w:i/>
          <w:sz w:val="21"/>
          <w:szCs w:val="21"/>
        </w:rPr>
        <w:t>m</w:t>
      </w:r>
      <w:r w:rsidRPr="00735B67">
        <w:rPr>
          <w:rFonts w:ascii="Times New Roman" w:eastAsia="宋体" w:hAnsi="Times New Roman" w:cs="Times New Roman"/>
          <w:sz w:val="21"/>
          <w:szCs w:val="21"/>
          <w:lang w:val="en-US"/>
        </w:rPr>
        <w:t>，</w:t>
      </w:r>
      <w:r w:rsidRPr="00735B67">
        <w:rPr>
          <w:rFonts w:ascii="Times New Roman" w:eastAsia="宋体" w:hAnsi="Times New Roman" w:cs="Times New Roman"/>
          <w:sz w:val="21"/>
          <w:szCs w:val="21"/>
        </w:rPr>
        <w:t>在</w:t>
      </w:r>
      <w:r w:rsidRPr="00735B67">
        <w:rPr>
          <w:rStyle w:val="37pt"/>
          <w:rFonts w:ascii="Times New Roman" w:eastAsia="宋体" w:hAnsi="Times New Roman" w:cs="Times New Roman"/>
          <w:sz w:val="21"/>
          <w:szCs w:val="21"/>
        </w:rPr>
        <w:t>(5)</w:t>
      </w:r>
      <w:r w:rsidRPr="00735B67">
        <w:rPr>
          <w:rFonts w:ascii="Times New Roman" w:eastAsia="宋体" w:hAnsi="Times New Roman" w:cs="宋体" w:hint="eastAsia"/>
          <w:sz w:val="21"/>
          <w:szCs w:val="21"/>
        </w:rPr>
        <w:t>①</w:t>
      </w:r>
      <w:r w:rsidRPr="00735B67">
        <w:rPr>
          <w:rFonts w:ascii="Times New Roman" w:eastAsia="宋体" w:hAnsi="Times New Roman" w:cs="Times New Roman"/>
          <w:sz w:val="21"/>
          <w:szCs w:val="21"/>
        </w:rPr>
        <w:t>中椭圆上任取一点</w:t>
      </w:r>
      <w:r w:rsidRPr="00735B67">
        <w:rPr>
          <w:rStyle w:val="37pt"/>
          <w:rFonts w:ascii="Times New Roman" w:eastAsia="宋体" w:hAnsi="Times New Roman" w:cs="Times New Roman" w:hint="eastAsia"/>
          <w:i/>
          <w:sz w:val="21"/>
          <w:szCs w:val="21"/>
        </w:rPr>
        <w:t>A</w:t>
      </w:r>
      <w:r w:rsidRPr="00735B67">
        <w:rPr>
          <w:rFonts w:ascii="Times New Roman" w:eastAsia="宋体" w:hAnsi="Times New Roman" w:cs="Times New Roman"/>
          <w:sz w:val="21"/>
          <w:szCs w:val="21"/>
        </w:rPr>
        <w:t>，该丹</w:t>
      </w:r>
      <w:proofErr w:type="gramStart"/>
      <w:r w:rsidRPr="00735B67">
        <w:rPr>
          <w:rFonts w:ascii="Times New Roman" w:eastAsia="宋体" w:hAnsi="Times New Roman" w:cs="Times New Roman"/>
          <w:sz w:val="21"/>
          <w:szCs w:val="21"/>
        </w:rPr>
        <w:t>迪林球</w:t>
      </w:r>
      <w:proofErr w:type="gramEnd"/>
      <w:r w:rsidRPr="00735B67">
        <w:rPr>
          <w:rFonts w:ascii="Times New Roman" w:eastAsia="宋体" w:hAnsi="Times New Roman" w:cs="Times New Roman"/>
          <w:sz w:val="21"/>
          <w:szCs w:val="21"/>
        </w:rPr>
        <w:t>与平面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的切点为</w:t>
      </w:r>
      <w:r w:rsidRPr="00735B67">
        <w:rPr>
          <w:rStyle w:val="37pt"/>
          <w:rFonts w:ascii="Times New Roman" w:eastAsia="宋体" w:hAnsi="Times New Roman" w:cs="Times New Roman"/>
          <w:i/>
          <w:sz w:val="21"/>
          <w:szCs w:val="21"/>
        </w:rPr>
        <w:t>F</w:t>
      </w:r>
      <w:r w:rsidRPr="00735B67">
        <w:rPr>
          <w:rFonts w:ascii="Times New Roman" w:eastAsia="宋体" w:hAnsi="Times New Roman" w:cs="Times New Roman"/>
          <w:sz w:val="21"/>
          <w:szCs w:val="21"/>
          <w:lang w:val="en-US"/>
        </w:rPr>
        <w:t>，</w:t>
      </w:r>
      <w:r w:rsidRPr="00735B67">
        <w:rPr>
          <w:rFonts w:ascii="Times New Roman" w:eastAsia="宋体" w:hAnsi="Times New Roman" w:cs="Times New Roman"/>
          <w:sz w:val="21"/>
          <w:szCs w:val="21"/>
        </w:rPr>
        <w:t>则点</w:t>
      </w:r>
      <w:r w:rsidRPr="00735B67">
        <w:rPr>
          <w:rStyle w:val="37pt"/>
          <w:rFonts w:ascii="Times New Roman" w:eastAsia="宋体" w:hAnsi="Times New Roman" w:cs="Times New Roman" w:hint="eastAsia"/>
          <w:i/>
          <w:sz w:val="21"/>
          <w:szCs w:val="21"/>
        </w:rPr>
        <w:t>A</w:t>
      </w:r>
      <w:r w:rsidRPr="00735B67">
        <w:rPr>
          <w:rFonts w:ascii="Times New Roman" w:eastAsia="宋体" w:hAnsi="Times New Roman" w:cs="Times New Roman"/>
          <w:sz w:val="21"/>
          <w:szCs w:val="21"/>
        </w:rPr>
        <w:t>到点</w:t>
      </w:r>
      <w:r w:rsidRPr="00735B67">
        <w:rPr>
          <w:rStyle w:val="37pt"/>
          <w:rFonts w:ascii="Times New Roman" w:eastAsia="宋体" w:hAnsi="Times New Roman" w:cs="Times New Roman"/>
          <w:sz w:val="21"/>
          <w:szCs w:val="21"/>
        </w:rPr>
        <w:t>F</w:t>
      </w:r>
      <w:r w:rsidRPr="00735B67">
        <w:rPr>
          <w:rFonts w:ascii="Times New Roman" w:eastAsia="宋体" w:hAnsi="Times New Roman" w:cs="Times New Roman"/>
          <w:sz w:val="21"/>
          <w:szCs w:val="21"/>
        </w:rPr>
        <w:t>的距离与点</w:t>
      </w:r>
      <w:r w:rsidRPr="00735B67">
        <w:rPr>
          <w:rStyle w:val="37pt"/>
          <w:rFonts w:ascii="Times New Roman" w:eastAsia="宋体" w:hAnsi="Times New Roman" w:cs="Times New Roman" w:hint="eastAsia"/>
          <w:i/>
          <w:sz w:val="21"/>
          <w:szCs w:val="21"/>
        </w:rPr>
        <w:t>A</w:t>
      </w:r>
      <w:r w:rsidRPr="00735B67">
        <w:rPr>
          <w:rFonts w:ascii="Times New Roman" w:eastAsia="宋体" w:hAnsi="Times New Roman" w:cs="Times New Roman"/>
          <w:sz w:val="21"/>
          <w:szCs w:val="21"/>
        </w:rPr>
        <w:t>到直 线</w:t>
      </w:r>
      <w:r w:rsidRPr="00735B67">
        <w:rPr>
          <w:rStyle w:val="37pt"/>
          <w:rFonts w:ascii="Times New Roman" w:eastAsia="宋体" w:hAnsi="Times New Roman" w:cs="Times New Roman"/>
          <w:i/>
          <w:sz w:val="21"/>
          <w:szCs w:val="21"/>
        </w:rPr>
        <w:t>m</w:t>
      </w:r>
      <w:r w:rsidRPr="00735B67">
        <w:rPr>
          <w:rFonts w:ascii="Times New Roman" w:eastAsia="宋体" w:hAnsi="Times New Roman" w:cs="Times New Roman"/>
          <w:sz w:val="21"/>
          <w:szCs w:val="21"/>
        </w:rPr>
        <w:t>的距离比是小于</w:t>
      </w:r>
      <w:r w:rsidRPr="00735B67">
        <w:rPr>
          <w:rStyle w:val="2Batang0"/>
          <w:rFonts w:ascii="Times New Roman" w:eastAsia="宋体" w:hAnsi="Times New Roman" w:cs="Times New Roman"/>
          <w:sz w:val="21"/>
          <w:szCs w:val="21"/>
        </w:rPr>
        <w:t>1</w:t>
      </w:r>
      <w:r w:rsidRPr="00735B67">
        <w:rPr>
          <w:rFonts w:ascii="Times New Roman" w:eastAsia="宋体" w:hAnsi="Times New Roman" w:cs="Times New Roman"/>
          <w:sz w:val="21"/>
          <w:szCs w:val="21"/>
        </w:rPr>
        <w:t>的常数</w:t>
      </w:r>
      <w:r w:rsidRPr="00735B67">
        <w:rPr>
          <w:rStyle w:val="37pt"/>
          <w:rFonts w:ascii="Times New Roman" w:eastAsia="宋体" w:hAnsi="Times New Roman" w:cs="Times New Roman"/>
          <w:i/>
          <w:sz w:val="21"/>
          <w:szCs w:val="21"/>
        </w:rPr>
        <w:t>e</w:t>
      </w:r>
      <w:r w:rsidRPr="00735B67">
        <w:rPr>
          <w:rStyle w:val="37pt"/>
          <w:rFonts w:ascii="Times New Roman" w:eastAsia="宋体" w:hAnsi="Times New Roman" w:cs="Times New Roman"/>
          <w:sz w:val="21"/>
          <w:szCs w:val="21"/>
        </w:rPr>
        <w:t>(</w:t>
      </w:r>
      <w:r w:rsidRPr="00735B67">
        <w:rPr>
          <w:rFonts w:ascii="Times New Roman" w:eastAsia="宋体" w:hAnsi="Times New Roman" w:cs="Times New Roman"/>
          <w:sz w:val="21"/>
          <w:szCs w:val="21"/>
        </w:rPr>
        <w:t>称</w:t>
      </w:r>
      <w:r w:rsidRPr="00735B67">
        <w:rPr>
          <w:rFonts w:ascii="Times New Roman" w:eastAsia="宋体" w:hAnsi="Times New Roman" w:cs="Times New Roman"/>
          <w:sz w:val="21"/>
          <w:szCs w:val="21"/>
        </w:rPr>
        <w:lastRenderedPageBreak/>
        <w:t>点</w:t>
      </w:r>
      <w:r w:rsidRPr="00735B67">
        <w:rPr>
          <w:rStyle w:val="37pt"/>
          <w:rFonts w:ascii="Times New Roman" w:eastAsia="宋体" w:hAnsi="Times New Roman" w:cs="Times New Roman"/>
          <w:i/>
          <w:sz w:val="21"/>
          <w:szCs w:val="21"/>
        </w:rPr>
        <w:t>F</w:t>
      </w:r>
      <w:r w:rsidRPr="00735B67">
        <w:rPr>
          <w:rFonts w:ascii="Times New Roman" w:eastAsia="宋体" w:hAnsi="Times New Roman" w:cs="Times New Roman"/>
          <w:sz w:val="21"/>
          <w:szCs w:val="21"/>
        </w:rPr>
        <w:t xml:space="preserve">为这个 </w:t>
      </w:r>
      <w:r w:rsidRPr="00735B67">
        <w:rPr>
          <w:rStyle w:val="0pt0"/>
          <w:rFonts w:ascii="Times New Roman" w:eastAsia="宋体" w:hAnsi="Times New Roman" w:cs="Times New Roman"/>
          <w:sz w:val="21"/>
          <w:szCs w:val="21"/>
        </w:rPr>
        <w:t>椭圆的焦点，直线</w:t>
      </w:r>
      <w:r w:rsidRPr="00735B67">
        <w:rPr>
          <w:rStyle w:val="37pt"/>
          <w:rFonts w:ascii="Times New Roman" w:eastAsia="宋体" w:hAnsi="Times New Roman" w:cs="Times New Roman"/>
          <w:i/>
          <w:sz w:val="21"/>
          <w:szCs w:val="21"/>
        </w:rPr>
        <w:t>m</w:t>
      </w:r>
      <w:r w:rsidRPr="00735B67">
        <w:rPr>
          <w:rStyle w:val="0pt0"/>
          <w:rFonts w:ascii="Times New Roman" w:eastAsia="宋体" w:hAnsi="Times New Roman" w:cs="Times New Roman"/>
          <w:sz w:val="21"/>
          <w:szCs w:val="21"/>
        </w:rPr>
        <w:t>为椭圆的准线，常数</w:t>
      </w:r>
      <w:r w:rsidRPr="00735B67">
        <w:rPr>
          <w:rStyle w:val="37pt"/>
          <w:rFonts w:ascii="Times New Roman" w:eastAsia="宋体" w:hAnsi="Times New Roman" w:cs="Times New Roman"/>
          <w:i/>
          <w:sz w:val="21"/>
          <w:szCs w:val="21"/>
        </w:rPr>
        <w:t>e</w:t>
      </w:r>
      <w:r w:rsidRPr="00735B67">
        <w:rPr>
          <w:rStyle w:val="0pt0"/>
          <w:rFonts w:ascii="Times New Roman" w:eastAsia="宋体" w:hAnsi="Times New Roman" w:cs="Times New Roman"/>
          <w:sz w:val="21"/>
          <w:szCs w:val="21"/>
        </w:rPr>
        <w:t>为离 心率</w:t>
      </w:r>
      <w:r w:rsidRPr="00735B67">
        <w:rPr>
          <w:rStyle w:val="37pt"/>
          <w:rFonts w:ascii="Times New Roman" w:eastAsia="宋体" w:hAnsi="Times New Roman" w:cs="Times New Roman"/>
          <w:sz w:val="21"/>
          <w:szCs w:val="21"/>
        </w:rPr>
        <w:t>).</w:t>
      </w:r>
    </w:p>
    <w:p w:rsidR="00735B67" w:rsidRPr="00735B67" w:rsidRDefault="00735B67" w:rsidP="00735B67">
      <w:pPr>
        <w:pStyle w:val="21"/>
        <w:numPr>
          <w:ilvl w:val="0"/>
          <w:numId w:val="38"/>
        </w:numPr>
        <w:shd w:val="clear" w:color="auto" w:fill="auto"/>
        <w:tabs>
          <w:tab w:val="left" w:pos="873"/>
        </w:tabs>
        <w:spacing w:before="0" w:after="0" w:line="240" w:lineRule="auto"/>
        <w:ind w:left="20" w:right="60" w:firstLine="420"/>
        <w:jc w:val="both"/>
        <w:rPr>
          <w:rFonts w:ascii="Times New Roman" w:eastAsia="宋体" w:hAnsi="Times New Roman" w:cs="Times New Roman"/>
          <w:sz w:val="21"/>
          <w:szCs w:val="21"/>
        </w:rPr>
      </w:pPr>
      <w:r w:rsidRPr="00735B67">
        <w:rPr>
          <w:rStyle w:val="0pt0"/>
          <w:rFonts w:ascii="Times New Roman" w:eastAsia="宋体" w:hAnsi="Times New Roman" w:cs="Times New Roman"/>
          <w:sz w:val="21"/>
          <w:szCs w:val="21"/>
        </w:rPr>
        <w:t>了解定理</w:t>
      </w:r>
      <w:r w:rsidRPr="00735B67">
        <w:rPr>
          <w:rStyle w:val="37pt"/>
          <w:rFonts w:ascii="Times New Roman" w:eastAsia="宋体" w:hAnsi="Times New Roman" w:cs="Times New Roman"/>
          <w:sz w:val="21"/>
          <w:szCs w:val="21"/>
        </w:rPr>
        <w:t>(5)</w:t>
      </w:r>
      <w:r w:rsidRPr="00735B67">
        <w:rPr>
          <w:rFonts w:ascii="Times New Roman" w:eastAsia="宋体" w:hAnsi="Times New Roman" w:cs="宋体" w:hint="eastAsia"/>
          <w:sz w:val="21"/>
          <w:szCs w:val="21"/>
        </w:rPr>
        <w:t>③</w:t>
      </w:r>
      <w:r w:rsidRPr="00735B67">
        <w:rPr>
          <w:rFonts w:ascii="Times New Roman" w:eastAsia="宋体" w:hAnsi="Times New Roman" w:cs="Times New Roman"/>
          <w:sz w:val="21"/>
          <w:szCs w:val="21"/>
        </w:rPr>
        <w:t>中的证明，了解当</w:t>
      </w:r>
      <w:r w:rsidRPr="00735B67">
        <w:rPr>
          <w:rStyle w:val="37pt"/>
          <w:rFonts w:ascii="Times New Roman" w:eastAsia="宋体" w:hAnsi="Times New Roman" w:cs="Times New Roman"/>
          <w:i/>
          <w:sz w:val="21"/>
          <w:szCs w:val="21"/>
        </w:rPr>
        <w:t>β</w:t>
      </w:r>
      <w:r w:rsidRPr="00735B67">
        <w:rPr>
          <w:rFonts w:ascii="Times New Roman" w:eastAsia="宋体" w:hAnsi="Times New Roman" w:cs="Times New Roman"/>
          <w:sz w:val="21"/>
          <w:szCs w:val="21"/>
        </w:rPr>
        <w:t>无限接近</w:t>
      </w:r>
      <w:r w:rsidRPr="00735B67">
        <w:rPr>
          <w:rStyle w:val="37pt"/>
          <w:rFonts w:ascii="Times New Roman" w:eastAsia="宋体" w:hAnsi="Times New Roman" w:cs="Times New Roman"/>
          <w:i/>
          <w:sz w:val="21"/>
          <w:szCs w:val="21"/>
        </w:rPr>
        <w:t>α</w:t>
      </w:r>
      <w:r w:rsidRPr="00735B67">
        <w:rPr>
          <w:rStyle w:val="0pt0"/>
          <w:rFonts w:ascii="Times New Roman" w:eastAsia="宋体" w:hAnsi="Times New Roman" w:cs="Times New Roman"/>
          <w:sz w:val="21"/>
          <w:szCs w:val="21"/>
        </w:rPr>
        <w:t>时，平面</w:t>
      </w:r>
      <w:r w:rsidRPr="00735B67">
        <w:rPr>
          <w:rStyle w:val="37pt"/>
          <w:rFonts w:ascii="Times New Roman" w:eastAsia="宋体" w:hAnsi="Times New Roman" w:cs="Times New Roman"/>
          <w:sz w:val="21"/>
          <w:szCs w:val="21"/>
        </w:rPr>
        <w:t>π</w:t>
      </w:r>
      <w:r w:rsidRPr="00735B67">
        <w:rPr>
          <w:rFonts w:ascii="Times New Roman" w:eastAsia="宋体" w:hAnsi="Times New Roman" w:cs="Times New Roman"/>
          <w:sz w:val="21"/>
          <w:szCs w:val="21"/>
        </w:rPr>
        <w:t>的 极限结果</w:t>
      </w:r>
      <w:r w:rsidRPr="00735B67">
        <w:rPr>
          <w:rStyle w:val="37pt"/>
          <w:rFonts w:ascii="Times New Roman" w:eastAsia="宋体" w:hAnsi="Times New Roman" w:cs="Times New Roman"/>
          <w:sz w:val="21"/>
          <w:szCs w:val="21"/>
        </w:rPr>
        <w:t>.</w:t>
      </w:r>
    </w:p>
    <w:p w:rsidR="00034884" w:rsidRPr="00735B67" w:rsidRDefault="003D2CA3" w:rsidP="00D6737C">
      <w:pPr>
        <w:pStyle w:val="40"/>
        <w:keepNext/>
        <w:keepLines/>
        <w:numPr>
          <w:ilvl w:val="0"/>
          <w:numId w:val="24"/>
        </w:numPr>
        <w:shd w:val="clear" w:color="auto" w:fill="auto"/>
        <w:spacing w:before="0" w:line="240" w:lineRule="auto"/>
        <w:ind w:left="40" w:firstLine="400"/>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坐标系与参数方程</w:t>
      </w:r>
      <w:bookmarkEnd w:id="21"/>
    </w:p>
    <w:p w:rsidR="00034884" w:rsidRPr="00735B67" w:rsidRDefault="003D2CA3" w:rsidP="00D6737C">
      <w:pPr>
        <w:pStyle w:val="21"/>
        <w:numPr>
          <w:ilvl w:val="0"/>
          <w:numId w:val="25"/>
        </w:numPr>
        <w:shd w:val="clear" w:color="auto" w:fill="auto"/>
        <w:spacing w:before="0" w:after="0" w:line="240" w:lineRule="auto"/>
        <w:ind w:left="40" w:firstLine="400"/>
        <w:jc w:val="both"/>
        <w:rPr>
          <w:rFonts w:ascii="Times New Roman" w:eastAsia="宋体" w:hAnsi="Times New Roman"/>
          <w:color w:val="000000" w:themeColor="text1"/>
          <w:sz w:val="21"/>
          <w:szCs w:val="21"/>
        </w:rPr>
      </w:pPr>
      <w:r w:rsidRPr="00735B67">
        <w:rPr>
          <w:rStyle w:val="2pt"/>
          <w:rFonts w:ascii="Times New Roman" w:eastAsia="宋体" w:hAnsi="Times New Roman"/>
          <w:color w:val="000000" w:themeColor="text1"/>
          <w:sz w:val="21"/>
          <w:szCs w:val="21"/>
        </w:rPr>
        <w:t>坐标系</w:t>
      </w:r>
    </w:p>
    <w:p w:rsidR="00034884" w:rsidRPr="00735B67" w:rsidRDefault="003D2CA3" w:rsidP="00D6737C">
      <w:pPr>
        <w:pStyle w:val="21"/>
        <w:shd w:val="clear" w:color="auto" w:fill="auto"/>
        <w:spacing w:before="0" w:after="0" w:line="240" w:lineRule="auto"/>
        <w:ind w:left="4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理解坐标系的作用</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了解在平面直角坐标系伸缩变换作用下平面图形的变化情况</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能在极坐标系中用极坐标表示点的位置，理解在极坐标</w:t>
      </w:r>
      <w:proofErr w:type="gramStart"/>
      <w:r w:rsidRPr="00735B67">
        <w:rPr>
          <w:rFonts w:ascii="Times New Roman" w:eastAsia="宋体" w:hAnsi="Times New Roman"/>
          <w:color w:val="000000" w:themeColor="text1"/>
          <w:sz w:val="21"/>
          <w:szCs w:val="21"/>
        </w:rPr>
        <w:t>系和平</w:t>
      </w:r>
      <w:proofErr w:type="gramEnd"/>
      <w:r w:rsidRPr="00735B67">
        <w:rPr>
          <w:rFonts w:ascii="Times New Roman" w:eastAsia="宋体" w:hAnsi="Times New Roman"/>
          <w:color w:val="000000" w:themeColor="text1"/>
          <w:sz w:val="21"/>
          <w:szCs w:val="21"/>
        </w:rPr>
        <w:t xml:space="preserve"> 面直角坐标系中表示点的位置的区别，能进行极坐标和直角坐标的 互化</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能在极坐标系中给出简单图形的方程.通过比较这些图形在极 坐标系和平面直角坐标系中的方程，理解用方程表示平面图形时选择 适当坐标系的意义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⑤</w:t>
      </w:r>
      <w:r w:rsidRPr="00735B67">
        <w:rPr>
          <w:rFonts w:ascii="Times New Roman" w:eastAsia="宋体" w:hAnsi="Times New Roman"/>
          <w:color w:val="000000" w:themeColor="text1"/>
          <w:sz w:val="21"/>
          <w:szCs w:val="21"/>
        </w:rPr>
        <w:t>了解柱坐标系、球坐标系中表示空间中点的位置的方法，并与 空间直角坐标系中表示点的位置的方法相比较，了解它们的区别</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25"/>
        </w:numPr>
        <w:shd w:val="clear" w:color="auto" w:fill="auto"/>
        <w:spacing w:before="0" w:after="0" w:line="240" w:lineRule="auto"/>
        <w:ind w:left="40" w:firstLine="400"/>
        <w:jc w:val="both"/>
        <w:rPr>
          <w:rFonts w:ascii="Times New Roman" w:eastAsia="宋体" w:hAnsi="Times New Roman"/>
          <w:color w:val="000000" w:themeColor="text1"/>
          <w:sz w:val="21"/>
          <w:szCs w:val="21"/>
        </w:rPr>
      </w:pPr>
      <w:r w:rsidRPr="00735B67">
        <w:rPr>
          <w:rStyle w:val="2pt"/>
          <w:rFonts w:ascii="Times New Roman" w:eastAsia="宋体" w:hAnsi="Times New Roman"/>
          <w:color w:val="000000" w:themeColor="text1"/>
          <w:sz w:val="21"/>
          <w:szCs w:val="21"/>
        </w:rPr>
        <w:t>参数方程</w:t>
      </w:r>
    </w:p>
    <w:p w:rsidR="00034884" w:rsidRPr="00735B67" w:rsidRDefault="003D2CA3" w:rsidP="00D6737C">
      <w:pPr>
        <w:pStyle w:val="21"/>
        <w:shd w:val="clear" w:color="auto" w:fill="auto"/>
        <w:spacing w:before="0" w:after="0" w:line="240" w:lineRule="auto"/>
        <w:ind w:left="4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①</w:t>
      </w:r>
      <w:r w:rsidRPr="00735B67">
        <w:rPr>
          <w:rFonts w:ascii="Times New Roman" w:eastAsia="宋体" w:hAnsi="Times New Roman"/>
          <w:color w:val="000000" w:themeColor="text1"/>
          <w:sz w:val="21"/>
          <w:szCs w:val="21"/>
        </w:rPr>
        <w:t>了解参数方程，了解参数的意义</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②</w:t>
      </w:r>
      <w:r w:rsidRPr="00735B67">
        <w:rPr>
          <w:rFonts w:ascii="Times New Roman" w:eastAsia="宋体" w:hAnsi="Times New Roman"/>
          <w:color w:val="000000" w:themeColor="text1"/>
          <w:sz w:val="21"/>
          <w:szCs w:val="21"/>
        </w:rPr>
        <w:t>能选择适当的参数写出直线、圆和圆锥曲线的参数方程</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shd w:val="clear" w:color="auto" w:fill="auto"/>
        <w:spacing w:before="0" w:after="0" w:line="240" w:lineRule="auto"/>
        <w:ind w:left="4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了解平摆线、渐开线的生成过程，并能推导出它们的参数方程</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shd w:val="clear" w:color="auto" w:fill="auto"/>
        <w:spacing w:before="0" w:after="0" w:line="240" w:lineRule="auto"/>
        <w:ind w:left="40" w:right="20" w:firstLine="400"/>
        <w:jc w:val="both"/>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④</w:t>
      </w:r>
      <w:r w:rsidRPr="00735B67">
        <w:rPr>
          <w:rFonts w:ascii="Times New Roman" w:eastAsia="宋体" w:hAnsi="Times New Roman"/>
          <w:color w:val="000000" w:themeColor="text1"/>
          <w:sz w:val="21"/>
          <w:szCs w:val="21"/>
        </w:rPr>
        <w:t>了解其他摆线的生成过程，了解摆线在实际中的应用，了解摆 线在表示行星运动轨道中的作用</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40"/>
        <w:keepNext/>
        <w:keepLines/>
        <w:numPr>
          <w:ilvl w:val="0"/>
          <w:numId w:val="24"/>
        </w:numPr>
        <w:shd w:val="clear" w:color="auto" w:fill="auto"/>
        <w:spacing w:before="0" w:line="240" w:lineRule="auto"/>
        <w:ind w:left="40" w:firstLine="400"/>
        <w:rPr>
          <w:rFonts w:ascii="Times New Roman" w:eastAsia="宋体" w:hAnsi="Times New Roman"/>
          <w:color w:val="000000" w:themeColor="text1"/>
          <w:sz w:val="21"/>
          <w:szCs w:val="21"/>
        </w:rPr>
      </w:pPr>
      <w:bookmarkStart w:id="22" w:name="bookmark21"/>
      <w:r w:rsidRPr="00735B67">
        <w:rPr>
          <w:rFonts w:ascii="Times New Roman" w:eastAsia="宋体" w:hAnsi="Times New Roman"/>
          <w:color w:val="000000" w:themeColor="text1"/>
          <w:sz w:val="21"/>
          <w:szCs w:val="21"/>
        </w:rPr>
        <w:t>不等式选讲</w:t>
      </w:r>
      <w:bookmarkEnd w:id="22"/>
    </w:p>
    <w:p w:rsidR="00034884" w:rsidRPr="00735B67" w:rsidRDefault="003D2CA3" w:rsidP="00D6737C">
      <w:pPr>
        <w:pStyle w:val="21"/>
        <w:shd w:val="clear" w:color="auto" w:fill="auto"/>
        <w:spacing w:before="0" w:after="0" w:line="240" w:lineRule="auto"/>
        <w:ind w:left="40" w:right="20" w:firstLine="400"/>
        <w:jc w:val="both"/>
        <w:rPr>
          <w:rFonts w:ascii="Times New Roman" w:eastAsia="宋体" w:hAnsi="Times New Roman"/>
          <w:color w:val="000000" w:themeColor="text1"/>
          <w:sz w:val="21"/>
          <w:szCs w:val="21"/>
        </w:rPr>
      </w:pPr>
      <w:r w:rsidRPr="00735B67">
        <w:rPr>
          <w:rStyle w:val="Batang"/>
          <w:rFonts w:ascii="Times New Roman" w:eastAsia="宋体" w:hAnsi="Times New Roman"/>
          <w:color w:val="000000" w:themeColor="text1"/>
          <w:sz w:val="21"/>
          <w:szCs w:val="21"/>
        </w:rPr>
        <w:t>(1)</w:t>
      </w:r>
      <w:r w:rsidRPr="00735B67">
        <w:rPr>
          <w:rFonts w:ascii="Times New Roman" w:eastAsia="宋体" w:hAnsi="Times New Roman"/>
          <w:color w:val="000000" w:themeColor="text1"/>
          <w:sz w:val="21"/>
          <w:szCs w:val="21"/>
        </w:rPr>
        <w:t xml:space="preserve">理解绝对值的几何意义，并能利用含绝对值不等式的几何意 </w:t>
      </w:r>
      <w:proofErr w:type="gramStart"/>
      <w:r w:rsidRPr="00735B67">
        <w:rPr>
          <w:rFonts w:ascii="Times New Roman" w:eastAsia="宋体" w:hAnsi="Times New Roman"/>
          <w:color w:val="000000" w:themeColor="text1"/>
          <w:sz w:val="21"/>
          <w:szCs w:val="21"/>
        </w:rPr>
        <w:t>义证明</w:t>
      </w:r>
      <w:proofErr w:type="gramEnd"/>
      <w:r w:rsidRPr="00735B67">
        <w:rPr>
          <w:rFonts w:ascii="Times New Roman" w:eastAsia="宋体" w:hAnsi="Times New Roman"/>
          <w:color w:val="000000" w:themeColor="text1"/>
          <w:sz w:val="21"/>
          <w:szCs w:val="21"/>
        </w:rPr>
        <w:t>以下不等式：</w:t>
      </w:r>
    </w:p>
    <w:p w:rsidR="00034884" w:rsidRPr="00735B67" w:rsidRDefault="003D2CA3" w:rsidP="00735B67">
      <w:pPr>
        <w:pStyle w:val="30"/>
        <w:shd w:val="clear" w:color="auto" w:fill="auto"/>
        <w:tabs>
          <w:tab w:val="left" w:pos="930"/>
        </w:tabs>
        <w:spacing w:after="113" w:line="240" w:lineRule="auto"/>
        <w:ind w:left="40" w:firstLine="400"/>
        <w:jc w:val="left"/>
        <w:rPr>
          <w:rFonts w:ascii="Times New Roman" w:eastAsia="宋体" w:hAnsi="Times New Roman" w:cs="Times New Roman"/>
          <w:lang w:eastAsia="zh-TW"/>
        </w:rPr>
      </w:pPr>
      <w:bookmarkStart w:id="23" w:name="bookmark22"/>
      <w:r w:rsidRPr="00735B67">
        <w:rPr>
          <w:rStyle w:val="3MingLiU1"/>
          <w:rFonts w:asciiTheme="majorEastAsia" w:eastAsia="宋体" w:hAnsiTheme="majorEastAsia"/>
          <w:color w:val="000000" w:themeColor="text1"/>
          <w:sz w:val="21"/>
          <w:szCs w:val="21"/>
          <w:lang w:eastAsia="zh-TW"/>
        </w:rPr>
        <w:t>①</w:t>
      </w:r>
      <w:r w:rsidR="00735B67" w:rsidRPr="00B64AB5">
        <w:rPr>
          <w:rFonts w:ascii="Times New Roman" w:eastAsia="宋体" w:hAnsi="Times New Roman" w:cs="Times New Roman"/>
          <w:lang w:eastAsia="zh-TW"/>
        </w:rPr>
        <w:tab/>
      </w:r>
      <w:r w:rsidR="00735B67" w:rsidRPr="00735B67">
        <w:rPr>
          <w:rFonts w:ascii="Times New Roman" w:eastAsia="宋体" w:hAnsi="Times New Roman" w:cs="Times New Roman"/>
          <w:sz w:val="21"/>
          <w:szCs w:val="21"/>
          <w:lang w:eastAsia="zh-TW"/>
        </w:rPr>
        <w:t>|</w:t>
      </w:r>
      <w:r w:rsidR="00735B67" w:rsidRPr="00735B67">
        <w:rPr>
          <w:rStyle w:val="3BookmanOldStyle"/>
          <w:rFonts w:ascii="Times New Roman" w:eastAsia="宋体" w:hAnsi="Times New Roman" w:cs="Times New Roman"/>
          <w:b w:val="0"/>
          <w:sz w:val="21"/>
          <w:szCs w:val="21"/>
          <w:lang w:eastAsia="zh-TW"/>
        </w:rPr>
        <w:t>a</w:t>
      </w:r>
      <w:r w:rsidR="00735B67" w:rsidRPr="00735B67">
        <w:rPr>
          <w:rStyle w:val="3BookmanOldStyle"/>
          <w:rFonts w:ascii="Times New Roman" w:eastAsia="宋体" w:hAnsi="Times New Roman" w:cs="Times New Roman"/>
          <w:sz w:val="21"/>
          <w:szCs w:val="21"/>
          <w:lang w:eastAsia="zh-TW"/>
        </w:rPr>
        <w:t>+</w:t>
      </w:r>
      <w:r w:rsidR="00735B67" w:rsidRPr="00735B67">
        <w:rPr>
          <w:rStyle w:val="3BookmanOldStyle"/>
          <w:rFonts w:ascii="Times New Roman" w:eastAsia="宋体" w:hAnsi="Times New Roman" w:cs="Times New Roman"/>
          <w:b w:val="0"/>
          <w:sz w:val="21"/>
          <w:szCs w:val="21"/>
          <w:lang w:eastAsia="zh-TW"/>
        </w:rPr>
        <w:t>b</w:t>
      </w:r>
      <w:r w:rsidR="00735B67" w:rsidRPr="00735B67">
        <w:rPr>
          <w:rFonts w:ascii="Times New Roman" w:eastAsia="宋体" w:hAnsi="Times New Roman" w:cs="Times New Roman"/>
          <w:sz w:val="21"/>
          <w:szCs w:val="21"/>
          <w:lang w:eastAsia="zh-TW"/>
        </w:rPr>
        <w:t xml:space="preserve"> |</w:t>
      </w:r>
      <w:r w:rsidR="00735B67" w:rsidRPr="00735B67">
        <w:rPr>
          <w:rFonts w:ascii="宋体" w:eastAsia="宋体" w:hAnsi="宋体" w:cs="Times New Roman"/>
          <w:sz w:val="21"/>
          <w:szCs w:val="21"/>
          <w:lang w:eastAsia="zh-TW"/>
        </w:rPr>
        <w:t xml:space="preserve"> ≤</w:t>
      </w:r>
      <w:r w:rsidR="00735B67" w:rsidRPr="00735B67">
        <w:rPr>
          <w:rFonts w:ascii="Times New Roman" w:eastAsia="宋体" w:hAnsi="Times New Roman" w:cs="Times New Roman"/>
          <w:sz w:val="21"/>
          <w:szCs w:val="21"/>
          <w:lang w:eastAsia="zh-TW"/>
        </w:rPr>
        <w:t xml:space="preserve"> | </w:t>
      </w:r>
      <w:r w:rsidR="00735B67" w:rsidRPr="00735B67">
        <w:rPr>
          <w:rStyle w:val="3BookmanOldStyle"/>
          <w:rFonts w:ascii="Times New Roman" w:eastAsia="宋体" w:hAnsi="Times New Roman" w:cs="Times New Roman"/>
          <w:b w:val="0"/>
          <w:sz w:val="21"/>
          <w:szCs w:val="21"/>
          <w:lang w:eastAsia="zh-TW"/>
        </w:rPr>
        <w:t>a</w:t>
      </w:r>
      <w:r w:rsidR="00735B67" w:rsidRPr="00735B67">
        <w:rPr>
          <w:rFonts w:ascii="Times New Roman" w:eastAsia="宋体" w:hAnsi="Times New Roman" w:cs="Times New Roman"/>
          <w:sz w:val="21"/>
          <w:szCs w:val="21"/>
          <w:lang w:eastAsia="zh-TW"/>
        </w:rPr>
        <w:t xml:space="preserve"> | + |</w:t>
      </w:r>
      <w:r w:rsidR="00735B67" w:rsidRPr="00735B67">
        <w:rPr>
          <w:rStyle w:val="3BookmanOldStyle"/>
          <w:rFonts w:ascii="Times New Roman" w:eastAsia="宋体" w:hAnsi="Times New Roman" w:cs="Times New Roman"/>
          <w:sz w:val="21"/>
          <w:szCs w:val="21"/>
          <w:lang w:eastAsia="zh-TW"/>
        </w:rPr>
        <w:t xml:space="preserve"> </w:t>
      </w:r>
      <w:r w:rsidR="00735B67" w:rsidRPr="00735B67">
        <w:rPr>
          <w:rStyle w:val="3BookmanOldStyle"/>
          <w:rFonts w:ascii="Times New Roman" w:eastAsia="宋体" w:hAnsi="Times New Roman" w:cs="Times New Roman"/>
          <w:b w:val="0"/>
          <w:sz w:val="21"/>
          <w:szCs w:val="21"/>
          <w:lang w:eastAsia="zh-TW"/>
        </w:rPr>
        <w:t>b</w:t>
      </w:r>
      <w:r w:rsidR="00735B67" w:rsidRPr="00735B67">
        <w:rPr>
          <w:rFonts w:ascii="Times New Roman" w:eastAsia="宋体" w:hAnsi="Times New Roman" w:cs="Times New Roman"/>
          <w:sz w:val="21"/>
          <w:szCs w:val="21"/>
          <w:lang w:eastAsia="zh-TW"/>
        </w:rPr>
        <w:t xml:space="preserve"> | .</w:t>
      </w:r>
      <w:bookmarkEnd w:id="23"/>
    </w:p>
    <w:p w:rsidR="00034884" w:rsidRPr="00735B67" w:rsidRDefault="003D2CA3" w:rsidP="00D6737C">
      <w:pPr>
        <w:pStyle w:val="130"/>
        <w:shd w:val="clear" w:color="auto" w:fill="auto"/>
        <w:tabs>
          <w:tab w:val="left" w:pos="806"/>
        </w:tabs>
        <w:spacing w:after="137" w:line="240" w:lineRule="auto"/>
        <w:ind w:left="20" w:firstLine="440"/>
        <w:rPr>
          <w:rFonts w:ascii="Times New Roman" w:eastAsia="宋体" w:hAnsi="Times New Roman"/>
          <w:color w:val="000000" w:themeColor="text1"/>
          <w:sz w:val="21"/>
          <w:szCs w:val="21"/>
          <w:lang w:eastAsia="zh-TW"/>
        </w:rPr>
      </w:pPr>
      <w:r w:rsidRPr="00735B67">
        <w:rPr>
          <w:rStyle w:val="13MingLiU"/>
          <w:rFonts w:asciiTheme="majorEastAsia" w:eastAsia="宋体" w:hAnsiTheme="majorEastAsia"/>
          <w:color w:val="000000" w:themeColor="text1"/>
          <w:sz w:val="21"/>
          <w:szCs w:val="21"/>
          <w:lang w:eastAsia="zh-TW"/>
        </w:rPr>
        <w:t>②</w:t>
      </w:r>
      <w:r w:rsidRPr="00735B67">
        <w:rPr>
          <w:rFonts w:ascii="Times New Roman" w:eastAsia="宋体" w:hAnsi="Times New Roman"/>
          <w:color w:val="000000" w:themeColor="text1"/>
          <w:sz w:val="21"/>
          <w:szCs w:val="21"/>
          <w:lang w:val="zh-TW" w:eastAsia="zh-TW"/>
        </w:rPr>
        <w:tab/>
        <w:t xml:space="preserve">| </w:t>
      </w:r>
      <w:r w:rsidRPr="00735B67">
        <w:rPr>
          <w:rStyle w:val="131"/>
          <w:rFonts w:ascii="Times New Roman" w:eastAsia="宋体" w:hAnsi="Times New Roman"/>
          <w:color w:val="000000" w:themeColor="text1"/>
          <w:sz w:val="21"/>
          <w:szCs w:val="21"/>
          <w:lang w:eastAsia="zh-TW"/>
        </w:rPr>
        <w:t>a-b</w:t>
      </w:r>
      <w:r w:rsidRPr="00735B67">
        <w:rPr>
          <w:rFonts w:ascii="Times New Roman" w:eastAsia="宋体" w:hAnsi="Times New Roman"/>
          <w:color w:val="000000" w:themeColor="text1"/>
          <w:sz w:val="21"/>
          <w:szCs w:val="21"/>
          <w:lang w:eastAsia="zh-TW"/>
        </w:rPr>
        <w:t xml:space="preserve"> </w:t>
      </w:r>
      <w:r w:rsidRPr="00735B67">
        <w:rPr>
          <w:rFonts w:ascii="Times New Roman" w:eastAsia="宋体" w:hAnsi="Times New Roman"/>
          <w:color w:val="000000" w:themeColor="text1"/>
          <w:sz w:val="21"/>
          <w:szCs w:val="21"/>
          <w:lang w:val="zh-TW" w:eastAsia="zh-TW"/>
        </w:rPr>
        <w:t>|</w:t>
      </w:r>
      <w:r w:rsidR="00735B67" w:rsidRPr="00735B67">
        <w:rPr>
          <w:rFonts w:ascii="宋体" w:eastAsia="宋体" w:hAnsi="宋体" w:cs="Times New Roman"/>
          <w:sz w:val="21"/>
          <w:szCs w:val="21"/>
          <w:lang w:val="zh-TW" w:eastAsia="zh-TW"/>
        </w:rPr>
        <w:t>≤</w:t>
      </w:r>
      <w:r w:rsidRPr="00735B67">
        <w:rPr>
          <w:rFonts w:ascii="宋体" w:eastAsia="宋体" w:hAnsi="宋体"/>
          <w:color w:val="000000" w:themeColor="text1"/>
          <w:sz w:val="21"/>
          <w:szCs w:val="21"/>
          <w:lang w:eastAsia="zh-TW"/>
        </w:rPr>
        <w:t xml:space="preserve"> </w:t>
      </w:r>
      <w:r w:rsidRPr="00735B67">
        <w:rPr>
          <w:rFonts w:ascii="Times New Roman" w:eastAsia="宋体" w:hAnsi="Times New Roman"/>
          <w:color w:val="000000" w:themeColor="text1"/>
          <w:sz w:val="21"/>
          <w:szCs w:val="21"/>
          <w:lang w:eastAsia="zh-TW"/>
        </w:rPr>
        <w:t xml:space="preserve">| </w:t>
      </w:r>
      <w:r w:rsidRPr="00735B67">
        <w:rPr>
          <w:rStyle w:val="131"/>
          <w:rFonts w:ascii="Times New Roman" w:eastAsia="宋体" w:hAnsi="Times New Roman"/>
          <w:color w:val="000000" w:themeColor="text1"/>
          <w:sz w:val="21"/>
          <w:szCs w:val="21"/>
          <w:lang w:eastAsia="zh-TW"/>
        </w:rPr>
        <w:t>a-c</w:t>
      </w:r>
      <w:r w:rsidRPr="00735B67">
        <w:rPr>
          <w:rFonts w:ascii="Times New Roman" w:eastAsia="宋体" w:hAnsi="Times New Roman"/>
          <w:color w:val="000000" w:themeColor="text1"/>
          <w:sz w:val="21"/>
          <w:szCs w:val="21"/>
          <w:lang w:eastAsia="zh-TW"/>
        </w:rPr>
        <w:t xml:space="preserve"> | + | </w:t>
      </w:r>
      <w:r w:rsidRPr="00735B67">
        <w:rPr>
          <w:rStyle w:val="131"/>
          <w:rFonts w:ascii="Times New Roman" w:eastAsia="宋体" w:hAnsi="Times New Roman"/>
          <w:color w:val="000000" w:themeColor="text1"/>
          <w:sz w:val="21"/>
          <w:szCs w:val="21"/>
          <w:lang w:eastAsia="zh-TW"/>
        </w:rPr>
        <w:t>c-b</w:t>
      </w:r>
      <w:r w:rsidRPr="00735B67">
        <w:rPr>
          <w:rFonts w:ascii="Times New Roman" w:eastAsia="宋体" w:hAnsi="Times New Roman"/>
          <w:color w:val="000000" w:themeColor="text1"/>
          <w:sz w:val="21"/>
          <w:szCs w:val="21"/>
          <w:lang w:eastAsia="zh-TW"/>
        </w:rPr>
        <w:t xml:space="preserve"> |.</w:t>
      </w:r>
    </w:p>
    <w:p w:rsidR="00034884" w:rsidRPr="00735B67" w:rsidRDefault="003D2CA3" w:rsidP="00D6737C">
      <w:pPr>
        <w:pStyle w:val="21"/>
        <w:shd w:val="clear" w:color="auto" w:fill="auto"/>
        <w:spacing w:before="0" w:after="137" w:line="240" w:lineRule="auto"/>
        <w:ind w:left="20" w:firstLine="44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rPr>
        <w:t>③</w:t>
      </w:r>
      <w:r w:rsidRPr="00735B67">
        <w:rPr>
          <w:rFonts w:ascii="Times New Roman" w:eastAsia="宋体" w:hAnsi="Times New Roman"/>
          <w:color w:val="000000" w:themeColor="text1"/>
          <w:sz w:val="21"/>
          <w:szCs w:val="21"/>
        </w:rPr>
        <w:t>会利用绝对值的几何意义求解以下类型的不等式</w:t>
      </w:r>
      <w:r w:rsidRPr="00735B67">
        <w:rPr>
          <w:rFonts w:ascii="Times New Roman" w:eastAsia="宋体" w:hAnsi="Times New Roman"/>
          <w:color w:val="000000" w:themeColor="text1"/>
          <w:sz w:val="21"/>
          <w:szCs w:val="21"/>
          <w:lang w:val="en-US"/>
        </w:rPr>
        <w:t>：</w:t>
      </w:r>
    </w:p>
    <w:p w:rsidR="00034884" w:rsidRPr="00735B67" w:rsidRDefault="003D2CA3" w:rsidP="00D6737C">
      <w:pPr>
        <w:pStyle w:val="130"/>
        <w:shd w:val="clear" w:color="auto" w:fill="auto"/>
        <w:spacing w:after="3" w:line="240" w:lineRule="auto"/>
        <w:ind w:right="300"/>
        <w:jc w:val="center"/>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lang w:val="zh-TW"/>
        </w:rPr>
        <w:t xml:space="preserve">| </w:t>
      </w:r>
      <w:r w:rsidRPr="00735B67">
        <w:rPr>
          <w:rStyle w:val="131"/>
          <w:rFonts w:ascii="Times New Roman" w:eastAsia="宋体" w:hAnsi="Times New Roman"/>
          <w:color w:val="000000" w:themeColor="text1"/>
          <w:sz w:val="21"/>
          <w:szCs w:val="21"/>
        </w:rPr>
        <w:t>ax+b</w:t>
      </w:r>
      <w:r w:rsidRPr="00735B67">
        <w:rPr>
          <w:rFonts w:ascii="Times New Roman" w:eastAsia="宋体" w:hAnsi="Times New Roman"/>
          <w:color w:val="000000" w:themeColor="text1"/>
          <w:sz w:val="21"/>
          <w:szCs w:val="21"/>
        </w:rPr>
        <w:t xml:space="preserve"> </w:t>
      </w:r>
      <w:r w:rsidRPr="00735B67">
        <w:rPr>
          <w:rFonts w:ascii="Times New Roman" w:eastAsia="宋体" w:hAnsi="Times New Roman"/>
          <w:color w:val="000000" w:themeColor="text1"/>
          <w:sz w:val="21"/>
          <w:szCs w:val="21"/>
          <w:lang w:val="zh-TW"/>
        </w:rPr>
        <w:t xml:space="preserve">| </w:t>
      </w:r>
      <w:r w:rsidR="00735B67" w:rsidRPr="00735B67">
        <w:rPr>
          <w:rFonts w:ascii="宋体" w:eastAsia="宋体" w:hAnsi="宋体" w:cs="Times New Roman"/>
          <w:sz w:val="21"/>
          <w:szCs w:val="21"/>
          <w:lang w:val="zh-TW" w:eastAsia="zh-TW"/>
        </w:rPr>
        <w:t>≤</w:t>
      </w:r>
      <w:r w:rsidRPr="00735B67">
        <w:rPr>
          <w:rFonts w:ascii="Times New Roman" w:eastAsia="宋体" w:hAnsi="Times New Roman"/>
          <w:i/>
          <w:color w:val="000000" w:themeColor="text1"/>
          <w:sz w:val="21"/>
          <w:szCs w:val="21"/>
        </w:rPr>
        <w:t>c</w:t>
      </w:r>
      <w:r w:rsidRPr="00735B67">
        <w:rPr>
          <w:rFonts w:ascii="Times New Roman" w:eastAsia="宋体" w:hAnsi="Times New Roman"/>
          <w:color w:val="000000" w:themeColor="text1"/>
          <w:sz w:val="21"/>
          <w:szCs w:val="21"/>
        </w:rPr>
        <w:t xml:space="preserve">; </w:t>
      </w:r>
      <w:r w:rsidRPr="00735B67">
        <w:rPr>
          <w:rFonts w:ascii="Times New Roman" w:eastAsia="宋体" w:hAnsi="Times New Roman"/>
          <w:color w:val="000000" w:themeColor="text1"/>
          <w:sz w:val="21"/>
          <w:szCs w:val="21"/>
          <w:lang w:val="zh-TW"/>
        </w:rPr>
        <w:t xml:space="preserve">| </w:t>
      </w:r>
      <w:r w:rsidRPr="00735B67">
        <w:rPr>
          <w:rStyle w:val="131"/>
          <w:rFonts w:ascii="Times New Roman" w:eastAsia="宋体" w:hAnsi="Times New Roman"/>
          <w:color w:val="000000" w:themeColor="text1"/>
          <w:sz w:val="21"/>
          <w:szCs w:val="21"/>
        </w:rPr>
        <w:t>ax+b</w:t>
      </w:r>
      <w:r w:rsidRPr="00735B67">
        <w:rPr>
          <w:rFonts w:ascii="Times New Roman" w:eastAsia="宋体" w:hAnsi="Times New Roman"/>
          <w:color w:val="000000" w:themeColor="text1"/>
          <w:sz w:val="21"/>
          <w:szCs w:val="21"/>
        </w:rPr>
        <w:t xml:space="preserve"> </w:t>
      </w:r>
      <w:proofErr w:type="gramStart"/>
      <w:r w:rsidRPr="00735B67">
        <w:rPr>
          <w:rStyle w:val="13MingLiU"/>
          <w:rFonts w:ascii="Times New Roman" w:eastAsia="宋体" w:hAnsi="Times New Roman"/>
          <w:color w:val="000000" w:themeColor="text1"/>
          <w:sz w:val="21"/>
          <w:szCs w:val="21"/>
        </w:rPr>
        <w:t>丨</w:t>
      </w:r>
      <w:proofErr w:type="gramEnd"/>
      <w:r w:rsidRPr="00735B67">
        <w:rPr>
          <w:rFonts w:ascii="Times New Roman" w:eastAsia="宋体" w:hAnsi="Times New Roman"/>
          <w:color w:val="000000" w:themeColor="text1"/>
          <w:sz w:val="21"/>
          <w:szCs w:val="21"/>
          <w:lang w:val="zh-TW"/>
        </w:rPr>
        <w:t xml:space="preserve"> </w:t>
      </w:r>
      <w:r w:rsidR="00735B67">
        <w:rPr>
          <w:rFonts w:ascii="Times New Roman" w:eastAsia="宋体" w:hAnsi="Times New Roman" w:hint="eastAsia"/>
          <w:color w:val="000000" w:themeColor="text1"/>
          <w:sz w:val="21"/>
          <w:szCs w:val="21"/>
        </w:rPr>
        <w:t>≥</w:t>
      </w:r>
      <w:r w:rsidRPr="00735B67">
        <w:rPr>
          <w:rFonts w:ascii="Times New Roman" w:eastAsia="宋体" w:hAnsi="Times New Roman"/>
          <w:i/>
          <w:color w:val="000000" w:themeColor="text1"/>
          <w:sz w:val="21"/>
          <w:szCs w:val="21"/>
        </w:rPr>
        <w:t>c</w:t>
      </w:r>
      <w:r w:rsidRPr="00735B67">
        <w:rPr>
          <w:rFonts w:ascii="Times New Roman" w:eastAsia="宋体" w:hAnsi="Times New Roman"/>
          <w:color w:val="000000" w:themeColor="text1"/>
          <w:sz w:val="21"/>
          <w:szCs w:val="21"/>
        </w:rPr>
        <w:t xml:space="preserve">; | </w:t>
      </w:r>
      <w:r w:rsidRPr="00735B67">
        <w:rPr>
          <w:rStyle w:val="131"/>
          <w:rFonts w:ascii="Times New Roman" w:eastAsia="宋体" w:hAnsi="Times New Roman"/>
          <w:color w:val="000000" w:themeColor="text1"/>
          <w:sz w:val="21"/>
          <w:szCs w:val="21"/>
        </w:rPr>
        <w:t>x-a</w:t>
      </w:r>
      <w:r w:rsidRPr="00735B67">
        <w:rPr>
          <w:rFonts w:ascii="Times New Roman" w:eastAsia="宋体" w:hAnsi="Times New Roman"/>
          <w:color w:val="000000" w:themeColor="text1"/>
          <w:sz w:val="21"/>
          <w:szCs w:val="21"/>
        </w:rPr>
        <w:t xml:space="preserve"> | + | </w:t>
      </w:r>
      <w:r w:rsidRPr="00735B67">
        <w:rPr>
          <w:rStyle w:val="131"/>
          <w:rFonts w:ascii="Times New Roman" w:eastAsia="宋体" w:hAnsi="Times New Roman"/>
          <w:color w:val="000000" w:themeColor="text1"/>
          <w:sz w:val="21"/>
          <w:szCs w:val="21"/>
        </w:rPr>
        <w:t>x-b</w:t>
      </w:r>
      <w:r w:rsidRPr="00735B67">
        <w:rPr>
          <w:rFonts w:ascii="Times New Roman" w:eastAsia="宋体" w:hAnsi="Times New Roman"/>
          <w:color w:val="000000" w:themeColor="text1"/>
          <w:sz w:val="21"/>
          <w:szCs w:val="21"/>
        </w:rPr>
        <w:t xml:space="preserve"> </w:t>
      </w:r>
      <w:proofErr w:type="gramStart"/>
      <w:r w:rsidRPr="00735B67">
        <w:rPr>
          <w:rStyle w:val="13MingLiU"/>
          <w:rFonts w:ascii="Times New Roman" w:eastAsia="宋体" w:hAnsi="Times New Roman"/>
          <w:color w:val="000000" w:themeColor="text1"/>
          <w:sz w:val="21"/>
          <w:szCs w:val="21"/>
        </w:rPr>
        <w:t>丨</w:t>
      </w:r>
      <w:proofErr w:type="gramEnd"/>
      <w:r w:rsidR="00735B67">
        <w:rPr>
          <w:rFonts w:ascii="Times New Roman" w:eastAsia="宋体" w:hAnsi="Times New Roman" w:hint="eastAsia"/>
          <w:color w:val="000000" w:themeColor="text1"/>
          <w:sz w:val="21"/>
          <w:szCs w:val="21"/>
        </w:rPr>
        <w:t>≥</w:t>
      </w:r>
      <w:r w:rsidRPr="00735B67">
        <w:rPr>
          <w:rFonts w:ascii="Times New Roman" w:eastAsia="宋体" w:hAnsi="Times New Roman"/>
          <w:i/>
          <w:color w:val="000000" w:themeColor="text1"/>
          <w:sz w:val="21"/>
          <w:szCs w:val="21"/>
        </w:rPr>
        <w:t>c</w:t>
      </w:r>
      <w:r w:rsidRPr="00735B67">
        <w:rPr>
          <w:rFonts w:ascii="Times New Roman" w:eastAsia="宋体" w:hAnsi="Times New Roman"/>
          <w:color w:val="000000" w:themeColor="text1"/>
          <w:sz w:val="21"/>
          <w:szCs w:val="21"/>
        </w:rPr>
        <w:t>.</w:t>
      </w:r>
    </w:p>
    <w:p w:rsidR="00034884" w:rsidRPr="00735B67" w:rsidRDefault="003D2CA3" w:rsidP="00D6737C">
      <w:pPr>
        <w:pStyle w:val="21"/>
        <w:numPr>
          <w:ilvl w:val="0"/>
          <w:numId w:val="26"/>
        </w:numPr>
        <w:shd w:val="clear" w:color="auto" w:fill="auto"/>
        <w:tabs>
          <w:tab w:val="left" w:pos="870"/>
        </w:tabs>
        <w:spacing w:before="0" w:after="0" w:line="240" w:lineRule="auto"/>
        <w:ind w:left="20" w:right="2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了解下列柯西不等式的几种不同形式，理解它们的几何意义， 并会证明</w:t>
      </w:r>
      <w:r w:rsidRPr="00735B67">
        <w:rPr>
          <w:rStyle w:val="Batang"/>
          <w:rFonts w:ascii="Times New Roman" w:eastAsia="宋体" w:hAnsi="Times New Roman"/>
          <w:color w:val="000000" w:themeColor="text1"/>
          <w:sz w:val="21"/>
          <w:szCs w:val="21"/>
          <w:lang w:val="zh-TW"/>
        </w:rPr>
        <w:t>.</w:t>
      </w:r>
    </w:p>
    <w:p w:rsidR="00034884" w:rsidRDefault="003D2CA3" w:rsidP="00D6737C">
      <w:pPr>
        <w:pStyle w:val="21"/>
        <w:shd w:val="clear" w:color="auto" w:fill="auto"/>
        <w:tabs>
          <w:tab w:val="left" w:pos="3484"/>
        </w:tabs>
        <w:spacing w:before="0" w:after="0" w:line="240" w:lineRule="auto"/>
        <w:ind w:left="20" w:firstLine="440"/>
        <w:jc w:val="left"/>
        <w:rPr>
          <w:rFonts w:ascii="Times New Roman" w:eastAsia="宋体" w:hAnsi="Times New Roman"/>
          <w:color w:val="000000" w:themeColor="text1"/>
          <w:sz w:val="21"/>
          <w:szCs w:val="21"/>
        </w:rPr>
      </w:pPr>
      <w:r w:rsidRPr="00735B67">
        <w:rPr>
          <w:rFonts w:asciiTheme="majorEastAsia" w:eastAsia="宋体" w:hAnsiTheme="majorEastAsia"/>
          <w:color w:val="000000" w:themeColor="text1"/>
          <w:sz w:val="21"/>
          <w:szCs w:val="21"/>
          <w:lang w:eastAsia="zh-TW"/>
        </w:rPr>
        <w:t>①</w:t>
      </w:r>
      <w:r w:rsidRPr="00735B67">
        <w:rPr>
          <w:rFonts w:ascii="Times New Roman" w:eastAsia="宋体" w:hAnsi="Times New Roman"/>
          <w:color w:val="000000" w:themeColor="text1"/>
          <w:sz w:val="21"/>
          <w:szCs w:val="21"/>
          <w:lang w:eastAsia="zh-TW"/>
        </w:rPr>
        <w:t>柯西不等式的向量形式：</w:t>
      </w:r>
      <w:r w:rsidR="00221825" w:rsidRPr="00221825">
        <w:rPr>
          <w:rFonts w:ascii="Times New Roman" w:eastAsia="宋体" w:hAnsi="Times New Roman"/>
          <w:noProof/>
          <w:color w:val="000000" w:themeColor="text1"/>
          <w:sz w:val="21"/>
          <w:szCs w:val="21"/>
          <w:lang w:val="en-US"/>
        </w:rPr>
        <w:drawing>
          <wp:inline distT="0" distB="0" distL="0" distR="0">
            <wp:extent cx="1277488" cy="194008"/>
            <wp:effectExtent l="19050" t="0" r="0" b="0"/>
            <wp:docPr id="1"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srcRect/>
                    <a:stretch>
                      <a:fillRect/>
                    </a:stretch>
                  </pic:blipFill>
                  <pic:spPr bwMode="auto">
                    <a:xfrm>
                      <a:off x="0" y="0"/>
                      <a:ext cx="1289549" cy="195840"/>
                    </a:xfrm>
                    <a:prstGeom prst="rect">
                      <a:avLst/>
                    </a:prstGeom>
                    <a:noFill/>
                    <a:ln w="9525">
                      <a:noFill/>
                      <a:miter lim="800000"/>
                      <a:headEnd/>
                      <a:tailEnd/>
                    </a:ln>
                  </pic:spPr>
                </pic:pic>
              </a:graphicData>
            </a:graphic>
          </wp:inline>
        </w:drawing>
      </w:r>
    </w:p>
    <w:p w:rsidR="00221825" w:rsidRDefault="00221825" w:rsidP="00D6737C">
      <w:pPr>
        <w:pStyle w:val="21"/>
        <w:shd w:val="clear" w:color="auto" w:fill="auto"/>
        <w:tabs>
          <w:tab w:val="left" w:pos="3484"/>
        </w:tabs>
        <w:spacing w:before="0" w:after="0" w:line="240" w:lineRule="auto"/>
        <w:ind w:left="20" w:firstLine="440"/>
        <w:jc w:val="left"/>
        <w:rPr>
          <w:rFonts w:ascii="Times New Roman" w:eastAsia="宋体" w:hAnsi="Times New Roman"/>
          <w:color w:val="000000" w:themeColor="text1"/>
          <w:sz w:val="21"/>
          <w:szCs w:val="21"/>
        </w:rPr>
      </w:pPr>
      <w:r w:rsidRPr="00221825">
        <w:rPr>
          <w:rFonts w:ascii="Times New Roman" w:eastAsia="宋体" w:hAnsi="Times New Roman"/>
          <w:noProof/>
          <w:color w:val="000000" w:themeColor="text1"/>
          <w:sz w:val="21"/>
          <w:szCs w:val="21"/>
          <w:lang w:val="en-US"/>
        </w:rPr>
        <w:drawing>
          <wp:inline distT="0" distB="0" distL="0" distR="0">
            <wp:extent cx="2906215" cy="641445"/>
            <wp:effectExtent l="19050" t="0" r="8435" b="0"/>
            <wp:docPr id="2"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srcRect/>
                    <a:stretch>
                      <a:fillRect/>
                    </a:stretch>
                  </pic:blipFill>
                  <pic:spPr bwMode="auto">
                    <a:xfrm>
                      <a:off x="0" y="0"/>
                      <a:ext cx="2909239" cy="642113"/>
                    </a:xfrm>
                    <a:prstGeom prst="rect">
                      <a:avLst/>
                    </a:prstGeom>
                    <a:noFill/>
                    <a:ln w="9525">
                      <a:noFill/>
                      <a:miter lim="800000"/>
                      <a:headEnd/>
                      <a:tailEnd/>
                    </a:ln>
                  </pic:spPr>
                </pic:pic>
              </a:graphicData>
            </a:graphic>
          </wp:inline>
        </w:drawing>
      </w:r>
    </w:p>
    <w:p w:rsidR="00221825" w:rsidRPr="00735B67" w:rsidRDefault="00221825" w:rsidP="00221825">
      <w:pPr>
        <w:pStyle w:val="25"/>
        <w:shd w:val="clear" w:color="auto" w:fill="auto"/>
        <w:spacing w:after="56" w:line="240" w:lineRule="auto"/>
        <w:ind w:firstLine="0"/>
        <w:rPr>
          <w:rFonts w:ascii="Times New Roman" w:eastAsia="宋体" w:hAnsi="Times New Roman"/>
          <w:color w:val="000000" w:themeColor="text1"/>
          <w:sz w:val="21"/>
          <w:szCs w:val="21"/>
        </w:rPr>
      </w:pPr>
      <w:r w:rsidRPr="00735B67">
        <w:rPr>
          <w:rStyle w:val="2Batang0"/>
          <w:rFonts w:ascii="Times New Roman" w:eastAsia="宋体" w:hAnsi="Times New Roman"/>
          <w:color w:val="000000" w:themeColor="text1"/>
          <w:sz w:val="21"/>
          <w:szCs w:val="21"/>
        </w:rPr>
        <w:t>(</w:t>
      </w:r>
      <w:r w:rsidRPr="00735B67">
        <w:rPr>
          <w:rFonts w:ascii="Times New Roman" w:eastAsia="宋体" w:hAnsi="Times New Roman"/>
          <w:color w:val="000000" w:themeColor="text1"/>
          <w:sz w:val="21"/>
          <w:szCs w:val="21"/>
        </w:rPr>
        <w:t>此不等式通常称为平面三角不等式</w:t>
      </w:r>
      <w:r w:rsidRPr="00735B67">
        <w:rPr>
          <w:rFonts w:ascii="Times New Roman" w:eastAsia="宋体" w:hAnsi="Times New Roman"/>
          <w:color w:val="000000" w:themeColor="text1"/>
          <w:sz w:val="21"/>
          <w:szCs w:val="21"/>
          <w:lang w:val="en-US"/>
        </w:rPr>
        <w:t>.）</w:t>
      </w:r>
    </w:p>
    <w:p w:rsidR="00221825" w:rsidRPr="00735B67" w:rsidRDefault="00221825" w:rsidP="00221825">
      <w:pPr>
        <w:pStyle w:val="25"/>
        <w:numPr>
          <w:ilvl w:val="0"/>
          <w:numId w:val="27"/>
        </w:numPr>
        <w:shd w:val="clear" w:color="auto" w:fill="auto"/>
        <w:spacing w:after="0" w:line="240" w:lineRule="auto"/>
        <w:ind w:firstLine="0"/>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会用参数配方</w:t>
      </w:r>
      <w:proofErr w:type="gramStart"/>
      <w:r w:rsidRPr="00735B67">
        <w:rPr>
          <w:rFonts w:ascii="Times New Roman" w:eastAsia="宋体" w:hAnsi="Times New Roman"/>
          <w:color w:val="000000" w:themeColor="text1"/>
          <w:sz w:val="21"/>
          <w:szCs w:val="21"/>
        </w:rPr>
        <w:t>法讨论</w:t>
      </w:r>
      <w:proofErr w:type="gramEnd"/>
      <w:r w:rsidRPr="00735B67">
        <w:rPr>
          <w:rFonts w:ascii="Times New Roman" w:eastAsia="宋体" w:hAnsi="Times New Roman"/>
          <w:color w:val="000000" w:themeColor="text1"/>
          <w:sz w:val="21"/>
          <w:szCs w:val="21"/>
        </w:rPr>
        <w:t>柯西不等式的一般情形：</w:t>
      </w:r>
    </w:p>
    <w:p w:rsidR="00221825" w:rsidRPr="00735B67" w:rsidRDefault="00221825" w:rsidP="00221825">
      <w:pPr>
        <w:jc w:val="center"/>
        <w:rPr>
          <w:rFonts w:ascii="Times New Roman" w:eastAsia="宋体" w:hAnsi="Times New Roman"/>
          <w:color w:val="000000" w:themeColor="text1"/>
          <w:sz w:val="21"/>
          <w:szCs w:val="21"/>
        </w:rPr>
      </w:pPr>
      <w:r>
        <w:rPr>
          <w:rFonts w:ascii="Times New Roman" w:eastAsia="宋体" w:hAnsi="Times New Roman"/>
          <w:noProof/>
          <w:color w:val="000000" w:themeColor="text1"/>
          <w:sz w:val="21"/>
          <w:szCs w:val="21"/>
          <w:lang w:val="en-US"/>
        </w:rPr>
        <w:drawing>
          <wp:inline distT="0" distB="0" distL="0" distR="0">
            <wp:extent cx="1590040" cy="320675"/>
            <wp:effectExtent l="19050" t="0" r="0" b="0"/>
            <wp:docPr id="28" name="图片 28" descr="C:\Users\user\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esktop\media\image2.jpeg"/>
                    <pic:cNvPicPr>
                      <a:picLocks noChangeAspect="1" noChangeArrowheads="1"/>
                    </pic:cNvPicPr>
                  </pic:nvPicPr>
                  <pic:blipFill>
                    <a:blip r:embed="rId33"/>
                    <a:srcRect/>
                    <a:stretch>
                      <a:fillRect/>
                    </a:stretch>
                  </pic:blipFill>
                  <pic:spPr bwMode="auto">
                    <a:xfrm>
                      <a:off x="0" y="0"/>
                      <a:ext cx="1590040" cy="320675"/>
                    </a:xfrm>
                    <a:prstGeom prst="rect">
                      <a:avLst/>
                    </a:prstGeom>
                    <a:noFill/>
                    <a:ln w="9525">
                      <a:noFill/>
                      <a:miter lim="800000"/>
                      <a:headEnd/>
                      <a:tailEnd/>
                    </a:ln>
                  </pic:spPr>
                </pic:pic>
              </a:graphicData>
            </a:graphic>
          </wp:inline>
        </w:drawing>
      </w:r>
    </w:p>
    <w:p w:rsidR="00221825" w:rsidRPr="00735B67" w:rsidRDefault="00221825" w:rsidP="00D6737C">
      <w:pPr>
        <w:pStyle w:val="21"/>
        <w:shd w:val="clear" w:color="auto" w:fill="auto"/>
        <w:tabs>
          <w:tab w:val="left" w:pos="3484"/>
        </w:tabs>
        <w:spacing w:before="0" w:after="0" w:line="240" w:lineRule="auto"/>
        <w:ind w:left="20" w:firstLine="440"/>
        <w:jc w:val="left"/>
        <w:rPr>
          <w:rFonts w:ascii="Times New Roman" w:eastAsia="宋体" w:hAnsi="Times New Roman"/>
          <w:color w:val="000000" w:themeColor="text1"/>
          <w:sz w:val="21"/>
          <w:szCs w:val="21"/>
          <w:lang w:eastAsia="zh-TW"/>
        </w:rPr>
      </w:pPr>
    </w:p>
    <w:p w:rsidR="00034884" w:rsidRPr="00735B67" w:rsidRDefault="00034884" w:rsidP="00D6737C">
      <w:pPr>
        <w:pStyle w:val="a9"/>
        <w:framePr w:h="486" w:wrap="notBeside" w:vAnchor="text" w:hAnchor="text" w:xAlign="center" w:y="1"/>
        <w:shd w:val="clear" w:color="auto" w:fill="auto"/>
        <w:tabs>
          <w:tab w:val="left" w:pos="186"/>
        </w:tabs>
        <w:spacing w:line="240" w:lineRule="auto"/>
        <w:ind w:firstLine="0"/>
        <w:rPr>
          <w:rFonts w:ascii="Times New Roman" w:eastAsia="宋体" w:hAnsi="Times New Roman"/>
          <w:color w:val="000000" w:themeColor="text1"/>
          <w:sz w:val="21"/>
          <w:szCs w:val="21"/>
        </w:rPr>
      </w:pPr>
    </w:p>
    <w:p w:rsidR="00034884" w:rsidRPr="00735B67" w:rsidRDefault="00034884" w:rsidP="00D6737C">
      <w:pPr>
        <w:rPr>
          <w:rFonts w:ascii="Times New Roman" w:eastAsia="宋体" w:hAnsi="Times New Roman"/>
          <w:color w:val="000000" w:themeColor="text1"/>
          <w:sz w:val="21"/>
          <w:szCs w:val="21"/>
        </w:rPr>
      </w:pPr>
    </w:p>
    <w:p w:rsidR="00034884" w:rsidRPr="00735B67" w:rsidRDefault="003D2CA3" w:rsidP="00D6737C">
      <w:pPr>
        <w:pStyle w:val="21"/>
        <w:numPr>
          <w:ilvl w:val="0"/>
          <w:numId w:val="18"/>
        </w:numPr>
        <w:shd w:val="clear" w:color="auto" w:fill="auto"/>
        <w:spacing w:before="40" w:after="0" w:line="240" w:lineRule="auto"/>
        <w:ind w:left="2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会用向量递归方法讨论排序不等式</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18"/>
        </w:numPr>
        <w:shd w:val="clear" w:color="auto" w:fill="auto"/>
        <w:tabs>
          <w:tab w:val="left" w:pos="884"/>
        </w:tabs>
        <w:spacing w:before="0" w:after="0" w:line="240" w:lineRule="auto"/>
        <w:ind w:left="20" w:right="2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了解数学归纳法的原理及其使用范围，会用数学归纳法证明 一些简单问题</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18"/>
        </w:numPr>
        <w:shd w:val="clear" w:color="auto" w:fill="auto"/>
        <w:spacing w:before="0" w:after="0" w:line="240" w:lineRule="auto"/>
        <w:ind w:left="2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会用数学归纳法证明伯努利不等式：</w:t>
      </w:r>
    </w:p>
    <w:p w:rsidR="00221825" w:rsidRDefault="00221825" w:rsidP="00D6737C">
      <w:pPr>
        <w:pStyle w:val="21"/>
        <w:shd w:val="clear" w:color="auto" w:fill="auto"/>
        <w:spacing w:before="0" w:after="0" w:line="240" w:lineRule="auto"/>
        <w:ind w:left="20"/>
        <w:jc w:val="left"/>
        <w:rPr>
          <w:rFonts w:ascii="Times New Roman" w:eastAsia="宋体" w:hAnsi="Times New Roman"/>
          <w:color w:val="000000" w:themeColor="text1"/>
          <w:sz w:val="21"/>
          <w:szCs w:val="21"/>
        </w:rPr>
      </w:pPr>
      <w:r w:rsidRPr="00221825">
        <w:rPr>
          <w:rFonts w:ascii="Times New Roman" w:eastAsia="宋体" w:hAnsi="Times New Roman" w:cs="Batang"/>
          <w:noProof/>
          <w:color w:val="000000" w:themeColor="text1"/>
          <w:spacing w:val="10"/>
          <w:sz w:val="21"/>
          <w:szCs w:val="21"/>
          <w:lang w:val="en-US"/>
        </w:rPr>
        <w:drawing>
          <wp:inline distT="0" distB="0" distL="0" distR="0">
            <wp:extent cx="2853804" cy="184595"/>
            <wp:effectExtent l="19050" t="0" r="3696"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srcRect/>
                    <a:stretch>
                      <a:fillRect/>
                    </a:stretch>
                  </pic:blipFill>
                  <pic:spPr bwMode="auto">
                    <a:xfrm>
                      <a:off x="0" y="0"/>
                      <a:ext cx="2859402" cy="184957"/>
                    </a:xfrm>
                    <a:prstGeom prst="rect">
                      <a:avLst/>
                    </a:prstGeom>
                    <a:noFill/>
                    <a:ln w="9525">
                      <a:noFill/>
                      <a:miter lim="800000"/>
                      <a:headEnd/>
                      <a:tailEnd/>
                    </a:ln>
                  </pic:spPr>
                </pic:pic>
              </a:graphicData>
            </a:graphic>
          </wp:inline>
        </w:drawing>
      </w:r>
    </w:p>
    <w:p w:rsidR="00034884" w:rsidRPr="00735B67" w:rsidRDefault="003D2CA3" w:rsidP="00D6737C">
      <w:pPr>
        <w:pStyle w:val="21"/>
        <w:shd w:val="clear" w:color="auto" w:fill="auto"/>
        <w:spacing w:before="0" w:after="0" w:line="240" w:lineRule="auto"/>
        <w:ind w:left="2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了解当</w:t>
      </w:r>
      <w:r w:rsidRPr="00221825">
        <w:rPr>
          <w:rStyle w:val="Batang"/>
          <w:rFonts w:ascii="Times New Roman" w:eastAsia="宋体" w:hAnsi="Times New Roman"/>
          <w:i/>
          <w:color w:val="000000" w:themeColor="text1"/>
          <w:sz w:val="21"/>
          <w:szCs w:val="21"/>
        </w:rPr>
        <w:t>n</w:t>
      </w:r>
      <w:r w:rsidRPr="00735B67">
        <w:rPr>
          <w:rFonts w:ascii="Times New Roman" w:eastAsia="宋体" w:hAnsi="Times New Roman"/>
          <w:color w:val="000000" w:themeColor="text1"/>
          <w:sz w:val="21"/>
          <w:szCs w:val="21"/>
        </w:rPr>
        <w:t>为大于</w:t>
      </w:r>
      <w:r w:rsidRPr="00735B67">
        <w:rPr>
          <w:rStyle w:val="Batang"/>
          <w:rFonts w:ascii="Times New Roman" w:eastAsia="宋体" w:hAnsi="Times New Roman"/>
          <w:color w:val="000000" w:themeColor="text1"/>
          <w:sz w:val="21"/>
          <w:szCs w:val="21"/>
          <w:lang w:val="zh-TW"/>
        </w:rPr>
        <w:t>1</w:t>
      </w:r>
      <w:r w:rsidRPr="00735B67">
        <w:rPr>
          <w:rFonts w:ascii="Times New Roman" w:eastAsia="宋体" w:hAnsi="Times New Roman"/>
          <w:color w:val="000000" w:themeColor="text1"/>
          <w:sz w:val="21"/>
          <w:szCs w:val="21"/>
        </w:rPr>
        <w:t>的</w:t>
      </w:r>
      <w:proofErr w:type="gramStart"/>
      <w:r w:rsidRPr="00735B67">
        <w:rPr>
          <w:rFonts w:ascii="Times New Roman" w:eastAsia="宋体" w:hAnsi="Times New Roman"/>
          <w:color w:val="000000" w:themeColor="text1"/>
          <w:sz w:val="21"/>
          <w:szCs w:val="21"/>
        </w:rPr>
        <w:t>实数时伯努</w:t>
      </w:r>
      <w:proofErr w:type="gramEnd"/>
      <w:r w:rsidRPr="00735B67">
        <w:rPr>
          <w:rFonts w:ascii="Times New Roman" w:eastAsia="宋体" w:hAnsi="Times New Roman"/>
          <w:color w:val="000000" w:themeColor="text1"/>
          <w:sz w:val="21"/>
          <w:szCs w:val="21"/>
        </w:rPr>
        <w:t>利不等式也成立</w:t>
      </w:r>
      <w:r w:rsidRPr="00735B67">
        <w:rPr>
          <w:rStyle w:val="Batang"/>
          <w:rFonts w:ascii="Times New Roman" w:eastAsia="宋体" w:hAnsi="Times New Roman"/>
          <w:color w:val="000000" w:themeColor="text1"/>
          <w:sz w:val="21"/>
          <w:szCs w:val="21"/>
          <w:lang w:val="zh-TW"/>
        </w:rPr>
        <w:t>.</w:t>
      </w:r>
    </w:p>
    <w:p w:rsidR="00034884" w:rsidRPr="00735B67" w:rsidRDefault="003D2CA3" w:rsidP="00D6737C">
      <w:pPr>
        <w:pStyle w:val="21"/>
        <w:numPr>
          <w:ilvl w:val="0"/>
          <w:numId w:val="18"/>
        </w:numPr>
        <w:shd w:val="clear" w:color="auto" w:fill="auto"/>
        <w:spacing w:before="0" w:after="0" w:line="240" w:lineRule="auto"/>
        <w:ind w:left="20" w:right="2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会用上述不等式证明一些简单问题</w:t>
      </w:r>
      <w:r w:rsidRPr="00735B67">
        <w:rPr>
          <w:rStyle w:val="Batang"/>
          <w:rFonts w:ascii="Times New Roman" w:eastAsia="宋体" w:hAnsi="Times New Roman"/>
          <w:color w:val="000000" w:themeColor="text1"/>
          <w:sz w:val="21"/>
          <w:szCs w:val="21"/>
          <w:lang w:val="zh-TW"/>
        </w:rPr>
        <w:t>.</w:t>
      </w:r>
      <w:r w:rsidRPr="00735B67">
        <w:rPr>
          <w:rFonts w:ascii="Times New Roman" w:eastAsia="宋体" w:hAnsi="Times New Roman"/>
          <w:color w:val="000000" w:themeColor="text1"/>
          <w:sz w:val="21"/>
          <w:szCs w:val="21"/>
        </w:rPr>
        <w:t>能够利用平均值不等式、 柯西不等式</w:t>
      </w:r>
      <w:proofErr w:type="gramStart"/>
      <w:r w:rsidRPr="00735B67">
        <w:rPr>
          <w:rFonts w:ascii="Times New Roman" w:eastAsia="宋体" w:hAnsi="Times New Roman"/>
          <w:color w:val="000000" w:themeColor="text1"/>
          <w:sz w:val="21"/>
          <w:szCs w:val="21"/>
        </w:rPr>
        <w:t>求一些</w:t>
      </w:r>
      <w:proofErr w:type="gramEnd"/>
      <w:r w:rsidRPr="00735B67">
        <w:rPr>
          <w:rFonts w:ascii="Times New Roman" w:eastAsia="宋体" w:hAnsi="Times New Roman"/>
          <w:color w:val="000000" w:themeColor="text1"/>
          <w:sz w:val="21"/>
          <w:szCs w:val="21"/>
        </w:rPr>
        <w:t>特定函数的极值</w:t>
      </w:r>
      <w:r w:rsidRPr="00735B67">
        <w:rPr>
          <w:rStyle w:val="Batang"/>
          <w:rFonts w:ascii="Times New Roman" w:eastAsia="宋体" w:hAnsi="Times New Roman"/>
          <w:color w:val="000000" w:themeColor="text1"/>
          <w:sz w:val="21"/>
          <w:szCs w:val="21"/>
        </w:rPr>
        <w:t>.</w:t>
      </w:r>
    </w:p>
    <w:p w:rsidR="00034884" w:rsidRPr="00735B67" w:rsidRDefault="003D2CA3" w:rsidP="00D6737C">
      <w:pPr>
        <w:pStyle w:val="21"/>
        <w:numPr>
          <w:ilvl w:val="0"/>
          <w:numId w:val="18"/>
        </w:numPr>
        <w:shd w:val="clear" w:color="auto" w:fill="auto"/>
        <w:tabs>
          <w:tab w:val="left" w:pos="873"/>
        </w:tabs>
        <w:spacing w:before="0" w:after="0" w:line="240" w:lineRule="auto"/>
        <w:ind w:left="20" w:right="20" w:firstLine="440"/>
        <w:jc w:val="left"/>
        <w:rPr>
          <w:rFonts w:ascii="Times New Roman" w:eastAsia="宋体" w:hAnsi="Times New Roman"/>
          <w:color w:val="000000" w:themeColor="text1"/>
          <w:sz w:val="21"/>
          <w:szCs w:val="21"/>
        </w:rPr>
      </w:pPr>
      <w:r w:rsidRPr="00735B67">
        <w:rPr>
          <w:rFonts w:ascii="Times New Roman" w:eastAsia="宋体" w:hAnsi="Times New Roman"/>
          <w:color w:val="000000" w:themeColor="text1"/>
          <w:sz w:val="21"/>
          <w:szCs w:val="21"/>
        </w:rPr>
        <w:t xml:space="preserve">了解证明不等式的基本方法：比较法、综合法、分析法、反证 </w:t>
      </w:r>
      <w:r w:rsidRPr="00735B67">
        <w:rPr>
          <w:rStyle w:val="0pt"/>
          <w:rFonts w:ascii="Times New Roman" w:eastAsia="宋体" w:hAnsi="Times New Roman"/>
          <w:color w:val="000000" w:themeColor="text1"/>
          <w:sz w:val="21"/>
          <w:szCs w:val="21"/>
        </w:rPr>
        <w:t>法、放缩法</w:t>
      </w:r>
      <w:r w:rsidRPr="00735B67">
        <w:rPr>
          <w:rStyle w:val="Batang"/>
          <w:rFonts w:ascii="Times New Roman" w:eastAsia="宋体" w:hAnsi="Times New Roman"/>
          <w:color w:val="000000" w:themeColor="text1"/>
          <w:sz w:val="21"/>
          <w:szCs w:val="21"/>
          <w:lang w:val="zh-TW"/>
        </w:rPr>
        <w:t>.</w:t>
      </w:r>
    </w:p>
    <w:sectPr w:rsidR="00034884" w:rsidRPr="00735B67" w:rsidSect="00DD2ACE">
      <w:headerReference w:type="default" r:id="rId35"/>
      <w:footerReference w:type="first" r:id="rId36"/>
      <w:pgSz w:w="11909" w:h="16834"/>
      <w:pgMar w:top="1440" w:right="1800" w:bottom="1440" w:left="180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A4" w:rsidRDefault="008D4AA4" w:rsidP="00034884">
      <w:r>
        <w:separator/>
      </w:r>
    </w:p>
  </w:endnote>
  <w:endnote w:type="continuationSeparator" w:id="0">
    <w:p w:rsidR="008D4AA4" w:rsidRDefault="008D4AA4" w:rsidP="0003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Gungsuh">
    <w:altName w:val="Arial Unicode MS"/>
    <w:charset w:val="81"/>
    <w:family w:val="roman"/>
    <w:pitch w:val="variable"/>
    <w:sig w:usb0="00000000"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71" w:rsidRPr="00543071" w:rsidRDefault="00543071">
    <w:pPr>
      <w:pStyle w:val="ab"/>
      <w:rPr>
        <w:color w:val="E36C0A" w:themeColor="accent6" w:themeShade="BF"/>
        <w:sz w:val="21"/>
        <w:szCs w:val="21"/>
      </w:rPr>
    </w:pPr>
    <w:r w:rsidRPr="00543071">
      <w:rPr>
        <w:color w:val="E36C0A" w:themeColor="accent6" w:themeShade="BF"/>
        <w:sz w:val="21"/>
        <w:szCs w:val="21"/>
      </w:rPr>
      <w:ptab w:relativeTo="margin" w:alignment="center" w:leader="none"/>
    </w:r>
    <w:r w:rsidR="004749DF" w:rsidRPr="00543071">
      <w:rPr>
        <w:color w:val="E36C0A" w:themeColor="accent6" w:themeShade="BF"/>
        <w:sz w:val="21"/>
        <w:szCs w:val="21"/>
      </w:rPr>
      <w:t xml:space="preserve"> </w:t>
    </w:r>
    <w:r w:rsidRPr="00543071">
      <w:rPr>
        <w:color w:val="E36C0A" w:themeColor="accent6" w:themeShade="BF"/>
        <w:sz w:val="21"/>
        <w:szCs w:val="2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A4" w:rsidRDefault="008D4AA4"/>
  </w:footnote>
  <w:footnote w:type="continuationSeparator" w:id="0">
    <w:p w:rsidR="008D4AA4" w:rsidRDefault="008D4A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DF" w:rsidRPr="004749DF" w:rsidRDefault="004749DF" w:rsidP="004749DF">
    <w:pPr>
      <w:pStyle w:val="aa"/>
      <w:tabs>
        <w:tab w:val="left" w:pos="2790"/>
      </w:tabs>
      <w:jc w:val="left"/>
      <w:rPr>
        <w:rFonts w:eastAsiaTheme="minorEastAsia"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B0D"/>
    <w:multiLevelType w:val="multilevel"/>
    <w:tmpl w:val="33D26EF0"/>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C6334"/>
    <w:multiLevelType w:val="multilevel"/>
    <w:tmpl w:val="37505C38"/>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83156"/>
    <w:multiLevelType w:val="multilevel"/>
    <w:tmpl w:val="F928FD80"/>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B604C"/>
    <w:multiLevelType w:val="hybridMultilevel"/>
    <w:tmpl w:val="C05AD992"/>
    <w:lvl w:ilvl="0" w:tplc="679E9806">
      <w:start w:val="2"/>
      <w:numFmt w:val="decimalEnclosedCircle"/>
      <w:lvlText w:val="%1"/>
      <w:lvlJc w:val="left"/>
      <w:pPr>
        <w:ind w:left="820" w:hanging="360"/>
      </w:pPr>
      <w:rPr>
        <w:rFonts w:asciiTheme="majorEastAsia" w:hAnsiTheme="majorEastAsia" w:cs="MingLiU"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173505E8"/>
    <w:multiLevelType w:val="multilevel"/>
    <w:tmpl w:val="96467B24"/>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C26E1"/>
    <w:multiLevelType w:val="multilevel"/>
    <w:tmpl w:val="88C096F8"/>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E0453"/>
    <w:multiLevelType w:val="multilevel"/>
    <w:tmpl w:val="10B201A8"/>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F34F72"/>
    <w:multiLevelType w:val="multilevel"/>
    <w:tmpl w:val="1794041A"/>
    <w:lvl w:ilvl="0">
      <w:start w:val="2"/>
      <w:numFmt w:val="decimal"/>
      <w:lvlText w:val="%1."/>
      <w:lvlJc w:val="left"/>
      <w:rPr>
        <w:rFonts w:ascii="Batang" w:eastAsia="Batang" w:hAnsi="Batang" w:cs="Batang"/>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86FE0"/>
    <w:multiLevelType w:val="multilevel"/>
    <w:tmpl w:val="5D8658FA"/>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32A55"/>
    <w:multiLevelType w:val="hybridMultilevel"/>
    <w:tmpl w:val="E7E843C8"/>
    <w:lvl w:ilvl="0" w:tplc="9FB8D5D4">
      <w:start w:val="1"/>
      <w:numFmt w:val="decimalEnclosedCircle"/>
      <w:lvlText w:val="%1"/>
      <w:lvlJc w:val="left"/>
      <w:pPr>
        <w:ind w:left="360" w:hanging="360"/>
      </w:pPr>
      <w:rPr>
        <w:rFonts w:ascii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7040BA"/>
    <w:multiLevelType w:val="multilevel"/>
    <w:tmpl w:val="B5202F9C"/>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C6233"/>
    <w:multiLevelType w:val="multilevel"/>
    <w:tmpl w:val="F7C016EE"/>
    <w:lvl w:ilvl="0">
      <w:start w:val="1"/>
      <w:numFmt w:val="decimal"/>
      <w:lvlText w:val="(%1)"/>
      <w:lvlJc w:val="left"/>
      <w:rPr>
        <w:rFonts w:ascii="Gungsuh" w:eastAsia="Gungsuh" w:hAnsi="Gungsuh" w:cs="Gungsuh"/>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F26BD6"/>
    <w:multiLevelType w:val="multilevel"/>
    <w:tmpl w:val="9670D946"/>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537B66"/>
    <w:multiLevelType w:val="hybridMultilevel"/>
    <w:tmpl w:val="577460C6"/>
    <w:lvl w:ilvl="0" w:tplc="5AC235B2">
      <w:start w:val="2"/>
      <w:numFmt w:val="decimalEnclosedCircle"/>
      <w:lvlText w:val="%1"/>
      <w:lvlJc w:val="left"/>
      <w:pPr>
        <w:ind w:left="800" w:hanging="360"/>
      </w:pPr>
      <w:rPr>
        <w:rFonts w:asciiTheme="majorEastAsia" w:hAnsiTheme="majorEastAsia"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15:restartNumberingAfterBreak="0">
    <w:nsid w:val="3B865626"/>
    <w:multiLevelType w:val="multilevel"/>
    <w:tmpl w:val="91D05B6C"/>
    <w:lvl w:ilvl="0">
      <w:start w:val="1"/>
      <w:numFmt w:val="bullet"/>
      <w:lvlText w:val="•"/>
      <w:lvlJc w:val="left"/>
      <w:rPr>
        <w:rFonts w:ascii="Angsana New" w:eastAsia="Angsana New" w:hAnsi="Angsana New" w:cs="Angsana New"/>
        <w:b w:val="0"/>
        <w:bCs w:val="0"/>
        <w:i w:val="0"/>
        <w:iCs w:val="0"/>
        <w:smallCaps w:val="0"/>
        <w:strike w:val="0"/>
        <w:color w:val="000000"/>
        <w:spacing w:val="0"/>
        <w:w w:val="100"/>
        <w:position w:val="0"/>
        <w:sz w:val="10"/>
        <w:szCs w:val="1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FB455E"/>
    <w:multiLevelType w:val="hybridMultilevel"/>
    <w:tmpl w:val="6D5E50F6"/>
    <w:lvl w:ilvl="0" w:tplc="010C6F96">
      <w:start w:val="1"/>
      <w:numFmt w:val="decimalEnclosedCircle"/>
      <w:lvlText w:val="%1"/>
      <w:lvlJc w:val="left"/>
      <w:pPr>
        <w:ind w:left="800" w:hanging="360"/>
      </w:pPr>
      <w:rPr>
        <w:rFonts w:asciiTheme="majorEastAsia" w:hAnsiTheme="majorEastAsia"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15:restartNumberingAfterBreak="0">
    <w:nsid w:val="40D55AFB"/>
    <w:multiLevelType w:val="multilevel"/>
    <w:tmpl w:val="2FA4311A"/>
    <w:lvl w:ilvl="0">
      <w:start w:val="2"/>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B5C92"/>
    <w:multiLevelType w:val="multilevel"/>
    <w:tmpl w:val="17322E5A"/>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C34D4C"/>
    <w:multiLevelType w:val="hybridMultilevel"/>
    <w:tmpl w:val="680AD0FE"/>
    <w:lvl w:ilvl="0" w:tplc="6CE0553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B722B2B"/>
    <w:multiLevelType w:val="multilevel"/>
    <w:tmpl w:val="85545E22"/>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9B2EB2"/>
    <w:multiLevelType w:val="multilevel"/>
    <w:tmpl w:val="33081C3E"/>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D36A40"/>
    <w:multiLevelType w:val="multilevel"/>
    <w:tmpl w:val="B1E891DA"/>
    <w:lvl w:ilvl="0">
      <w:start w:val="18"/>
      <w:numFmt w:val="decimal"/>
      <w:lvlText w:val="%1."/>
      <w:lvlJc w:val="left"/>
      <w:rPr>
        <w:rFonts w:ascii="Batang" w:eastAsia="Batang" w:hAnsi="Batang" w:cs="Batang"/>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D26198"/>
    <w:multiLevelType w:val="multilevel"/>
    <w:tmpl w:val="A448C7D2"/>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7E732E"/>
    <w:multiLevelType w:val="multilevel"/>
    <w:tmpl w:val="E65C17FE"/>
    <w:lvl w:ilvl="0">
      <w:start w:val="2"/>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175139"/>
    <w:multiLevelType w:val="multilevel"/>
    <w:tmpl w:val="66AC41FA"/>
    <w:lvl w:ilvl="0">
      <w:start w:val="1"/>
      <w:numFmt w:val="decimal"/>
      <w:lvlText w:val="(%1)"/>
      <w:lvlJc w:val="left"/>
      <w:rPr>
        <w:rFonts w:ascii="Gungsuh" w:eastAsia="Gungsuh" w:hAnsi="Gungsuh" w:cs="Gungsuh"/>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5B0C67"/>
    <w:multiLevelType w:val="hybridMultilevel"/>
    <w:tmpl w:val="DD5A8340"/>
    <w:lvl w:ilvl="0" w:tplc="844E1688">
      <w:start w:val="3"/>
      <w:numFmt w:val="decimalEnclosedCircle"/>
      <w:lvlText w:val="%1"/>
      <w:lvlJc w:val="left"/>
      <w:pPr>
        <w:ind w:left="780" w:hanging="360"/>
      </w:pPr>
      <w:rPr>
        <w:rFonts w:ascii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C697399"/>
    <w:multiLevelType w:val="hybridMultilevel"/>
    <w:tmpl w:val="4CB89506"/>
    <w:lvl w:ilvl="0" w:tplc="1F2AF598">
      <w:start w:val="1"/>
      <w:numFmt w:val="decimalEnclosedCircle"/>
      <w:lvlText w:val="%1"/>
      <w:lvlJc w:val="left"/>
      <w:pPr>
        <w:ind w:left="800" w:hanging="360"/>
      </w:pPr>
      <w:rPr>
        <w:rFonts w:asciiTheme="majorEastAsia" w:hAnsiTheme="majorEastAsia" w:cs="MingLiU"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15:restartNumberingAfterBreak="0">
    <w:nsid w:val="5F1E4DA6"/>
    <w:multiLevelType w:val="multilevel"/>
    <w:tmpl w:val="353EF412"/>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3F6BE3"/>
    <w:multiLevelType w:val="multilevel"/>
    <w:tmpl w:val="8872F65E"/>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571F40"/>
    <w:multiLevelType w:val="multilevel"/>
    <w:tmpl w:val="23A6E722"/>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285B53"/>
    <w:multiLevelType w:val="multilevel"/>
    <w:tmpl w:val="A1A0E71A"/>
    <w:lvl w:ilvl="0">
      <w:start w:val="3"/>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9859DB"/>
    <w:multiLevelType w:val="multilevel"/>
    <w:tmpl w:val="02828932"/>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900B47"/>
    <w:multiLevelType w:val="hybridMultilevel"/>
    <w:tmpl w:val="EFD208AA"/>
    <w:lvl w:ilvl="0" w:tplc="AD24C8B8">
      <w:start w:val="1"/>
      <w:numFmt w:val="decimalEnclosedCircle"/>
      <w:lvlText w:val="%1"/>
      <w:lvlJc w:val="left"/>
      <w:pPr>
        <w:ind w:left="820" w:hanging="360"/>
      </w:pPr>
      <w:rPr>
        <w:rFonts w:asciiTheme="majorEastAsia" w:hAnsiTheme="majorEastAsia" w:cs="MingLiU"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3" w15:restartNumberingAfterBreak="0">
    <w:nsid w:val="6CC9349C"/>
    <w:multiLevelType w:val="multilevel"/>
    <w:tmpl w:val="0FE89CCC"/>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1641F5"/>
    <w:multiLevelType w:val="hybridMultilevel"/>
    <w:tmpl w:val="3B7C4E32"/>
    <w:lvl w:ilvl="0" w:tplc="2B4C4A28">
      <w:start w:val="2"/>
      <w:numFmt w:val="decimalEnclosedCircle"/>
      <w:lvlText w:val="%1"/>
      <w:lvlJc w:val="left"/>
      <w:pPr>
        <w:ind w:left="820" w:hanging="360"/>
      </w:pPr>
      <w:rPr>
        <w:rFonts w:asciiTheme="majorEastAsia" w:hAnsiTheme="majorEastAsia" w:cs="MingLiU"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5" w15:restartNumberingAfterBreak="0">
    <w:nsid w:val="71825A14"/>
    <w:multiLevelType w:val="multilevel"/>
    <w:tmpl w:val="0D140B86"/>
    <w:lvl w:ilvl="0">
      <w:start w:val="3"/>
      <w:numFmt w:val="decimal"/>
      <w:lvlText w:val="%1."/>
      <w:lvlJc w:val="left"/>
      <w:rPr>
        <w:rFonts w:ascii="Batang" w:eastAsia="Batang" w:hAnsi="Batang" w:cs="Batang"/>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1A77D0"/>
    <w:multiLevelType w:val="multilevel"/>
    <w:tmpl w:val="73B0C1B2"/>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970988"/>
    <w:multiLevelType w:val="multilevel"/>
    <w:tmpl w:val="8CDEBCA6"/>
    <w:lvl w:ilvl="0">
      <w:start w:val="1"/>
      <w:numFmt w:val="decimal"/>
      <w:lvlText w:val="%1."/>
      <w:lvlJc w:val="left"/>
      <w:rPr>
        <w:rFonts w:ascii="Batang" w:eastAsia="Batang" w:hAnsi="Batang" w:cs="Batang"/>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20"/>
  </w:num>
  <w:num w:numId="4">
    <w:abstractNumId w:val="35"/>
  </w:num>
  <w:num w:numId="5">
    <w:abstractNumId w:val="12"/>
  </w:num>
  <w:num w:numId="6">
    <w:abstractNumId w:val="37"/>
  </w:num>
  <w:num w:numId="7">
    <w:abstractNumId w:val="22"/>
  </w:num>
  <w:num w:numId="8">
    <w:abstractNumId w:val="6"/>
  </w:num>
  <w:num w:numId="9">
    <w:abstractNumId w:val="36"/>
  </w:num>
  <w:num w:numId="10">
    <w:abstractNumId w:val="10"/>
  </w:num>
  <w:num w:numId="11">
    <w:abstractNumId w:val="29"/>
  </w:num>
  <w:num w:numId="12">
    <w:abstractNumId w:val="16"/>
  </w:num>
  <w:num w:numId="13">
    <w:abstractNumId w:val="5"/>
  </w:num>
  <w:num w:numId="14">
    <w:abstractNumId w:val="2"/>
  </w:num>
  <w:num w:numId="15">
    <w:abstractNumId w:val="27"/>
  </w:num>
  <w:num w:numId="16">
    <w:abstractNumId w:val="33"/>
  </w:num>
  <w:num w:numId="17">
    <w:abstractNumId w:val="28"/>
  </w:num>
  <w:num w:numId="18">
    <w:abstractNumId w:val="4"/>
  </w:num>
  <w:num w:numId="19">
    <w:abstractNumId w:val="17"/>
  </w:num>
  <w:num w:numId="20">
    <w:abstractNumId w:val="21"/>
  </w:num>
  <w:num w:numId="21">
    <w:abstractNumId w:val="1"/>
  </w:num>
  <w:num w:numId="22">
    <w:abstractNumId w:val="8"/>
  </w:num>
  <w:num w:numId="23">
    <w:abstractNumId w:val="0"/>
  </w:num>
  <w:num w:numId="24">
    <w:abstractNumId w:val="7"/>
  </w:num>
  <w:num w:numId="25">
    <w:abstractNumId w:val="31"/>
  </w:num>
  <w:num w:numId="26">
    <w:abstractNumId w:val="23"/>
  </w:num>
  <w:num w:numId="27">
    <w:abstractNumId w:val="30"/>
  </w:num>
  <w:num w:numId="28">
    <w:abstractNumId w:val="25"/>
  </w:num>
  <w:num w:numId="29">
    <w:abstractNumId w:val="18"/>
  </w:num>
  <w:num w:numId="30">
    <w:abstractNumId w:val="26"/>
  </w:num>
  <w:num w:numId="31">
    <w:abstractNumId w:val="34"/>
  </w:num>
  <w:num w:numId="32">
    <w:abstractNumId w:val="3"/>
  </w:num>
  <w:num w:numId="33">
    <w:abstractNumId w:val="32"/>
  </w:num>
  <w:num w:numId="34">
    <w:abstractNumId w:val="13"/>
  </w:num>
  <w:num w:numId="35">
    <w:abstractNumId w:val="15"/>
  </w:num>
  <w:num w:numId="36">
    <w:abstractNumId w:val="9"/>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34884"/>
    <w:rsid w:val="00034884"/>
    <w:rsid w:val="00093608"/>
    <w:rsid w:val="0020369B"/>
    <w:rsid w:val="00221825"/>
    <w:rsid w:val="00280BB2"/>
    <w:rsid w:val="00351485"/>
    <w:rsid w:val="0037594B"/>
    <w:rsid w:val="0039611A"/>
    <w:rsid w:val="003B7F1A"/>
    <w:rsid w:val="003D2CA3"/>
    <w:rsid w:val="003D3ECB"/>
    <w:rsid w:val="004749DF"/>
    <w:rsid w:val="0053112A"/>
    <w:rsid w:val="00543071"/>
    <w:rsid w:val="00562E0F"/>
    <w:rsid w:val="006A35EA"/>
    <w:rsid w:val="006B6F5B"/>
    <w:rsid w:val="00735B67"/>
    <w:rsid w:val="008778CC"/>
    <w:rsid w:val="008D4AA4"/>
    <w:rsid w:val="00911BAA"/>
    <w:rsid w:val="00926381"/>
    <w:rsid w:val="00937FA9"/>
    <w:rsid w:val="00B775E0"/>
    <w:rsid w:val="00CB54FF"/>
    <w:rsid w:val="00D6737C"/>
    <w:rsid w:val="00DD2ACE"/>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21E9F-377F-4416-BFC7-9745FFCA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4884"/>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4884"/>
    <w:rPr>
      <w:color w:val="0066CC"/>
      <w:u w:val="single"/>
    </w:rPr>
  </w:style>
  <w:style w:type="character" w:customStyle="1" w:styleId="2">
    <w:name w:val="正文文本 (2)_"/>
    <w:basedOn w:val="a0"/>
    <w:link w:val="20"/>
    <w:rsid w:val="00034884"/>
    <w:rPr>
      <w:rFonts w:ascii="MingLiU" w:eastAsia="MingLiU" w:hAnsi="MingLiU" w:cs="MingLiU"/>
      <w:b w:val="0"/>
      <w:bCs w:val="0"/>
      <w:i w:val="0"/>
      <w:iCs w:val="0"/>
      <w:smallCaps w:val="0"/>
      <w:strike w:val="0"/>
      <w:sz w:val="41"/>
      <w:szCs w:val="41"/>
      <w:u w:val="none"/>
    </w:rPr>
  </w:style>
  <w:style w:type="character" w:customStyle="1" w:styleId="2Batang">
    <w:name w:val="正文文本 (2) + Batang"/>
    <w:aliases w:val="21 pt"/>
    <w:basedOn w:val="2"/>
    <w:rsid w:val="00034884"/>
    <w:rPr>
      <w:rFonts w:ascii="Batang" w:eastAsia="Batang" w:hAnsi="Batang" w:cs="Batang"/>
      <w:b w:val="0"/>
      <w:bCs w:val="0"/>
      <w:i w:val="0"/>
      <w:iCs w:val="0"/>
      <w:smallCaps w:val="0"/>
      <w:strike w:val="0"/>
      <w:color w:val="000000"/>
      <w:spacing w:val="0"/>
      <w:w w:val="100"/>
      <w:position w:val="0"/>
      <w:sz w:val="42"/>
      <w:szCs w:val="42"/>
      <w:u w:val="none"/>
    </w:rPr>
  </w:style>
  <w:style w:type="character" w:customStyle="1" w:styleId="1">
    <w:name w:val="标题 #1_"/>
    <w:basedOn w:val="a0"/>
    <w:link w:val="10"/>
    <w:rsid w:val="00034884"/>
    <w:rPr>
      <w:rFonts w:ascii="MingLiU" w:eastAsia="MingLiU" w:hAnsi="MingLiU" w:cs="MingLiU"/>
      <w:b w:val="0"/>
      <w:bCs w:val="0"/>
      <w:i w:val="0"/>
      <w:iCs w:val="0"/>
      <w:smallCaps w:val="0"/>
      <w:strike w:val="0"/>
      <w:spacing w:val="30"/>
      <w:sz w:val="19"/>
      <w:szCs w:val="19"/>
      <w:u w:val="none"/>
    </w:rPr>
  </w:style>
  <w:style w:type="character" w:customStyle="1" w:styleId="1Batang">
    <w:name w:val="标题 #1 + Batang"/>
    <w:aliases w:val="10.5 pt,间距 0 pt"/>
    <w:basedOn w:val="1"/>
    <w:rsid w:val="00034884"/>
    <w:rPr>
      <w:rFonts w:ascii="Batang" w:eastAsia="Batang" w:hAnsi="Batang" w:cs="Batang"/>
      <w:b w:val="0"/>
      <w:bCs w:val="0"/>
      <w:i w:val="0"/>
      <w:iCs w:val="0"/>
      <w:smallCaps w:val="0"/>
      <w:strike w:val="0"/>
      <w:color w:val="000000"/>
      <w:spacing w:val="0"/>
      <w:w w:val="100"/>
      <w:position w:val="0"/>
      <w:sz w:val="21"/>
      <w:szCs w:val="21"/>
      <w:u w:val="none"/>
    </w:rPr>
  </w:style>
  <w:style w:type="character" w:customStyle="1" w:styleId="17pt">
    <w:name w:val="标题 #1 + 间距 7 pt"/>
    <w:basedOn w:val="1"/>
    <w:rsid w:val="00034884"/>
    <w:rPr>
      <w:rFonts w:ascii="MingLiU" w:eastAsia="MingLiU" w:hAnsi="MingLiU" w:cs="MingLiU"/>
      <w:b w:val="0"/>
      <w:bCs w:val="0"/>
      <w:i w:val="0"/>
      <w:iCs w:val="0"/>
      <w:smallCaps w:val="0"/>
      <w:strike w:val="0"/>
      <w:color w:val="000000"/>
      <w:spacing w:val="140"/>
      <w:w w:val="100"/>
      <w:position w:val="0"/>
      <w:sz w:val="19"/>
      <w:szCs w:val="19"/>
      <w:u w:val="none"/>
      <w:lang w:val="zh-TW"/>
    </w:rPr>
  </w:style>
  <w:style w:type="character" w:customStyle="1" w:styleId="a4">
    <w:name w:val="正文文本_"/>
    <w:basedOn w:val="a0"/>
    <w:link w:val="21"/>
    <w:rsid w:val="00034884"/>
    <w:rPr>
      <w:rFonts w:ascii="MingLiU" w:eastAsia="MingLiU" w:hAnsi="MingLiU" w:cs="MingLiU"/>
      <w:b w:val="0"/>
      <w:bCs w:val="0"/>
      <w:i w:val="0"/>
      <w:iCs w:val="0"/>
      <w:smallCaps w:val="0"/>
      <w:strike w:val="0"/>
      <w:spacing w:val="20"/>
      <w:sz w:val="18"/>
      <w:szCs w:val="18"/>
      <w:u w:val="none"/>
    </w:rPr>
  </w:style>
  <w:style w:type="character" w:customStyle="1" w:styleId="Batang">
    <w:name w:val="正文文本 + Batang"/>
    <w:aliases w:val="间距 0 pt"/>
    <w:basedOn w:val="a4"/>
    <w:rsid w:val="00034884"/>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22">
    <w:name w:val="标题 #2_"/>
    <w:basedOn w:val="a0"/>
    <w:link w:val="23"/>
    <w:rsid w:val="00034884"/>
    <w:rPr>
      <w:rFonts w:ascii="MingLiU" w:eastAsia="MingLiU" w:hAnsi="MingLiU" w:cs="MingLiU"/>
      <w:b w:val="0"/>
      <w:bCs w:val="0"/>
      <w:i w:val="0"/>
      <w:iCs w:val="0"/>
      <w:smallCaps w:val="0"/>
      <w:strike w:val="0"/>
      <w:spacing w:val="20"/>
      <w:sz w:val="22"/>
      <w:szCs w:val="22"/>
      <w:u w:val="none"/>
    </w:rPr>
  </w:style>
  <w:style w:type="character" w:customStyle="1" w:styleId="25pt">
    <w:name w:val="标题 #2 + 5 pt"/>
    <w:basedOn w:val="22"/>
    <w:rsid w:val="00034884"/>
    <w:rPr>
      <w:rFonts w:ascii="MingLiU" w:eastAsia="MingLiU" w:hAnsi="MingLiU" w:cs="MingLiU"/>
      <w:b w:val="0"/>
      <w:bCs w:val="0"/>
      <w:i w:val="0"/>
      <w:iCs w:val="0"/>
      <w:smallCaps w:val="0"/>
      <w:strike w:val="0"/>
      <w:color w:val="000000"/>
      <w:spacing w:val="20"/>
      <w:w w:val="100"/>
      <w:position w:val="0"/>
      <w:sz w:val="10"/>
      <w:szCs w:val="10"/>
      <w:u w:val="none"/>
      <w:lang w:val="zh-TW"/>
    </w:rPr>
  </w:style>
  <w:style w:type="character" w:customStyle="1" w:styleId="4">
    <w:name w:val="标题 #4_"/>
    <w:basedOn w:val="a0"/>
    <w:link w:val="40"/>
    <w:rsid w:val="00034884"/>
    <w:rPr>
      <w:rFonts w:ascii="MingLiU" w:eastAsia="MingLiU" w:hAnsi="MingLiU" w:cs="MingLiU"/>
      <w:b/>
      <w:bCs/>
      <w:i w:val="0"/>
      <w:iCs w:val="0"/>
      <w:smallCaps w:val="0"/>
      <w:strike w:val="0"/>
      <w:spacing w:val="30"/>
      <w:sz w:val="18"/>
      <w:szCs w:val="18"/>
      <w:u w:val="none"/>
    </w:rPr>
  </w:style>
  <w:style w:type="character" w:customStyle="1" w:styleId="4Batang">
    <w:name w:val="标题 #4 + Batang"/>
    <w:aliases w:val="间距 0 pt"/>
    <w:basedOn w:val="4"/>
    <w:rsid w:val="00034884"/>
    <w:rPr>
      <w:rFonts w:ascii="Batang" w:eastAsia="Batang" w:hAnsi="Batang" w:cs="Batang"/>
      <w:b/>
      <w:bCs/>
      <w:i w:val="0"/>
      <w:iCs w:val="0"/>
      <w:smallCaps w:val="0"/>
      <w:strike w:val="0"/>
      <w:color w:val="000000"/>
      <w:spacing w:val="0"/>
      <w:w w:val="100"/>
      <w:position w:val="0"/>
      <w:sz w:val="18"/>
      <w:szCs w:val="18"/>
      <w:u w:val="none"/>
      <w:lang w:val="en-US"/>
    </w:rPr>
  </w:style>
  <w:style w:type="character" w:customStyle="1" w:styleId="3">
    <w:name w:val="正文文本 (3)_"/>
    <w:basedOn w:val="a0"/>
    <w:link w:val="30"/>
    <w:rsid w:val="00034884"/>
    <w:rPr>
      <w:rFonts w:ascii="Batang" w:eastAsia="Batang" w:hAnsi="Batang" w:cs="Batang"/>
      <w:b w:val="0"/>
      <w:bCs w:val="0"/>
      <w:i w:val="0"/>
      <w:iCs w:val="0"/>
      <w:smallCaps w:val="0"/>
      <w:strike w:val="0"/>
      <w:spacing w:val="10"/>
      <w:sz w:val="18"/>
      <w:szCs w:val="18"/>
      <w:u w:val="none"/>
    </w:rPr>
  </w:style>
  <w:style w:type="character" w:customStyle="1" w:styleId="41">
    <w:name w:val="正文文本 (4)_"/>
    <w:basedOn w:val="a0"/>
    <w:link w:val="42"/>
    <w:rsid w:val="00034884"/>
    <w:rPr>
      <w:rFonts w:ascii="MingLiU" w:eastAsia="MingLiU" w:hAnsi="MingLiU" w:cs="MingLiU"/>
      <w:b/>
      <w:bCs/>
      <w:i w:val="0"/>
      <w:iCs w:val="0"/>
      <w:smallCaps w:val="0"/>
      <w:strike w:val="0"/>
      <w:spacing w:val="30"/>
      <w:sz w:val="18"/>
      <w:szCs w:val="18"/>
      <w:u w:val="none"/>
    </w:rPr>
  </w:style>
  <w:style w:type="character" w:customStyle="1" w:styleId="4Batang0">
    <w:name w:val="正文文本 (4) + Batang"/>
    <w:aliases w:val="间距 0 pt"/>
    <w:basedOn w:val="41"/>
    <w:rsid w:val="00034884"/>
    <w:rPr>
      <w:rFonts w:ascii="Batang" w:eastAsia="Batang" w:hAnsi="Batang" w:cs="Batang"/>
      <w:b/>
      <w:bCs/>
      <w:i w:val="0"/>
      <w:iCs w:val="0"/>
      <w:smallCaps w:val="0"/>
      <w:strike w:val="0"/>
      <w:color w:val="000000"/>
      <w:spacing w:val="0"/>
      <w:w w:val="100"/>
      <w:position w:val="0"/>
      <w:sz w:val="18"/>
      <w:szCs w:val="18"/>
      <w:u w:val="none"/>
      <w:lang w:val="en-US"/>
    </w:rPr>
  </w:style>
  <w:style w:type="character" w:customStyle="1" w:styleId="95pt">
    <w:name w:val="正文文本 + 9.5 pt"/>
    <w:aliases w:val="间距 0 pt"/>
    <w:basedOn w:val="a4"/>
    <w:rsid w:val="00034884"/>
    <w:rPr>
      <w:rFonts w:ascii="MingLiU" w:eastAsia="MingLiU" w:hAnsi="MingLiU" w:cs="MingLiU"/>
      <w:b w:val="0"/>
      <w:bCs w:val="0"/>
      <w:i w:val="0"/>
      <w:iCs w:val="0"/>
      <w:smallCaps w:val="0"/>
      <w:strike w:val="0"/>
      <w:color w:val="000000"/>
      <w:spacing w:val="0"/>
      <w:w w:val="100"/>
      <w:position w:val="0"/>
      <w:sz w:val="19"/>
      <w:szCs w:val="19"/>
      <w:u w:val="none"/>
      <w:lang w:val="zh-TW"/>
    </w:rPr>
  </w:style>
  <w:style w:type="character" w:customStyle="1" w:styleId="32">
    <w:name w:val="标题 #3 (2)_"/>
    <w:basedOn w:val="a0"/>
    <w:link w:val="320"/>
    <w:rsid w:val="00034884"/>
    <w:rPr>
      <w:rFonts w:ascii="MingLiU" w:eastAsia="MingLiU" w:hAnsi="MingLiU" w:cs="MingLiU"/>
      <w:b w:val="0"/>
      <w:bCs w:val="0"/>
      <w:i w:val="0"/>
      <w:iCs w:val="0"/>
      <w:smallCaps w:val="0"/>
      <w:strike w:val="0"/>
      <w:spacing w:val="30"/>
      <w:sz w:val="19"/>
      <w:szCs w:val="19"/>
      <w:u w:val="none"/>
    </w:rPr>
  </w:style>
  <w:style w:type="character" w:customStyle="1" w:styleId="32Batang">
    <w:name w:val="标题 #3 (2) + Batang"/>
    <w:aliases w:val="10.5 pt,间距 0 pt"/>
    <w:basedOn w:val="32"/>
    <w:rsid w:val="00034884"/>
    <w:rPr>
      <w:rFonts w:ascii="Batang" w:eastAsia="Batang" w:hAnsi="Batang" w:cs="Batang"/>
      <w:b w:val="0"/>
      <w:bCs w:val="0"/>
      <w:i w:val="0"/>
      <w:iCs w:val="0"/>
      <w:smallCaps w:val="0"/>
      <w:strike w:val="0"/>
      <w:color w:val="000000"/>
      <w:spacing w:val="0"/>
      <w:w w:val="100"/>
      <w:position w:val="0"/>
      <w:sz w:val="21"/>
      <w:szCs w:val="21"/>
      <w:u w:val="none"/>
    </w:rPr>
  </w:style>
  <w:style w:type="character" w:customStyle="1" w:styleId="40pt">
    <w:name w:val="正文文本 (4) + 间距 0 pt"/>
    <w:basedOn w:val="41"/>
    <w:rsid w:val="00034884"/>
    <w:rPr>
      <w:rFonts w:ascii="MingLiU" w:eastAsia="MingLiU" w:hAnsi="MingLiU" w:cs="MingLiU"/>
      <w:b/>
      <w:bCs/>
      <w:i w:val="0"/>
      <w:iCs w:val="0"/>
      <w:smallCaps w:val="0"/>
      <w:strike w:val="0"/>
      <w:color w:val="000000"/>
      <w:spacing w:val="0"/>
      <w:w w:val="100"/>
      <w:position w:val="0"/>
      <w:sz w:val="18"/>
      <w:szCs w:val="18"/>
      <w:u w:val="none"/>
      <w:lang w:val="zh-TW"/>
    </w:rPr>
  </w:style>
  <w:style w:type="character" w:customStyle="1" w:styleId="5">
    <w:name w:val="正文文本 (5)_"/>
    <w:basedOn w:val="a0"/>
    <w:link w:val="50"/>
    <w:rsid w:val="00034884"/>
    <w:rPr>
      <w:rFonts w:ascii="MingLiU" w:eastAsia="MingLiU" w:hAnsi="MingLiU" w:cs="MingLiU"/>
      <w:b w:val="0"/>
      <w:bCs w:val="0"/>
      <w:i w:val="0"/>
      <w:iCs w:val="0"/>
      <w:smallCaps w:val="0"/>
      <w:strike w:val="0"/>
      <w:spacing w:val="40"/>
      <w:sz w:val="18"/>
      <w:szCs w:val="18"/>
      <w:u w:val="none"/>
    </w:rPr>
  </w:style>
  <w:style w:type="character" w:customStyle="1" w:styleId="5BookmanOldStyle">
    <w:name w:val="正文文本 (5) + Bookman Old Style"/>
    <w:aliases w:val="8 pt,间距 1 pt"/>
    <w:basedOn w:val="5"/>
    <w:rsid w:val="00034884"/>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en-US"/>
    </w:rPr>
  </w:style>
  <w:style w:type="character" w:customStyle="1" w:styleId="50pt">
    <w:name w:val="正文文本 (5) + 间距 0 pt"/>
    <w:basedOn w:val="5"/>
    <w:rsid w:val="00034884"/>
    <w:rPr>
      <w:rFonts w:ascii="MingLiU" w:eastAsia="MingLiU" w:hAnsi="MingLiU" w:cs="MingLiU"/>
      <w:b w:val="0"/>
      <w:bCs w:val="0"/>
      <w:i w:val="0"/>
      <w:iCs w:val="0"/>
      <w:smallCaps w:val="0"/>
      <w:strike w:val="0"/>
      <w:color w:val="000000"/>
      <w:spacing w:val="0"/>
      <w:w w:val="100"/>
      <w:position w:val="0"/>
      <w:sz w:val="18"/>
      <w:szCs w:val="18"/>
      <w:u w:val="none"/>
      <w:lang w:val="zh-TW"/>
    </w:rPr>
  </w:style>
  <w:style w:type="character" w:customStyle="1" w:styleId="5Batang">
    <w:name w:val="正文文本 (5) + Batang"/>
    <w:aliases w:val="间距 0 pt"/>
    <w:basedOn w:val="5"/>
    <w:rsid w:val="00034884"/>
    <w:rPr>
      <w:rFonts w:ascii="Batang" w:eastAsia="Batang" w:hAnsi="Batang" w:cs="Batang"/>
      <w:b w:val="0"/>
      <w:bCs w:val="0"/>
      <w:i w:val="0"/>
      <w:iCs w:val="0"/>
      <w:smallCaps w:val="0"/>
      <w:strike w:val="0"/>
      <w:color w:val="000000"/>
      <w:spacing w:val="10"/>
      <w:w w:val="100"/>
      <w:position w:val="0"/>
      <w:sz w:val="18"/>
      <w:szCs w:val="18"/>
      <w:u w:val="none"/>
      <w:lang w:val="zh-TW"/>
    </w:rPr>
  </w:style>
  <w:style w:type="character" w:customStyle="1" w:styleId="5Batang0">
    <w:name w:val="正文文本 (5) + Batang"/>
    <w:aliases w:val="4 pt,间距 0 pt"/>
    <w:basedOn w:val="5"/>
    <w:rsid w:val="0003488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6">
    <w:name w:val="正文文本 (6)_"/>
    <w:basedOn w:val="a0"/>
    <w:link w:val="60"/>
    <w:rsid w:val="00034884"/>
    <w:rPr>
      <w:rFonts w:ascii="Batang" w:eastAsia="Batang" w:hAnsi="Batang" w:cs="Batang"/>
      <w:b w:val="0"/>
      <w:bCs w:val="0"/>
      <w:i/>
      <w:iCs/>
      <w:smallCaps w:val="0"/>
      <w:strike w:val="0"/>
      <w:sz w:val="17"/>
      <w:szCs w:val="17"/>
      <w:u w:val="none"/>
      <w:lang w:val="en-US"/>
    </w:rPr>
  </w:style>
  <w:style w:type="character" w:customStyle="1" w:styleId="7">
    <w:name w:val="正文文本 (7)_"/>
    <w:basedOn w:val="a0"/>
    <w:link w:val="70"/>
    <w:rsid w:val="00034884"/>
    <w:rPr>
      <w:rFonts w:ascii="Bookman Old Style" w:eastAsia="Bookman Old Style" w:hAnsi="Bookman Old Style" w:cs="Bookman Old Style"/>
      <w:b w:val="0"/>
      <w:bCs w:val="0"/>
      <w:i w:val="0"/>
      <w:iCs w:val="0"/>
      <w:smallCaps w:val="0"/>
      <w:strike w:val="0"/>
      <w:spacing w:val="20"/>
      <w:sz w:val="16"/>
      <w:szCs w:val="16"/>
      <w:u w:val="none"/>
    </w:rPr>
  </w:style>
  <w:style w:type="character" w:customStyle="1" w:styleId="95pt0">
    <w:name w:val="正文文本 + 9.5 pt"/>
    <w:aliases w:val="间距 1 pt"/>
    <w:basedOn w:val="a4"/>
    <w:rsid w:val="00034884"/>
    <w:rPr>
      <w:rFonts w:ascii="MingLiU" w:eastAsia="MingLiU" w:hAnsi="MingLiU" w:cs="MingLiU"/>
      <w:b w:val="0"/>
      <w:bCs w:val="0"/>
      <w:i w:val="0"/>
      <w:iCs w:val="0"/>
      <w:smallCaps w:val="0"/>
      <w:strike w:val="0"/>
      <w:color w:val="000000"/>
      <w:spacing w:val="30"/>
      <w:w w:val="100"/>
      <w:position w:val="0"/>
      <w:sz w:val="19"/>
      <w:szCs w:val="19"/>
      <w:u w:val="none"/>
      <w:lang w:val="zh-TW"/>
    </w:rPr>
  </w:style>
  <w:style w:type="character" w:customStyle="1" w:styleId="Batang0">
    <w:name w:val="正文文本 + Batang"/>
    <w:aliases w:val="8.5 pt,斜体,间距 0 pt"/>
    <w:basedOn w:val="a4"/>
    <w:rsid w:val="00034884"/>
    <w:rPr>
      <w:rFonts w:ascii="Batang" w:eastAsia="Batang" w:hAnsi="Batang" w:cs="Batang"/>
      <w:b w:val="0"/>
      <w:bCs w:val="0"/>
      <w:i/>
      <w:iCs/>
      <w:smallCaps w:val="0"/>
      <w:strike w:val="0"/>
      <w:color w:val="000000"/>
      <w:spacing w:val="0"/>
      <w:w w:val="100"/>
      <w:position w:val="0"/>
      <w:sz w:val="17"/>
      <w:szCs w:val="17"/>
      <w:u w:val="none"/>
      <w:lang w:val="en-US"/>
    </w:rPr>
  </w:style>
  <w:style w:type="character" w:customStyle="1" w:styleId="385pt">
    <w:name w:val="正文文本 (3) + 8.5 pt"/>
    <w:aliases w:val="斜体,间距 0 pt"/>
    <w:basedOn w:val="3"/>
    <w:rsid w:val="00034884"/>
    <w:rPr>
      <w:rFonts w:ascii="Batang" w:eastAsia="Batang" w:hAnsi="Batang" w:cs="Batang"/>
      <w:b w:val="0"/>
      <w:bCs w:val="0"/>
      <w:i/>
      <w:iCs/>
      <w:smallCaps w:val="0"/>
      <w:strike w:val="0"/>
      <w:color w:val="000000"/>
      <w:spacing w:val="0"/>
      <w:w w:val="100"/>
      <w:position w:val="0"/>
      <w:sz w:val="17"/>
      <w:szCs w:val="17"/>
      <w:u w:val="none"/>
      <w:lang w:val="en-US"/>
    </w:rPr>
  </w:style>
  <w:style w:type="character" w:customStyle="1" w:styleId="69pt">
    <w:name w:val="正文文本 (6) + 9 pt"/>
    <w:aliases w:val="非斜体,间距 0 pt"/>
    <w:basedOn w:val="6"/>
    <w:rsid w:val="00034884"/>
    <w:rPr>
      <w:rFonts w:ascii="Batang" w:eastAsia="Batang" w:hAnsi="Batang" w:cs="Batang"/>
      <w:b w:val="0"/>
      <w:bCs w:val="0"/>
      <w:i/>
      <w:iCs/>
      <w:smallCaps w:val="0"/>
      <w:strike w:val="0"/>
      <w:color w:val="000000"/>
      <w:spacing w:val="10"/>
      <w:w w:val="100"/>
      <w:position w:val="0"/>
      <w:sz w:val="18"/>
      <w:szCs w:val="18"/>
      <w:u w:val="none"/>
      <w:lang w:val="en-US"/>
    </w:rPr>
  </w:style>
  <w:style w:type="character" w:customStyle="1" w:styleId="6MingLiU">
    <w:name w:val="正文文本 (6) + MingLiU"/>
    <w:aliases w:val="6 pt,非斜体"/>
    <w:basedOn w:val="6"/>
    <w:rsid w:val="00034884"/>
    <w:rPr>
      <w:rFonts w:ascii="MingLiU" w:eastAsia="MingLiU" w:hAnsi="MingLiU" w:cs="MingLiU"/>
      <w:b w:val="0"/>
      <w:bCs w:val="0"/>
      <w:i/>
      <w:iCs/>
      <w:smallCaps w:val="0"/>
      <w:strike w:val="0"/>
      <w:color w:val="000000"/>
      <w:spacing w:val="0"/>
      <w:w w:val="100"/>
      <w:position w:val="0"/>
      <w:sz w:val="12"/>
      <w:szCs w:val="12"/>
      <w:u w:val="none"/>
      <w:lang w:val="en-US"/>
    </w:rPr>
  </w:style>
  <w:style w:type="character" w:customStyle="1" w:styleId="6MingLiU0">
    <w:name w:val="正文文本 (6) + MingLiU"/>
    <w:aliases w:val="9 pt,非斜体,间距 1 pt"/>
    <w:basedOn w:val="6"/>
    <w:rsid w:val="00034884"/>
    <w:rPr>
      <w:rFonts w:ascii="MingLiU" w:eastAsia="MingLiU" w:hAnsi="MingLiU" w:cs="MingLiU"/>
      <w:b w:val="0"/>
      <w:bCs w:val="0"/>
      <w:i/>
      <w:iCs/>
      <w:smallCaps w:val="0"/>
      <w:strike w:val="0"/>
      <w:color w:val="000000"/>
      <w:spacing w:val="20"/>
      <w:w w:val="100"/>
      <w:position w:val="0"/>
      <w:sz w:val="18"/>
      <w:szCs w:val="18"/>
      <w:u w:val="none"/>
      <w:lang w:val="en-US"/>
    </w:rPr>
  </w:style>
  <w:style w:type="character" w:customStyle="1" w:styleId="420">
    <w:name w:val="标题 #4 (2)_"/>
    <w:basedOn w:val="a0"/>
    <w:link w:val="421"/>
    <w:rsid w:val="00034884"/>
    <w:rPr>
      <w:rFonts w:ascii="MingLiU" w:eastAsia="MingLiU" w:hAnsi="MingLiU" w:cs="MingLiU"/>
      <w:b w:val="0"/>
      <w:bCs w:val="0"/>
      <w:i w:val="0"/>
      <w:iCs w:val="0"/>
      <w:smallCaps w:val="0"/>
      <w:strike w:val="0"/>
      <w:spacing w:val="30"/>
      <w:sz w:val="18"/>
      <w:szCs w:val="18"/>
      <w:u w:val="none"/>
    </w:rPr>
  </w:style>
  <w:style w:type="character" w:customStyle="1" w:styleId="42AngsanaNew">
    <w:name w:val="标题 #4 (2) + Angsana New"/>
    <w:aliases w:val="14.5 pt,粗体,间距 0 pt"/>
    <w:basedOn w:val="420"/>
    <w:rsid w:val="00034884"/>
    <w:rPr>
      <w:rFonts w:ascii="Angsana New" w:eastAsia="Angsana New" w:hAnsi="Angsana New" w:cs="Angsana New"/>
      <w:b/>
      <w:bCs/>
      <w:i w:val="0"/>
      <w:iCs w:val="0"/>
      <w:smallCaps w:val="0"/>
      <w:strike w:val="0"/>
      <w:color w:val="000000"/>
      <w:spacing w:val="0"/>
      <w:w w:val="100"/>
      <w:position w:val="0"/>
      <w:sz w:val="29"/>
      <w:szCs w:val="29"/>
      <w:u w:val="none"/>
      <w:lang w:val="en-US"/>
    </w:rPr>
  </w:style>
  <w:style w:type="character" w:customStyle="1" w:styleId="a5">
    <w:name w:val="页眉或页脚_"/>
    <w:basedOn w:val="a0"/>
    <w:link w:val="a6"/>
    <w:rsid w:val="00034884"/>
    <w:rPr>
      <w:rFonts w:ascii="Trebuchet MS" w:eastAsia="Trebuchet MS" w:hAnsi="Trebuchet MS" w:cs="Trebuchet MS"/>
      <w:b w:val="0"/>
      <w:bCs w:val="0"/>
      <w:i w:val="0"/>
      <w:iCs w:val="0"/>
      <w:smallCaps w:val="0"/>
      <w:strike w:val="0"/>
      <w:sz w:val="17"/>
      <w:szCs w:val="17"/>
      <w:u w:val="none"/>
      <w:lang w:val="en-US"/>
    </w:rPr>
  </w:style>
  <w:style w:type="character" w:customStyle="1" w:styleId="4pt">
    <w:name w:val="页眉或页脚 + 4 pt"/>
    <w:basedOn w:val="a5"/>
    <w:rsid w:val="00034884"/>
    <w:rPr>
      <w:rFonts w:ascii="Trebuchet MS" w:eastAsia="Trebuchet MS" w:hAnsi="Trebuchet MS" w:cs="Trebuchet MS"/>
      <w:b w:val="0"/>
      <w:bCs w:val="0"/>
      <w:i w:val="0"/>
      <w:iCs w:val="0"/>
      <w:smallCaps w:val="0"/>
      <w:strike w:val="0"/>
      <w:color w:val="000000"/>
      <w:spacing w:val="0"/>
      <w:w w:val="100"/>
      <w:position w:val="0"/>
      <w:sz w:val="8"/>
      <w:szCs w:val="8"/>
      <w:u w:val="none"/>
      <w:lang w:val="en-US"/>
    </w:rPr>
  </w:style>
  <w:style w:type="character" w:customStyle="1" w:styleId="a7">
    <w:name w:val="页眉或页脚"/>
    <w:basedOn w:val="a5"/>
    <w:rsid w:val="00034884"/>
    <w:rPr>
      <w:rFonts w:ascii="Trebuchet MS" w:eastAsia="Trebuchet MS" w:hAnsi="Trebuchet MS" w:cs="Trebuchet MS"/>
      <w:b w:val="0"/>
      <w:bCs w:val="0"/>
      <w:i w:val="0"/>
      <w:iCs w:val="0"/>
      <w:smallCaps w:val="0"/>
      <w:strike w:val="0"/>
      <w:color w:val="000000"/>
      <w:spacing w:val="0"/>
      <w:w w:val="100"/>
      <w:position w:val="0"/>
      <w:sz w:val="17"/>
      <w:szCs w:val="17"/>
      <w:u w:val="none"/>
      <w:lang w:val="en-US"/>
    </w:rPr>
  </w:style>
  <w:style w:type="character" w:customStyle="1" w:styleId="0pt">
    <w:name w:val="正文文本 + 间距 0 pt"/>
    <w:basedOn w:val="a4"/>
    <w:rsid w:val="00034884"/>
    <w:rPr>
      <w:rFonts w:ascii="MingLiU" w:eastAsia="MingLiU" w:hAnsi="MingLiU" w:cs="MingLiU"/>
      <w:b w:val="0"/>
      <w:bCs w:val="0"/>
      <w:i w:val="0"/>
      <w:iCs w:val="0"/>
      <w:smallCaps w:val="0"/>
      <w:strike w:val="0"/>
      <w:color w:val="000000"/>
      <w:spacing w:val="0"/>
      <w:w w:val="100"/>
      <w:position w:val="0"/>
      <w:sz w:val="18"/>
      <w:szCs w:val="18"/>
      <w:u w:val="none"/>
      <w:lang w:val="zh-TW"/>
    </w:rPr>
  </w:style>
  <w:style w:type="character" w:customStyle="1" w:styleId="3MingLiU">
    <w:name w:val="正文文本 (3) + MingLiU"/>
    <w:aliases w:val="间距 1 pt"/>
    <w:basedOn w:val="3"/>
    <w:rsid w:val="00034884"/>
    <w:rPr>
      <w:rFonts w:ascii="MingLiU" w:eastAsia="MingLiU" w:hAnsi="MingLiU" w:cs="MingLiU"/>
      <w:b w:val="0"/>
      <w:bCs w:val="0"/>
      <w:i w:val="0"/>
      <w:iCs w:val="0"/>
      <w:smallCaps w:val="0"/>
      <w:strike w:val="0"/>
      <w:color w:val="000000"/>
      <w:spacing w:val="20"/>
      <w:w w:val="100"/>
      <w:position w:val="0"/>
      <w:sz w:val="18"/>
      <w:szCs w:val="18"/>
      <w:u w:val="none"/>
      <w:lang w:val="zh-TW"/>
    </w:rPr>
  </w:style>
  <w:style w:type="character" w:customStyle="1" w:styleId="33pt">
    <w:name w:val="正文文本 (3) + 间距 3 pt"/>
    <w:basedOn w:val="3"/>
    <w:rsid w:val="00034884"/>
    <w:rPr>
      <w:rFonts w:ascii="Batang" w:eastAsia="Batang" w:hAnsi="Batang" w:cs="Batang"/>
      <w:b w:val="0"/>
      <w:bCs w:val="0"/>
      <w:i w:val="0"/>
      <w:iCs w:val="0"/>
      <w:smallCaps w:val="0"/>
      <w:strike w:val="0"/>
      <w:color w:val="000000"/>
      <w:spacing w:val="60"/>
      <w:w w:val="100"/>
      <w:position w:val="0"/>
      <w:sz w:val="18"/>
      <w:szCs w:val="18"/>
      <w:u w:val="none"/>
      <w:lang w:val="en-US"/>
    </w:rPr>
  </w:style>
  <w:style w:type="character" w:customStyle="1" w:styleId="Batang1">
    <w:name w:val="正文文本 + Batang"/>
    <w:aliases w:val="间距 3 pt"/>
    <w:basedOn w:val="a4"/>
    <w:rsid w:val="00034884"/>
    <w:rPr>
      <w:rFonts w:ascii="Batang" w:eastAsia="Batang" w:hAnsi="Batang" w:cs="Batang"/>
      <w:b w:val="0"/>
      <w:bCs w:val="0"/>
      <w:i w:val="0"/>
      <w:iCs w:val="0"/>
      <w:smallCaps w:val="0"/>
      <w:strike w:val="0"/>
      <w:color w:val="000000"/>
      <w:spacing w:val="60"/>
      <w:w w:val="100"/>
      <w:position w:val="0"/>
      <w:sz w:val="18"/>
      <w:szCs w:val="18"/>
      <w:u w:val="none"/>
      <w:lang w:val="en-US"/>
    </w:rPr>
  </w:style>
  <w:style w:type="character" w:customStyle="1" w:styleId="3-1pt">
    <w:name w:val="正文文本 (3) + 间距 -1 pt"/>
    <w:basedOn w:val="3"/>
    <w:rsid w:val="00034884"/>
    <w:rPr>
      <w:rFonts w:ascii="Batang" w:eastAsia="Batang" w:hAnsi="Batang" w:cs="Batang"/>
      <w:b w:val="0"/>
      <w:bCs w:val="0"/>
      <w:i w:val="0"/>
      <w:iCs w:val="0"/>
      <w:smallCaps w:val="0"/>
      <w:strike w:val="0"/>
      <w:color w:val="000000"/>
      <w:spacing w:val="-30"/>
      <w:w w:val="100"/>
      <w:position w:val="0"/>
      <w:sz w:val="18"/>
      <w:szCs w:val="18"/>
      <w:u w:val="none"/>
      <w:lang w:val="zh-TW"/>
    </w:rPr>
  </w:style>
  <w:style w:type="character" w:customStyle="1" w:styleId="8">
    <w:name w:val="正文文本 (8)_"/>
    <w:basedOn w:val="a0"/>
    <w:link w:val="80"/>
    <w:rsid w:val="00034884"/>
    <w:rPr>
      <w:rFonts w:ascii="Trebuchet MS" w:eastAsia="Trebuchet MS" w:hAnsi="Trebuchet MS" w:cs="Trebuchet MS"/>
      <w:b w:val="0"/>
      <w:bCs w:val="0"/>
      <w:i/>
      <w:iCs/>
      <w:smallCaps w:val="0"/>
      <w:strike w:val="0"/>
      <w:sz w:val="11"/>
      <w:szCs w:val="11"/>
      <w:u w:val="none"/>
    </w:rPr>
  </w:style>
  <w:style w:type="character" w:customStyle="1" w:styleId="3MingLiU0">
    <w:name w:val="正文文本 (3) + MingLiU"/>
    <w:aliases w:val="间距 0 pt"/>
    <w:basedOn w:val="3"/>
    <w:rsid w:val="00034884"/>
    <w:rPr>
      <w:rFonts w:ascii="MingLiU" w:eastAsia="MingLiU" w:hAnsi="MingLiU" w:cs="MingLiU"/>
      <w:b w:val="0"/>
      <w:bCs w:val="0"/>
      <w:i w:val="0"/>
      <w:iCs w:val="0"/>
      <w:smallCaps w:val="0"/>
      <w:strike w:val="0"/>
      <w:color w:val="000000"/>
      <w:spacing w:val="0"/>
      <w:w w:val="100"/>
      <w:position w:val="0"/>
      <w:sz w:val="18"/>
      <w:szCs w:val="18"/>
      <w:u w:val="none"/>
      <w:lang w:val="zh-TW"/>
    </w:rPr>
  </w:style>
  <w:style w:type="character" w:customStyle="1" w:styleId="9">
    <w:name w:val="正文文本 (9)_"/>
    <w:basedOn w:val="a0"/>
    <w:link w:val="90"/>
    <w:rsid w:val="00034884"/>
    <w:rPr>
      <w:rFonts w:ascii="Batang" w:eastAsia="Batang" w:hAnsi="Batang" w:cs="Batang"/>
      <w:b w:val="0"/>
      <w:bCs w:val="0"/>
      <w:i w:val="0"/>
      <w:iCs w:val="0"/>
      <w:smallCaps w:val="0"/>
      <w:strike w:val="0"/>
      <w:spacing w:val="20"/>
      <w:sz w:val="17"/>
      <w:szCs w:val="17"/>
      <w:u w:val="none"/>
      <w:lang w:val="en-US"/>
    </w:rPr>
  </w:style>
  <w:style w:type="character" w:customStyle="1" w:styleId="9BookmanOldStyle">
    <w:name w:val="正文文本 (9) + Bookman Old Style"/>
    <w:aliases w:val="6.5 pt,粗体,斜体,间距 2 pt"/>
    <w:basedOn w:val="9"/>
    <w:rsid w:val="00034884"/>
    <w:rPr>
      <w:rFonts w:ascii="Bookman Old Style" w:eastAsia="Bookman Old Style" w:hAnsi="Bookman Old Style" w:cs="Bookman Old Style"/>
      <w:b/>
      <w:bCs/>
      <w:i/>
      <w:iCs/>
      <w:smallCaps w:val="0"/>
      <w:strike w:val="0"/>
      <w:color w:val="000000"/>
      <w:spacing w:val="40"/>
      <w:w w:val="100"/>
      <w:position w:val="0"/>
      <w:sz w:val="13"/>
      <w:szCs w:val="13"/>
      <w:u w:val="none"/>
      <w:lang w:val="en-US"/>
    </w:rPr>
  </w:style>
  <w:style w:type="character" w:customStyle="1" w:styleId="9SimSun">
    <w:name w:val="正文文本 (9) + SimSun"/>
    <w:aliases w:val="9 pt,斜体"/>
    <w:basedOn w:val="9"/>
    <w:rsid w:val="00034884"/>
    <w:rPr>
      <w:rFonts w:ascii="宋体" w:eastAsia="宋体" w:hAnsi="宋体" w:cs="宋体"/>
      <w:b w:val="0"/>
      <w:bCs w:val="0"/>
      <w:i/>
      <w:iCs/>
      <w:smallCaps w:val="0"/>
      <w:strike w:val="0"/>
      <w:color w:val="000000"/>
      <w:spacing w:val="20"/>
      <w:w w:val="100"/>
      <w:position w:val="0"/>
      <w:sz w:val="18"/>
      <w:szCs w:val="18"/>
      <w:u w:val="none"/>
      <w:lang w:val="en-US"/>
    </w:rPr>
  </w:style>
  <w:style w:type="character" w:customStyle="1" w:styleId="97pt">
    <w:name w:val="正文文本 (9) + 7 pt"/>
    <w:aliases w:val="间距 0 pt"/>
    <w:basedOn w:val="9"/>
    <w:rsid w:val="00034884"/>
    <w:rPr>
      <w:rFonts w:ascii="Batang" w:eastAsia="Batang" w:hAnsi="Batang" w:cs="Batang"/>
      <w:b w:val="0"/>
      <w:bCs w:val="0"/>
      <w:i w:val="0"/>
      <w:iCs w:val="0"/>
      <w:smallCaps w:val="0"/>
      <w:strike w:val="0"/>
      <w:color w:val="000000"/>
      <w:spacing w:val="0"/>
      <w:w w:val="100"/>
      <w:position w:val="0"/>
      <w:sz w:val="14"/>
      <w:szCs w:val="14"/>
      <w:u w:val="none"/>
      <w:lang w:val="en-US"/>
    </w:rPr>
  </w:style>
  <w:style w:type="character" w:customStyle="1" w:styleId="9MingLiU">
    <w:name w:val="正文文本 (9) + MingLiU"/>
    <w:aliases w:val="10.5 pt,间距 2 pt"/>
    <w:basedOn w:val="9"/>
    <w:rsid w:val="00034884"/>
    <w:rPr>
      <w:rFonts w:ascii="MingLiU" w:eastAsia="MingLiU" w:hAnsi="MingLiU" w:cs="MingLiU"/>
      <w:b w:val="0"/>
      <w:bCs w:val="0"/>
      <w:i w:val="0"/>
      <w:iCs w:val="0"/>
      <w:smallCaps w:val="0"/>
      <w:strike w:val="0"/>
      <w:color w:val="000000"/>
      <w:spacing w:val="40"/>
      <w:w w:val="100"/>
      <w:position w:val="0"/>
      <w:sz w:val="21"/>
      <w:szCs w:val="21"/>
      <w:u w:val="none"/>
      <w:lang w:val="zh-TW"/>
    </w:rPr>
  </w:style>
  <w:style w:type="character" w:customStyle="1" w:styleId="100">
    <w:name w:val="正文文本 (10)_"/>
    <w:basedOn w:val="a0"/>
    <w:link w:val="101"/>
    <w:rsid w:val="00034884"/>
    <w:rPr>
      <w:rFonts w:ascii="Bookman Old Style" w:eastAsia="Bookman Old Style" w:hAnsi="Bookman Old Style" w:cs="Bookman Old Style"/>
      <w:b/>
      <w:bCs/>
      <w:i/>
      <w:iCs/>
      <w:smallCaps w:val="0"/>
      <w:strike w:val="0"/>
      <w:spacing w:val="40"/>
      <w:sz w:val="13"/>
      <w:szCs w:val="13"/>
      <w:u w:val="none"/>
      <w:lang w:val="en-US"/>
    </w:rPr>
  </w:style>
  <w:style w:type="character" w:customStyle="1" w:styleId="3SimSun">
    <w:name w:val="正文文本 (3) + SimSun"/>
    <w:aliases w:val="斜体,间距 1 pt"/>
    <w:basedOn w:val="3"/>
    <w:rsid w:val="00034884"/>
    <w:rPr>
      <w:rFonts w:ascii="宋体" w:eastAsia="宋体" w:hAnsi="宋体" w:cs="宋体"/>
      <w:b w:val="0"/>
      <w:bCs w:val="0"/>
      <w:i/>
      <w:iCs/>
      <w:smallCaps w:val="0"/>
      <w:strike w:val="0"/>
      <w:color w:val="000000"/>
      <w:spacing w:val="20"/>
      <w:w w:val="100"/>
      <w:position w:val="0"/>
      <w:sz w:val="18"/>
      <w:szCs w:val="18"/>
      <w:u w:val="none"/>
    </w:rPr>
  </w:style>
  <w:style w:type="character" w:customStyle="1" w:styleId="11">
    <w:name w:val="正文文本 (11)_"/>
    <w:basedOn w:val="a0"/>
    <w:link w:val="110"/>
    <w:rsid w:val="00034884"/>
    <w:rPr>
      <w:rFonts w:ascii="宋体" w:eastAsia="宋体" w:hAnsi="宋体" w:cs="宋体"/>
      <w:b w:val="0"/>
      <w:bCs w:val="0"/>
      <w:i/>
      <w:iCs/>
      <w:smallCaps w:val="0"/>
      <w:strike w:val="0"/>
      <w:spacing w:val="20"/>
      <w:sz w:val="18"/>
      <w:szCs w:val="18"/>
      <w:u w:val="none"/>
      <w:lang w:val="en-US"/>
    </w:rPr>
  </w:style>
  <w:style w:type="character" w:customStyle="1" w:styleId="11Batang">
    <w:name w:val="正文文本 (11) + Batang"/>
    <w:aliases w:val="8.5 pt,非斜体,间距 6 pt"/>
    <w:basedOn w:val="11"/>
    <w:rsid w:val="00034884"/>
    <w:rPr>
      <w:rFonts w:ascii="Batang" w:eastAsia="Batang" w:hAnsi="Batang" w:cs="Batang"/>
      <w:b w:val="0"/>
      <w:bCs w:val="0"/>
      <w:i/>
      <w:iCs/>
      <w:smallCaps w:val="0"/>
      <w:strike w:val="0"/>
      <w:color w:val="000000"/>
      <w:spacing w:val="130"/>
      <w:w w:val="100"/>
      <w:position w:val="0"/>
      <w:sz w:val="17"/>
      <w:szCs w:val="17"/>
      <w:u w:val="none"/>
      <w:lang w:val="en-US"/>
    </w:rPr>
  </w:style>
  <w:style w:type="character" w:customStyle="1" w:styleId="11MingLiU">
    <w:name w:val="正文文本 (11) + MingLiU"/>
    <w:aliases w:val="10.5 pt,非斜体,间距 2 pt"/>
    <w:basedOn w:val="11"/>
    <w:rsid w:val="00034884"/>
    <w:rPr>
      <w:rFonts w:ascii="MingLiU" w:eastAsia="MingLiU" w:hAnsi="MingLiU" w:cs="MingLiU"/>
      <w:b w:val="0"/>
      <w:bCs w:val="0"/>
      <w:i/>
      <w:iCs/>
      <w:smallCaps w:val="0"/>
      <w:strike w:val="0"/>
      <w:color w:val="000000"/>
      <w:spacing w:val="40"/>
      <w:w w:val="100"/>
      <w:position w:val="0"/>
      <w:sz w:val="21"/>
      <w:szCs w:val="21"/>
      <w:u w:val="none"/>
      <w:lang w:val="en-US"/>
    </w:rPr>
  </w:style>
  <w:style w:type="character" w:customStyle="1" w:styleId="11MingLiU0">
    <w:name w:val="正文文本 (11) + MingLiU"/>
    <w:aliases w:val="非斜体"/>
    <w:basedOn w:val="11"/>
    <w:rsid w:val="00034884"/>
    <w:rPr>
      <w:rFonts w:ascii="MingLiU" w:eastAsia="MingLiU" w:hAnsi="MingLiU" w:cs="MingLiU"/>
      <w:b w:val="0"/>
      <w:bCs w:val="0"/>
      <w:i/>
      <w:iCs/>
      <w:smallCaps w:val="0"/>
      <w:strike w:val="0"/>
      <w:color w:val="000000"/>
      <w:spacing w:val="20"/>
      <w:w w:val="100"/>
      <w:position w:val="0"/>
      <w:sz w:val="18"/>
      <w:szCs w:val="18"/>
      <w:u w:val="none"/>
      <w:lang w:val="zh-TW"/>
    </w:rPr>
  </w:style>
  <w:style w:type="character" w:customStyle="1" w:styleId="11Batang0">
    <w:name w:val="正文文本 (11) + Batang"/>
    <w:aliases w:val="非斜体,间距 0 pt"/>
    <w:basedOn w:val="11"/>
    <w:rsid w:val="00034884"/>
    <w:rPr>
      <w:rFonts w:ascii="Batang" w:eastAsia="Batang" w:hAnsi="Batang" w:cs="Batang"/>
      <w:b w:val="0"/>
      <w:bCs w:val="0"/>
      <w:i/>
      <w:iCs/>
      <w:smallCaps w:val="0"/>
      <w:strike w:val="0"/>
      <w:color w:val="000000"/>
      <w:spacing w:val="10"/>
      <w:w w:val="100"/>
      <w:position w:val="0"/>
      <w:sz w:val="18"/>
      <w:szCs w:val="18"/>
      <w:u w:val="none"/>
      <w:lang w:val="en-US"/>
    </w:rPr>
  </w:style>
  <w:style w:type="character" w:customStyle="1" w:styleId="11MingLiU1">
    <w:name w:val="正文文本 (11) + MingLiU"/>
    <w:aliases w:val="4 pt,非斜体,间距 3 pt"/>
    <w:basedOn w:val="11"/>
    <w:rsid w:val="00034884"/>
    <w:rPr>
      <w:rFonts w:ascii="MingLiU" w:eastAsia="MingLiU" w:hAnsi="MingLiU" w:cs="MingLiU"/>
      <w:b w:val="0"/>
      <w:bCs w:val="0"/>
      <w:i/>
      <w:iCs/>
      <w:smallCaps w:val="0"/>
      <w:strike/>
      <w:color w:val="000000"/>
      <w:spacing w:val="70"/>
      <w:w w:val="100"/>
      <w:position w:val="0"/>
      <w:sz w:val="8"/>
      <w:szCs w:val="8"/>
      <w:u w:val="none"/>
      <w:lang w:val="en-US"/>
    </w:rPr>
  </w:style>
  <w:style w:type="character" w:customStyle="1" w:styleId="11Batang1">
    <w:name w:val="正文文本 (11) + Batang"/>
    <w:aliases w:val="4 pt,非斜体,间距 0 pt"/>
    <w:basedOn w:val="11"/>
    <w:rsid w:val="00034884"/>
    <w:rPr>
      <w:rFonts w:ascii="Batang" w:eastAsia="Batang" w:hAnsi="Batang" w:cs="Batang"/>
      <w:b w:val="0"/>
      <w:bCs w:val="0"/>
      <w:i/>
      <w:iCs/>
      <w:smallCaps w:val="0"/>
      <w:strike w:val="0"/>
      <w:color w:val="000000"/>
      <w:spacing w:val="0"/>
      <w:w w:val="100"/>
      <w:position w:val="0"/>
      <w:sz w:val="8"/>
      <w:szCs w:val="8"/>
      <w:u w:val="none"/>
      <w:lang w:val="en-US"/>
    </w:rPr>
  </w:style>
  <w:style w:type="character" w:customStyle="1" w:styleId="Batang2">
    <w:name w:val="正文文本 + Batang"/>
    <w:aliases w:val="粗体,间距 0 pt"/>
    <w:basedOn w:val="a4"/>
    <w:rsid w:val="00034884"/>
    <w:rPr>
      <w:rFonts w:ascii="Batang" w:eastAsia="Batang" w:hAnsi="Batang" w:cs="Batang"/>
      <w:b/>
      <w:bCs/>
      <w:i w:val="0"/>
      <w:iCs w:val="0"/>
      <w:smallCaps w:val="0"/>
      <w:strike w:val="0"/>
      <w:color w:val="000000"/>
      <w:spacing w:val="0"/>
      <w:w w:val="100"/>
      <w:position w:val="0"/>
      <w:sz w:val="18"/>
      <w:szCs w:val="18"/>
      <w:u w:val="none"/>
    </w:rPr>
  </w:style>
  <w:style w:type="character" w:customStyle="1" w:styleId="0pt0">
    <w:name w:val="正文文本 + 间距 0 pt"/>
    <w:basedOn w:val="a4"/>
    <w:rsid w:val="00034884"/>
    <w:rPr>
      <w:rFonts w:ascii="MingLiU" w:eastAsia="MingLiU" w:hAnsi="MingLiU" w:cs="MingLiU"/>
      <w:b w:val="0"/>
      <w:bCs w:val="0"/>
      <w:i w:val="0"/>
      <w:iCs w:val="0"/>
      <w:smallCaps w:val="0"/>
      <w:strike w:val="0"/>
      <w:color w:val="000000"/>
      <w:spacing w:val="0"/>
      <w:w w:val="100"/>
      <w:position w:val="0"/>
      <w:sz w:val="18"/>
      <w:szCs w:val="18"/>
      <w:u w:val="none"/>
      <w:lang w:val="zh-TW"/>
    </w:rPr>
  </w:style>
  <w:style w:type="character" w:customStyle="1" w:styleId="12">
    <w:name w:val="正文文本1"/>
    <w:basedOn w:val="a4"/>
    <w:rsid w:val="00034884"/>
    <w:rPr>
      <w:rFonts w:ascii="MingLiU" w:eastAsia="MingLiU" w:hAnsi="MingLiU" w:cs="MingLiU"/>
      <w:b w:val="0"/>
      <w:bCs w:val="0"/>
      <w:i w:val="0"/>
      <w:iCs w:val="0"/>
      <w:smallCaps w:val="0"/>
      <w:strike w:val="0"/>
      <w:color w:val="000000"/>
      <w:spacing w:val="20"/>
      <w:w w:val="100"/>
      <w:position w:val="0"/>
      <w:sz w:val="18"/>
      <w:szCs w:val="18"/>
      <w:u w:val="none"/>
      <w:lang w:val="zh-TW"/>
    </w:rPr>
  </w:style>
  <w:style w:type="character" w:customStyle="1" w:styleId="-1pt">
    <w:name w:val="正文文本 + 间距 -1 pt"/>
    <w:basedOn w:val="a4"/>
    <w:rsid w:val="00034884"/>
    <w:rPr>
      <w:rFonts w:ascii="MingLiU" w:eastAsia="MingLiU" w:hAnsi="MingLiU" w:cs="MingLiU"/>
      <w:b w:val="0"/>
      <w:bCs w:val="0"/>
      <w:i w:val="0"/>
      <w:iCs w:val="0"/>
      <w:smallCaps w:val="0"/>
      <w:strike w:val="0"/>
      <w:color w:val="000000"/>
      <w:spacing w:val="-30"/>
      <w:w w:val="100"/>
      <w:position w:val="0"/>
      <w:sz w:val="18"/>
      <w:szCs w:val="18"/>
      <w:u w:val="none"/>
      <w:lang w:val="zh-TW"/>
    </w:rPr>
  </w:style>
  <w:style w:type="character" w:customStyle="1" w:styleId="4pt0">
    <w:name w:val="正文文本 + 4 pt"/>
    <w:basedOn w:val="a4"/>
    <w:rsid w:val="00034884"/>
    <w:rPr>
      <w:rFonts w:ascii="MingLiU" w:eastAsia="MingLiU" w:hAnsi="MingLiU" w:cs="MingLiU"/>
      <w:b w:val="0"/>
      <w:bCs w:val="0"/>
      <w:i w:val="0"/>
      <w:iCs w:val="0"/>
      <w:smallCaps w:val="0"/>
      <w:strike w:val="0"/>
      <w:color w:val="000000"/>
      <w:spacing w:val="20"/>
      <w:w w:val="100"/>
      <w:position w:val="0"/>
      <w:sz w:val="8"/>
      <w:szCs w:val="8"/>
      <w:u w:val="none"/>
      <w:lang w:val="zh-TW"/>
    </w:rPr>
  </w:style>
  <w:style w:type="character" w:customStyle="1" w:styleId="4pt1">
    <w:name w:val="正文文本 + 4 pt"/>
    <w:aliases w:val="间距 3 pt"/>
    <w:basedOn w:val="a4"/>
    <w:rsid w:val="00034884"/>
    <w:rPr>
      <w:rFonts w:ascii="MingLiU" w:eastAsia="MingLiU" w:hAnsi="MingLiU" w:cs="MingLiU"/>
      <w:b w:val="0"/>
      <w:bCs w:val="0"/>
      <w:i w:val="0"/>
      <w:iCs w:val="0"/>
      <w:smallCaps w:val="0"/>
      <w:strike w:val="0"/>
      <w:color w:val="000000"/>
      <w:spacing w:val="70"/>
      <w:w w:val="100"/>
      <w:position w:val="0"/>
      <w:sz w:val="8"/>
      <w:szCs w:val="8"/>
      <w:u w:val="none"/>
      <w:lang w:val="zh-TW"/>
    </w:rPr>
  </w:style>
  <w:style w:type="character" w:customStyle="1" w:styleId="6pt">
    <w:name w:val="正文文本 + 间距 6 pt"/>
    <w:basedOn w:val="a4"/>
    <w:rsid w:val="00034884"/>
    <w:rPr>
      <w:rFonts w:ascii="MingLiU" w:eastAsia="MingLiU" w:hAnsi="MingLiU" w:cs="MingLiU"/>
      <w:b w:val="0"/>
      <w:bCs w:val="0"/>
      <w:i w:val="0"/>
      <w:iCs w:val="0"/>
      <w:smallCaps w:val="0"/>
      <w:strike w:val="0"/>
      <w:color w:val="000000"/>
      <w:spacing w:val="120"/>
      <w:w w:val="100"/>
      <w:position w:val="0"/>
      <w:sz w:val="18"/>
      <w:szCs w:val="18"/>
      <w:u w:val="none"/>
      <w:lang w:val="zh-TW"/>
    </w:rPr>
  </w:style>
  <w:style w:type="character" w:customStyle="1" w:styleId="55pt">
    <w:name w:val="正文文本 + 5.5 pt"/>
    <w:aliases w:val="斜体,间距 0 pt,缩放 120%"/>
    <w:basedOn w:val="a4"/>
    <w:rsid w:val="00034884"/>
    <w:rPr>
      <w:rFonts w:ascii="MingLiU" w:eastAsia="MingLiU" w:hAnsi="MingLiU" w:cs="MingLiU"/>
      <w:b w:val="0"/>
      <w:bCs w:val="0"/>
      <w:i/>
      <w:iCs/>
      <w:smallCaps w:val="0"/>
      <w:strike w:val="0"/>
      <w:color w:val="000000"/>
      <w:spacing w:val="0"/>
      <w:w w:val="120"/>
      <w:position w:val="0"/>
      <w:sz w:val="11"/>
      <w:szCs w:val="11"/>
      <w:u w:val="none"/>
    </w:rPr>
  </w:style>
  <w:style w:type="character" w:customStyle="1" w:styleId="2pt">
    <w:name w:val="正文文本 + 间距 2 pt"/>
    <w:basedOn w:val="a4"/>
    <w:rsid w:val="00034884"/>
    <w:rPr>
      <w:rFonts w:ascii="MingLiU" w:eastAsia="MingLiU" w:hAnsi="MingLiU" w:cs="MingLiU"/>
      <w:b w:val="0"/>
      <w:bCs w:val="0"/>
      <w:i w:val="0"/>
      <w:iCs w:val="0"/>
      <w:smallCaps w:val="0"/>
      <w:strike w:val="0"/>
      <w:color w:val="000000"/>
      <w:spacing w:val="40"/>
      <w:w w:val="100"/>
      <w:position w:val="0"/>
      <w:sz w:val="18"/>
      <w:szCs w:val="18"/>
      <w:u w:val="none"/>
      <w:lang w:val="zh-TW"/>
    </w:rPr>
  </w:style>
  <w:style w:type="character" w:customStyle="1" w:styleId="31">
    <w:name w:val="标题 #3_"/>
    <w:basedOn w:val="a0"/>
    <w:link w:val="33"/>
    <w:rsid w:val="00034884"/>
    <w:rPr>
      <w:rFonts w:ascii="Batang" w:eastAsia="Batang" w:hAnsi="Batang" w:cs="Batang"/>
      <w:b w:val="0"/>
      <w:bCs w:val="0"/>
      <w:i w:val="0"/>
      <w:iCs w:val="0"/>
      <w:smallCaps w:val="0"/>
      <w:strike w:val="0"/>
      <w:spacing w:val="10"/>
      <w:sz w:val="18"/>
      <w:szCs w:val="18"/>
      <w:u w:val="none"/>
    </w:rPr>
  </w:style>
  <w:style w:type="character" w:customStyle="1" w:styleId="3MingLiU1">
    <w:name w:val="标题 #3 + MingLiU"/>
    <w:aliases w:val="间距 1 pt"/>
    <w:basedOn w:val="31"/>
    <w:rsid w:val="00034884"/>
    <w:rPr>
      <w:rFonts w:ascii="MingLiU" w:eastAsia="MingLiU" w:hAnsi="MingLiU" w:cs="MingLiU"/>
      <w:b w:val="0"/>
      <w:bCs w:val="0"/>
      <w:i w:val="0"/>
      <w:iCs w:val="0"/>
      <w:smallCaps w:val="0"/>
      <w:strike w:val="0"/>
      <w:color w:val="000000"/>
      <w:spacing w:val="20"/>
      <w:w w:val="100"/>
      <w:position w:val="0"/>
      <w:sz w:val="18"/>
      <w:szCs w:val="18"/>
      <w:u w:val="none"/>
    </w:rPr>
  </w:style>
  <w:style w:type="character" w:customStyle="1" w:styleId="385pt0">
    <w:name w:val="标题 #3 + 8.5 pt"/>
    <w:aliases w:val="斜体,间距 0 pt"/>
    <w:basedOn w:val="31"/>
    <w:rsid w:val="00034884"/>
    <w:rPr>
      <w:rFonts w:ascii="Batang" w:eastAsia="Batang" w:hAnsi="Batang" w:cs="Batang"/>
      <w:b w:val="0"/>
      <w:bCs w:val="0"/>
      <w:i/>
      <w:iCs/>
      <w:smallCaps w:val="0"/>
      <w:strike w:val="0"/>
      <w:color w:val="000000"/>
      <w:spacing w:val="0"/>
      <w:w w:val="100"/>
      <w:position w:val="0"/>
      <w:sz w:val="17"/>
      <w:szCs w:val="17"/>
      <w:u w:val="none"/>
      <w:lang w:val="en-US"/>
    </w:rPr>
  </w:style>
  <w:style w:type="character" w:customStyle="1" w:styleId="120">
    <w:name w:val="正文文本 (12)_"/>
    <w:basedOn w:val="a0"/>
    <w:link w:val="121"/>
    <w:rsid w:val="00034884"/>
    <w:rPr>
      <w:rFonts w:ascii="Angsana New" w:eastAsia="Angsana New" w:hAnsi="Angsana New" w:cs="Angsana New"/>
      <w:b w:val="0"/>
      <w:bCs w:val="0"/>
      <w:i w:val="0"/>
      <w:iCs w:val="0"/>
      <w:smallCaps w:val="0"/>
      <w:strike w:val="0"/>
      <w:sz w:val="10"/>
      <w:szCs w:val="10"/>
      <w:u w:val="none"/>
    </w:rPr>
  </w:style>
  <w:style w:type="character" w:customStyle="1" w:styleId="12145pt">
    <w:name w:val="正文文本 (12) + 14.5 pt"/>
    <w:basedOn w:val="120"/>
    <w:rsid w:val="00034884"/>
    <w:rPr>
      <w:rFonts w:ascii="Angsana New" w:eastAsia="Angsana New" w:hAnsi="Angsana New" w:cs="Angsana New"/>
      <w:b w:val="0"/>
      <w:bCs w:val="0"/>
      <w:i w:val="0"/>
      <w:iCs w:val="0"/>
      <w:smallCaps w:val="0"/>
      <w:strike w:val="0"/>
      <w:color w:val="000000"/>
      <w:spacing w:val="0"/>
      <w:w w:val="100"/>
      <w:position w:val="0"/>
      <w:sz w:val="29"/>
      <w:szCs w:val="29"/>
      <w:u w:val="none"/>
      <w:lang w:val="zh-TW"/>
    </w:rPr>
  </w:style>
  <w:style w:type="character" w:customStyle="1" w:styleId="13">
    <w:name w:val="正文文本 (13)_"/>
    <w:basedOn w:val="a0"/>
    <w:link w:val="130"/>
    <w:rsid w:val="00034884"/>
    <w:rPr>
      <w:rFonts w:ascii="Batang" w:eastAsia="Batang" w:hAnsi="Batang" w:cs="Batang"/>
      <w:b w:val="0"/>
      <w:bCs w:val="0"/>
      <w:i w:val="0"/>
      <w:iCs w:val="0"/>
      <w:smallCaps w:val="0"/>
      <w:strike w:val="0"/>
      <w:spacing w:val="20"/>
      <w:sz w:val="15"/>
      <w:szCs w:val="15"/>
      <w:u w:val="none"/>
      <w:lang w:val="en-US"/>
    </w:rPr>
  </w:style>
  <w:style w:type="character" w:customStyle="1" w:styleId="13MingLiU">
    <w:name w:val="正文文本 (13) + MingLiU"/>
    <w:aliases w:val="7 pt,间距 3 pt,缩放 70%"/>
    <w:basedOn w:val="13"/>
    <w:rsid w:val="00034884"/>
    <w:rPr>
      <w:rFonts w:ascii="MingLiU" w:eastAsia="MingLiU" w:hAnsi="MingLiU" w:cs="MingLiU"/>
      <w:b w:val="0"/>
      <w:bCs w:val="0"/>
      <w:i w:val="0"/>
      <w:iCs w:val="0"/>
      <w:smallCaps w:val="0"/>
      <w:strike w:val="0"/>
      <w:color w:val="000000"/>
      <w:spacing w:val="60"/>
      <w:w w:val="70"/>
      <w:position w:val="0"/>
      <w:sz w:val="14"/>
      <w:szCs w:val="14"/>
      <w:u w:val="none"/>
      <w:lang w:val="zh-TW"/>
    </w:rPr>
  </w:style>
  <w:style w:type="character" w:customStyle="1" w:styleId="131">
    <w:name w:val="正文文本 (13) + 斜体"/>
    <w:aliases w:val="间距 0 pt"/>
    <w:basedOn w:val="13"/>
    <w:rsid w:val="00034884"/>
    <w:rPr>
      <w:rFonts w:ascii="Batang" w:eastAsia="Batang" w:hAnsi="Batang" w:cs="Batang"/>
      <w:b w:val="0"/>
      <w:bCs w:val="0"/>
      <w:i/>
      <w:iCs/>
      <w:smallCaps w:val="0"/>
      <w:strike w:val="0"/>
      <w:color w:val="000000"/>
      <w:spacing w:val="0"/>
      <w:w w:val="100"/>
      <w:position w:val="0"/>
      <w:sz w:val="15"/>
      <w:szCs w:val="15"/>
      <w:u w:val="none"/>
      <w:lang w:val="en-US"/>
    </w:rPr>
  </w:style>
  <w:style w:type="character" w:customStyle="1" w:styleId="14">
    <w:name w:val="正文文本 (14)_"/>
    <w:basedOn w:val="a0"/>
    <w:link w:val="140"/>
    <w:rsid w:val="00034884"/>
    <w:rPr>
      <w:rFonts w:ascii="Batang" w:eastAsia="Batang" w:hAnsi="Batang" w:cs="Batang"/>
      <w:b w:val="0"/>
      <w:bCs w:val="0"/>
      <w:i/>
      <w:iCs/>
      <w:smallCaps w:val="0"/>
      <w:strike w:val="0"/>
      <w:sz w:val="15"/>
      <w:szCs w:val="15"/>
      <w:u w:val="none"/>
      <w:lang w:val="en-US"/>
    </w:rPr>
  </w:style>
  <w:style w:type="character" w:customStyle="1" w:styleId="14MingLiU">
    <w:name w:val="正文文本 (14) + MingLiU"/>
    <w:aliases w:val="7 pt,非斜体,间距 3 pt,缩放 70%"/>
    <w:basedOn w:val="14"/>
    <w:rsid w:val="00034884"/>
    <w:rPr>
      <w:rFonts w:ascii="MingLiU" w:eastAsia="MingLiU" w:hAnsi="MingLiU" w:cs="MingLiU"/>
      <w:b w:val="0"/>
      <w:bCs w:val="0"/>
      <w:i/>
      <w:iCs/>
      <w:smallCaps w:val="0"/>
      <w:strike w:val="0"/>
      <w:color w:val="000000"/>
      <w:spacing w:val="60"/>
      <w:w w:val="70"/>
      <w:position w:val="0"/>
      <w:sz w:val="14"/>
      <w:szCs w:val="14"/>
      <w:u w:val="none"/>
      <w:lang w:val="en-US"/>
    </w:rPr>
  </w:style>
  <w:style w:type="character" w:customStyle="1" w:styleId="142pt">
    <w:name w:val="正文文本 (14) + 间距 2 pt"/>
    <w:basedOn w:val="14"/>
    <w:rsid w:val="00034884"/>
    <w:rPr>
      <w:rFonts w:ascii="Batang" w:eastAsia="Batang" w:hAnsi="Batang" w:cs="Batang"/>
      <w:b w:val="0"/>
      <w:bCs w:val="0"/>
      <w:i/>
      <w:iCs/>
      <w:smallCaps w:val="0"/>
      <w:strike w:val="0"/>
      <w:color w:val="000000"/>
      <w:spacing w:val="40"/>
      <w:w w:val="100"/>
      <w:position w:val="0"/>
      <w:sz w:val="15"/>
      <w:szCs w:val="15"/>
      <w:u w:val="none"/>
      <w:lang w:val="en-US"/>
    </w:rPr>
  </w:style>
  <w:style w:type="character" w:customStyle="1" w:styleId="a8">
    <w:name w:val="图片标题_"/>
    <w:basedOn w:val="a0"/>
    <w:link w:val="a9"/>
    <w:rsid w:val="00034884"/>
    <w:rPr>
      <w:rFonts w:ascii="Batang" w:eastAsia="Batang" w:hAnsi="Batang" w:cs="Batang"/>
      <w:b w:val="0"/>
      <w:bCs w:val="0"/>
      <w:i w:val="0"/>
      <w:iCs w:val="0"/>
      <w:smallCaps w:val="0"/>
      <w:strike w:val="0"/>
      <w:spacing w:val="10"/>
      <w:sz w:val="18"/>
      <w:szCs w:val="18"/>
      <w:u w:val="none"/>
      <w:lang w:val="en-US"/>
    </w:rPr>
  </w:style>
  <w:style w:type="character" w:customStyle="1" w:styleId="MingLiU">
    <w:name w:val="图片标题 + MingLiU"/>
    <w:aliases w:val="7 pt,间距 3 pt,缩放 70%"/>
    <w:basedOn w:val="a8"/>
    <w:rsid w:val="00034884"/>
    <w:rPr>
      <w:rFonts w:ascii="MingLiU" w:eastAsia="MingLiU" w:hAnsi="MingLiU" w:cs="MingLiU"/>
      <w:b w:val="0"/>
      <w:bCs w:val="0"/>
      <w:i w:val="0"/>
      <w:iCs w:val="0"/>
      <w:smallCaps w:val="0"/>
      <w:strike w:val="0"/>
      <w:color w:val="000000"/>
      <w:spacing w:val="60"/>
      <w:w w:val="70"/>
      <w:position w:val="0"/>
      <w:sz w:val="14"/>
      <w:szCs w:val="14"/>
      <w:u w:val="none"/>
      <w:lang w:val="en-US"/>
    </w:rPr>
  </w:style>
  <w:style w:type="character" w:customStyle="1" w:styleId="75pt">
    <w:name w:val="图片标题 + 7.5 pt"/>
    <w:aliases w:val="间距 1 pt"/>
    <w:basedOn w:val="a8"/>
    <w:rsid w:val="00034884"/>
    <w:rPr>
      <w:rFonts w:ascii="Batang" w:eastAsia="Batang" w:hAnsi="Batang" w:cs="Batang"/>
      <w:b w:val="0"/>
      <w:bCs w:val="0"/>
      <w:i w:val="0"/>
      <w:iCs w:val="0"/>
      <w:smallCaps w:val="0"/>
      <w:strike w:val="0"/>
      <w:color w:val="000000"/>
      <w:spacing w:val="20"/>
      <w:w w:val="100"/>
      <w:position w:val="0"/>
      <w:sz w:val="15"/>
      <w:szCs w:val="15"/>
      <w:u w:val="none"/>
      <w:lang w:val="zh-TW"/>
    </w:rPr>
  </w:style>
  <w:style w:type="character" w:customStyle="1" w:styleId="75pt0">
    <w:name w:val="图片标题 + 7.5 pt"/>
    <w:aliases w:val="间距 1 pt"/>
    <w:basedOn w:val="a8"/>
    <w:rsid w:val="00034884"/>
    <w:rPr>
      <w:rFonts w:ascii="Batang" w:eastAsia="Batang" w:hAnsi="Batang" w:cs="Batang"/>
      <w:b w:val="0"/>
      <w:bCs w:val="0"/>
      <w:i w:val="0"/>
      <w:iCs w:val="0"/>
      <w:smallCaps w:val="0"/>
      <w:strike w:val="0"/>
      <w:color w:val="000000"/>
      <w:spacing w:val="20"/>
      <w:w w:val="100"/>
      <w:position w:val="0"/>
      <w:sz w:val="15"/>
      <w:szCs w:val="15"/>
      <w:u w:val="none"/>
      <w:lang w:val="zh-TW"/>
    </w:rPr>
  </w:style>
  <w:style w:type="character" w:customStyle="1" w:styleId="75pt1">
    <w:name w:val="图片标题 + 7.5 pt"/>
    <w:aliases w:val="斜体,间距 0 pt,正文文本 + MS Mincho,7.5 pt"/>
    <w:basedOn w:val="a8"/>
    <w:rsid w:val="00034884"/>
    <w:rPr>
      <w:rFonts w:ascii="Batang" w:eastAsia="Batang" w:hAnsi="Batang" w:cs="Batang"/>
      <w:b w:val="0"/>
      <w:bCs w:val="0"/>
      <w:i/>
      <w:iCs/>
      <w:smallCaps w:val="0"/>
      <w:strike w:val="0"/>
      <w:color w:val="000000"/>
      <w:spacing w:val="0"/>
      <w:w w:val="100"/>
      <w:position w:val="0"/>
      <w:sz w:val="15"/>
      <w:szCs w:val="15"/>
      <w:u w:val="none"/>
      <w:lang w:val="en-US"/>
    </w:rPr>
  </w:style>
  <w:style w:type="character" w:customStyle="1" w:styleId="75pt2">
    <w:name w:val="图片标题 + 7.5 pt"/>
    <w:aliases w:val="斜体,间距 2 pt"/>
    <w:basedOn w:val="a8"/>
    <w:rsid w:val="00034884"/>
    <w:rPr>
      <w:rFonts w:ascii="Batang" w:eastAsia="Batang" w:hAnsi="Batang" w:cs="Batang"/>
      <w:b w:val="0"/>
      <w:bCs w:val="0"/>
      <w:i/>
      <w:iCs/>
      <w:smallCaps w:val="0"/>
      <w:strike w:val="0"/>
      <w:color w:val="000000"/>
      <w:spacing w:val="40"/>
      <w:w w:val="100"/>
      <w:position w:val="0"/>
      <w:sz w:val="15"/>
      <w:szCs w:val="15"/>
      <w:u w:val="none"/>
      <w:lang w:val="en-US"/>
    </w:rPr>
  </w:style>
  <w:style w:type="character" w:customStyle="1" w:styleId="24">
    <w:name w:val="图片标题 (2)_"/>
    <w:basedOn w:val="a0"/>
    <w:link w:val="25"/>
    <w:rsid w:val="00034884"/>
    <w:rPr>
      <w:rFonts w:ascii="MingLiU" w:eastAsia="MingLiU" w:hAnsi="MingLiU" w:cs="MingLiU"/>
      <w:b w:val="0"/>
      <w:bCs w:val="0"/>
      <w:i w:val="0"/>
      <w:iCs w:val="0"/>
      <w:smallCaps w:val="0"/>
      <w:strike w:val="0"/>
      <w:spacing w:val="20"/>
      <w:sz w:val="18"/>
      <w:szCs w:val="18"/>
      <w:u w:val="none"/>
    </w:rPr>
  </w:style>
  <w:style w:type="character" w:customStyle="1" w:styleId="2Batang0">
    <w:name w:val="图片标题 (2) + Batang"/>
    <w:aliases w:val="间距 0 pt,正文文本 + 6.5 pt"/>
    <w:basedOn w:val="24"/>
    <w:rsid w:val="00034884"/>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3BookmanOldStyle">
    <w:name w:val="正文文本 (3) + Bookman Old Style"/>
    <w:aliases w:val="6.5 pt,粗体,斜体,间距 2 pt,正文文本 (3) + 7.5 pt"/>
    <w:basedOn w:val="3"/>
    <w:rsid w:val="00034884"/>
    <w:rPr>
      <w:rFonts w:ascii="Bookman Old Style" w:eastAsia="Bookman Old Style" w:hAnsi="Bookman Old Style" w:cs="Bookman Old Style"/>
      <w:b/>
      <w:bCs/>
      <w:i/>
      <w:iCs/>
      <w:smallCaps w:val="0"/>
      <w:strike w:val="0"/>
      <w:color w:val="000000"/>
      <w:spacing w:val="40"/>
      <w:w w:val="100"/>
      <w:position w:val="0"/>
      <w:sz w:val="13"/>
      <w:szCs w:val="13"/>
      <w:u w:val="none"/>
      <w:lang w:val="en-US"/>
    </w:rPr>
  </w:style>
  <w:style w:type="character" w:customStyle="1" w:styleId="37pt">
    <w:name w:val="正文文本 (3) + 7 pt"/>
    <w:aliases w:val="间距 0 pt,正文文本 + Gungsuh"/>
    <w:basedOn w:val="3"/>
    <w:rsid w:val="00034884"/>
    <w:rPr>
      <w:rFonts w:ascii="Batang" w:eastAsia="Batang" w:hAnsi="Batang" w:cs="Batang"/>
      <w:b w:val="0"/>
      <w:bCs w:val="0"/>
      <w:i w:val="0"/>
      <w:iCs w:val="0"/>
      <w:smallCaps w:val="0"/>
      <w:strike w:val="0"/>
      <w:color w:val="000000"/>
      <w:spacing w:val="0"/>
      <w:w w:val="100"/>
      <w:position w:val="0"/>
      <w:sz w:val="14"/>
      <w:szCs w:val="14"/>
      <w:u w:val="none"/>
    </w:rPr>
  </w:style>
  <w:style w:type="paragraph" w:customStyle="1" w:styleId="20">
    <w:name w:val="正文文本 (2)"/>
    <w:basedOn w:val="a"/>
    <w:link w:val="2"/>
    <w:rsid w:val="00034884"/>
    <w:pPr>
      <w:shd w:val="clear" w:color="auto" w:fill="FFFFFF"/>
      <w:spacing w:line="0" w:lineRule="atLeast"/>
    </w:pPr>
    <w:rPr>
      <w:rFonts w:ascii="MingLiU" w:eastAsia="MingLiU" w:hAnsi="MingLiU" w:cs="MingLiU"/>
      <w:sz w:val="41"/>
      <w:szCs w:val="41"/>
    </w:rPr>
  </w:style>
  <w:style w:type="paragraph" w:customStyle="1" w:styleId="10">
    <w:name w:val="标题 #1"/>
    <w:basedOn w:val="a"/>
    <w:link w:val="1"/>
    <w:rsid w:val="00034884"/>
    <w:pPr>
      <w:shd w:val="clear" w:color="auto" w:fill="FFFFFF"/>
      <w:spacing w:after="480" w:line="0" w:lineRule="atLeast"/>
      <w:jc w:val="center"/>
      <w:outlineLvl w:val="0"/>
    </w:pPr>
    <w:rPr>
      <w:rFonts w:ascii="MingLiU" w:eastAsia="MingLiU" w:hAnsi="MingLiU" w:cs="MingLiU"/>
      <w:spacing w:val="30"/>
      <w:sz w:val="19"/>
      <w:szCs w:val="19"/>
    </w:rPr>
  </w:style>
  <w:style w:type="paragraph" w:customStyle="1" w:styleId="21">
    <w:name w:val="正文文本2"/>
    <w:basedOn w:val="a"/>
    <w:link w:val="a4"/>
    <w:rsid w:val="00034884"/>
    <w:pPr>
      <w:shd w:val="clear" w:color="auto" w:fill="FFFFFF"/>
      <w:spacing w:before="480" w:after="480" w:line="320" w:lineRule="exact"/>
      <w:jc w:val="distribute"/>
    </w:pPr>
    <w:rPr>
      <w:rFonts w:ascii="MingLiU" w:eastAsia="MingLiU" w:hAnsi="MingLiU" w:cs="MingLiU"/>
      <w:spacing w:val="20"/>
      <w:sz w:val="18"/>
      <w:szCs w:val="18"/>
    </w:rPr>
  </w:style>
  <w:style w:type="paragraph" w:customStyle="1" w:styleId="23">
    <w:name w:val="标题 #2"/>
    <w:basedOn w:val="a"/>
    <w:link w:val="22"/>
    <w:rsid w:val="00034884"/>
    <w:pPr>
      <w:shd w:val="clear" w:color="auto" w:fill="FFFFFF"/>
      <w:spacing w:before="120" w:after="240" w:line="0" w:lineRule="atLeast"/>
      <w:ind w:firstLine="420"/>
      <w:jc w:val="distribute"/>
      <w:outlineLvl w:val="1"/>
    </w:pPr>
    <w:rPr>
      <w:rFonts w:ascii="MingLiU" w:eastAsia="MingLiU" w:hAnsi="MingLiU" w:cs="MingLiU"/>
      <w:spacing w:val="20"/>
      <w:sz w:val="22"/>
      <w:szCs w:val="22"/>
    </w:rPr>
  </w:style>
  <w:style w:type="paragraph" w:customStyle="1" w:styleId="40">
    <w:name w:val="标题 #4"/>
    <w:basedOn w:val="a"/>
    <w:link w:val="4"/>
    <w:rsid w:val="00034884"/>
    <w:pPr>
      <w:shd w:val="clear" w:color="auto" w:fill="FFFFFF"/>
      <w:spacing w:before="240" w:line="313" w:lineRule="exact"/>
      <w:ind w:firstLine="380"/>
      <w:jc w:val="both"/>
      <w:outlineLvl w:val="3"/>
    </w:pPr>
    <w:rPr>
      <w:rFonts w:ascii="MingLiU" w:eastAsia="MingLiU" w:hAnsi="MingLiU" w:cs="MingLiU"/>
      <w:b/>
      <w:bCs/>
      <w:spacing w:val="30"/>
      <w:sz w:val="18"/>
      <w:szCs w:val="18"/>
    </w:rPr>
  </w:style>
  <w:style w:type="paragraph" w:customStyle="1" w:styleId="30">
    <w:name w:val="正文文本 (3)"/>
    <w:basedOn w:val="a"/>
    <w:link w:val="3"/>
    <w:rsid w:val="00034884"/>
    <w:pPr>
      <w:shd w:val="clear" w:color="auto" w:fill="FFFFFF"/>
      <w:spacing w:line="313" w:lineRule="exact"/>
      <w:jc w:val="right"/>
    </w:pPr>
    <w:rPr>
      <w:rFonts w:ascii="Batang" w:eastAsia="Batang" w:hAnsi="Batang" w:cs="Batang"/>
      <w:spacing w:val="10"/>
      <w:sz w:val="18"/>
      <w:szCs w:val="18"/>
    </w:rPr>
  </w:style>
  <w:style w:type="paragraph" w:customStyle="1" w:styleId="42">
    <w:name w:val="正文文本 (4)"/>
    <w:basedOn w:val="a"/>
    <w:link w:val="41"/>
    <w:rsid w:val="00034884"/>
    <w:pPr>
      <w:shd w:val="clear" w:color="auto" w:fill="FFFFFF"/>
      <w:spacing w:line="313" w:lineRule="exact"/>
      <w:jc w:val="both"/>
    </w:pPr>
    <w:rPr>
      <w:rFonts w:ascii="MingLiU" w:eastAsia="MingLiU" w:hAnsi="MingLiU" w:cs="MingLiU"/>
      <w:b/>
      <w:bCs/>
      <w:spacing w:val="30"/>
      <w:sz w:val="18"/>
      <w:szCs w:val="18"/>
    </w:rPr>
  </w:style>
  <w:style w:type="paragraph" w:customStyle="1" w:styleId="320">
    <w:name w:val="标题 #3 (2)"/>
    <w:basedOn w:val="a"/>
    <w:link w:val="32"/>
    <w:rsid w:val="00034884"/>
    <w:pPr>
      <w:shd w:val="clear" w:color="auto" w:fill="FFFFFF"/>
      <w:spacing w:after="240" w:line="0" w:lineRule="atLeast"/>
      <w:ind w:firstLine="380"/>
      <w:outlineLvl w:val="2"/>
    </w:pPr>
    <w:rPr>
      <w:rFonts w:ascii="MingLiU" w:eastAsia="MingLiU" w:hAnsi="MingLiU" w:cs="MingLiU"/>
      <w:spacing w:val="30"/>
      <w:sz w:val="19"/>
      <w:szCs w:val="19"/>
    </w:rPr>
  </w:style>
  <w:style w:type="paragraph" w:customStyle="1" w:styleId="50">
    <w:name w:val="正文文本 (5)"/>
    <w:basedOn w:val="a"/>
    <w:link w:val="5"/>
    <w:rsid w:val="00034884"/>
    <w:pPr>
      <w:shd w:val="clear" w:color="auto" w:fill="FFFFFF"/>
      <w:spacing w:line="317" w:lineRule="exact"/>
      <w:ind w:firstLine="420"/>
    </w:pPr>
    <w:rPr>
      <w:rFonts w:ascii="MingLiU" w:eastAsia="MingLiU" w:hAnsi="MingLiU" w:cs="MingLiU"/>
      <w:spacing w:val="40"/>
      <w:sz w:val="18"/>
      <w:szCs w:val="18"/>
    </w:rPr>
  </w:style>
  <w:style w:type="paragraph" w:customStyle="1" w:styleId="60">
    <w:name w:val="正文文本 (6)"/>
    <w:basedOn w:val="a"/>
    <w:link w:val="6"/>
    <w:rsid w:val="00034884"/>
    <w:pPr>
      <w:shd w:val="clear" w:color="auto" w:fill="FFFFFF"/>
      <w:spacing w:before="480" w:after="120" w:line="0" w:lineRule="atLeast"/>
    </w:pPr>
    <w:rPr>
      <w:rFonts w:ascii="Batang" w:eastAsia="Batang" w:hAnsi="Batang" w:cs="Batang"/>
      <w:i/>
      <w:iCs/>
      <w:sz w:val="17"/>
      <w:szCs w:val="17"/>
      <w:lang w:val="en-US"/>
    </w:rPr>
  </w:style>
  <w:style w:type="paragraph" w:customStyle="1" w:styleId="70">
    <w:name w:val="正文文本 (7)"/>
    <w:basedOn w:val="a"/>
    <w:link w:val="7"/>
    <w:rsid w:val="00034884"/>
    <w:pPr>
      <w:shd w:val="clear" w:color="auto" w:fill="FFFFFF"/>
      <w:spacing w:line="317" w:lineRule="exact"/>
      <w:jc w:val="right"/>
    </w:pPr>
    <w:rPr>
      <w:rFonts w:ascii="Bookman Old Style" w:eastAsia="Bookman Old Style" w:hAnsi="Bookman Old Style" w:cs="Bookman Old Style"/>
      <w:spacing w:val="20"/>
      <w:sz w:val="16"/>
      <w:szCs w:val="16"/>
    </w:rPr>
  </w:style>
  <w:style w:type="paragraph" w:customStyle="1" w:styleId="421">
    <w:name w:val="标题 #4 (2)"/>
    <w:basedOn w:val="a"/>
    <w:link w:val="420"/>
    <w:rsid w:val="00034884"/>
    <w:pPr>
      <w:shd w:val="clear" w:color="auto" w:fill="FFFFFF"/>
      <w:spacing w:line="313" w:lineRule="exact"/>
      <w:ind w:firstLine="380"/>
      <w:outlineLvl w:val="3"/>
    </w:pPr>
    <w:rPr>
      <w:rFonts w:ascii="MingLiU" w:eastAsia="MingLiU" w:hAnsi="MingLiU" w:cs="MingLiU"/>
      <w:spacing w:val="30"/>
      <w:sz w:val="18"/>
      <w:szCs w:val="18"/>
    </w:rPr>
  </w:style>
  <w:style w:type="paragraph" w:customStyle="1" w:styleId="a6">
    <w:name w:val="页眉或页脚"/>
    <w:basedOn w:val="a"/>
    <w:link w:val="a5"/>
    <w:rsid w:val="00034884"/>
    <w:pPr>
      <w:shd w:val="clear" w:color="auto" w:fill="FFFFFF"/>
      <w:spacing w:line="0" w:lineRule="atLeast"/>
    </w:pPr>
    <w:rPr>
      <w:rFonts w:ascii="Trebuchet MS" w:eastAsia="Trebuchet MS" w:hAnsi="Trebuchet MS" w:cs="Trebuchet MS"/>
      <w:sz w:val="17"/>
      <w:szCs w:val="17"/>
      <w:lang w:val="en-US"/>
    </w:rPr>
  </w:style>
  <w:style w:type="paragraph" w:customStyle="1" w:styleId="80">
    <w:name w:val="正文文本 (8)"/>
    <w:basedOn w:val="a"/>
    <w:link w:val="8"/>
    <w:rsid w:val="00034884"/>
    <w:pPr>
      <w:shd w:val="clear" w:color="auto" w:fill="FFFFFF"/>
      <w:spacing w:after="120" w:line="0" w:lineRule="atLeast"/>
    </w:pPr>
    <w:rPr>
      <w:rFonts w:ascii="Trebuchet MS" w:eastAsia="Trebuchet MS" w:hAnsi="Trebuchet MS" w:cs="Trebuchet MS"/>
      <w:i/>
      <w:iCs/>
      <w:sz w:val="11"/>
      <w:szCs w:val="11"/>
    </w:rPr>
  </w:style>
  <w:style w:type="paragraph" w:customStyle="1" w:styleId="90">
    <w:name w:val="正文文本 (9)"/>
    <w:basedOn w:val="a"/>
    <w:link w:val="9"/>
    <w:rsid w:val="00034884"/>
    <w:pPr>
      <w:shd w:val="clear" w:color="auto" w:fill="FFFFFF"/>
      <w:spacing w:after="120" w:line="0" w:lineRule="atLeast"/>
    </w:pPr>
    <w:rPr>
      <w:rFonts w:ascii="Batang" w:eastAsia="Batang" w:hAnsi="Batang" w:cs="Batang"/>
      <w:spacing w:val="20"/>
      <w:sz w:val="17"/>
      <w:szCs w:val="17"/>
      <w:lang w:val="en-US"/>
    </w:rPr>
  </w:style>
  <w:style w:type="paragraph" w:customStyle="1" w:styleId="101">
    <w:name w:val="正文文本 (10)"/>
    <w:basedOn w:val="a"/>
    <w:link w:val="100"/>
    <w:rsid w:val="00034884"/>
    <w:pPr>
      <w:shd w:val="clear" w:color="auto" w:fill="FFFFFF"/>
      <w:spacing w:after="120" w:line="0" w:lineRule="atLeast"/>
    </w:pPr>
    <w:rPr>
      <w:rFonts w:ascii="Bookman Old Style" w:eastAsia="Bookman Old Style" w:hAnsi="Bookman Old Style" w:cs="Bookman Old Style"/>
      <w:b/>
      <w:bCs/>
      <w:i/>
      <w:iCs/>
      <w:spacing w:val="40"/>
      <w:sz w:val="13"/>
      <w:szCs w:val="13"/>
      <w:lang w:val="en-US"/>
    </w:rPr>
  </w:style>
  <w:style w:type="paragraph" w:customStyle="1" w:styleId="110">
    <w:name w:val="正文文本 (11)"/>
    <w:basedOn w:val="a"/>
    <w:link w:val="11"/>
    <w:rsid w:val="00034884"/>
    <w:pPr>
      <w:shd w:val="clear" w:color="auto" w:fill="FFFFFF"/>
      <w:spacing w:line="317" w:lineRule="exact"/>
      <w:ind w:firstLine="420"/>
      <w:jc w:val="both"/>
    </w:pPr>
    <w:rPr>
      <w:rFonts w:ascii="宋体" w:eastAsia="宋体" w:hAnsi="宋体" w:cs="宋体"/>
      <w:i/>
      <w:iCs/>
      <w:spacing w:val="20"/>
      <w:sz w:val="18"/>
      <w:szCs w:val="18"/>
      <w:lang w:val="en-US"/>
    </w:rPr>
  </w:style>
  <w:style w:type="paragraph" w:customStyle="1" w:styleId="33">
    <w:name w:val="标题 #3"/>
    <w:basedOn w:val="a"/>
    <w:link w:val="31"/>
    <w:rsid w:val="00034884"/>
    <w:pPr>
      <w:shd w:val="clear" w:color="auto" w:fill="FFFFFF"/>
      <w:spacing w:after="120" w:line="0" w:lineRule="atLeast"/>
      <w:ind w:firstLine="400"/>
      <w:jc w:val="both"/>
      <w:outlineLvl w:val="2"/>
    </w:pPr>
    <w:rPr>
      <w:rFonts w:ascii="Batang" w:eastAsia="Batang" w:hAnsi="Batang" w:cs="Batang"/>
      <w:spacing w:val="10"/>
      <w:sz w:val="18"/>
      <w:szCs w:val="18"/>
    </w:rPr>
  </w:style>
  <w:style w:type="paragraph" w:customStyle="1" w:styleId="121">
    <w:name w:val="正文文本 (12)"/>
    <w:basedOn w:val="a"/>
    <w:link w:val="120"/>
    <w:rsid w:val="00034884"/>
    <w:pPr>
      <w:shd w:val="clear" w:color="auto" w:fill="FFFFFF"/>
      <w:spacing w:before="120" w:line="0" w:lineRule="atLeast"/>
    </w:pPr>
    <w:rPr>
      <w:rFonts w:ascii="Angsana New" w:eastAsia="Angsana New" w:hAnsi="Angsana New" w:cs="Angsana New"/>
      <w:sz w:val="10"/>
      <w:szCs w:val="10"/>
    </w:rPr>
  </w:style>
  <w:style w:type="paragraph" w:customStyle="1" w:styleId="130">
    <w:name w:val="正文文本 (13)"/>
    <w:basedOn w:val="a"/>
    <w:link w:val="13"/>
    <w:rsid w:val="00034884"/>
    <w:pPr>
      <w:shd w:val="clear" w:color="auto" w:fill="FFFFFF"/>
      <w:spacing w:after="120" w:line="0" w:lineRule="atLeast"/>
    </w:pPr>
    <w:rPr>
      <w:rFonts w:ascii="Batang" w:eastAsia="Batang" w:hAnsi="Batang" w:cs="Batang"/>
      <w:spacing w:val="20"/>
      <w:sz w:val="15"/>
      <w:szCs w:val="15"/>
      <w:lang w:val="en-US"/>
    </w:rPr>
  </w:style>
  <w:style w:type="paragraph" w:customStyle="1" w:styleId="140">
    <w:name w:val="正文文本 (14)"/>
    <w:basedOn w:val="a"/>
    <w:link w:val="14"/>
    <w:rsid w:val="00034884"/>
    <w:pPr>
      <w:shd w:val="clear" w:color="auto" w:fill="FFFFFF"/>
      <w:spacing w:after="120" w:line="0" w:lineRule="atLeast"/>
      <w:ind w:firstLine="440"/>
    </w:pPr>
    <w:rPr>
      <w:rFonts w:ascii="Batang" w:eastAsia="Batang" w:hAnsi="Batang" w:cs="Batang"/>
      <w:i/>
      <w:iCs/>
      <w:sz w:val="15"/>
      <w:szCs w:val="15"/>
      <w:lang w:val="en-US"/>
    </w:rPr>
  </w:style>
  <w:style w:type="paragraph" w:customStyle="1" w:styleId="a9">
    <w:name w:val="图片标题"/>
    <w:basedOn w:val="a"/>
    <w:link w:val="a8"/>
    <w:rsid w:val="00034884"/>
    <w:pPr>
      <w:shd w:val="clear" w:color="auto" w:fill="FFFFFF"/>
      <w:spacing w:line="360" w:lineRule="exact"/>
      <w:ind w:hanging="300"/>
    </w:pPr>
    <w:rPr>
      <w:rFonts w:ascii="Batang" w:eastAsia="Batang" w:hAnsi="Batang" w:cs="Batang"/>
      <w:spacing w:val="10"/>
      <w:sz w:val="18"/>
      <w:szCs w:val="18"/>
      <w:lang w:val="en-US"/>
    </w:rPr>
  </w:style>
  <w:style w:type="paragraph" w:customStyle="1" w:styleId="25">
    <w:name w:val="图片标题 (2)"/>
    <w:basedOn w:val="a"/>
    <w:link w:val="24"/>
    <w:rsid w:val="00034884"/>
    <w:pPr>
      <w:shd w:val="clear" w:color="auto" w:fill="FFFFFF"/>
      <w:spacing w:after="60" w:line="0" w:lineRule="atLeast"/>
      <w:ind w:hanging="300"/>
    </w:pPr>
    <w:rPr>
      <w:rFonts w:ascii="MingLiU" w:eastAsia="MingLiU" w:hAnsi="MingLiU" w:cs="MingLiU"/>
      <w:spacing w:val="20"/>
      <w:sz w:val="18"/>
      <w:szCs w:val="18"/>
    </w:rPr>
  </w:style>
  <w:style w:type="paragraph" w:styleId="aa">
    <w:name w:val="header"/>
    <w:basedOn w:val="a"/>
    <w:link w:val="Char"/>
    <w:uiPriority w:val="99"/>
    <w:unhideWhenUsed/>
    <w:rsid w:val="003D3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uiPriority w:val="99"/>
    <w:rsid w:val="003D3ECB"/>
    <w:rPr>
      <w:rFonts w:eastAsia="Courier New"/>
      <w:color w:val="000000"/>
      <w:sz w:val="18"/>
      <w:szCs w:val="18"/>
    </w:rPr>
  </w:style>
  <w:style w:type="paragraph" w:styleId="ab">
    <w:name w:val="footer"/>
    <w:basedOn w:val="a"/>
    <w:link w:val="Char0"/>
    <w:uiPriority w:val="99"/>
    <w:unhideWhenUsed/>
    <w:rsid w:val="003D3ECB"/>
    <w:pPr>
      <w:tabs>
        <w:tab w:val="center" w:pos="4153"/>
        <w:tab w:val="right" w:pos="8306"/>
      </w:tabs>
      <w:snapToGrid w:val="0"/>
    </w:pPr>
    <w:rPr>
      <w:sz w:val="18"/>
      <w:szCs w:val="18"/>
    </w:rPr>
  </w:style>
  <w:style w:type="character" w:customStyle="1" w:styleId="Char0">
    <w:name w:val="页脚 Char"/>
    <w:basedOn w:val="a0"/>
    <w:link w:val="ab"/>
    <w:uiPriority w:val="99"/>
    <w:rsid w:val="003D3ECB"/>
    <w:rPr>
      <w:rFonts w:eastAsia="Courier New"/>
      <w:color w:val="000000"/>
      <w:sz w:val="18"/>
      <w:szCs w:val="18"/>
    </w:rPr>
  </w:style>
  <w:style w:type="paragraph" w:styleId="ac">
    <w:name w:val="Balloon Text"/>
    <w:basedOn w:val="a"/>
    <w:link w:val="Char1"/>
    <w:uiPriority w:val="99"/>
    <w:semiHidden/>
    <w:unhideWhenUsed/>
    <w:rsid w:val="00D6737C"/>
    <w:rPr>
      <w:sz w:val="18"/>
      <w:szCs w:val="18"/>
    </w:rPr>
  </w:style>
  <w:style w:type="character" w:customStyle="1" w:styleId="Char1">
    <w:name w:val="批注框文本 Char"/>
    <w:basedOn w:val="a0"/>
    <w:link w:val="ac"/>
    <w:uiPriority w:val="99"/>
    <w:semiHidden/>
    <w:rsid w:val="00D6737C"/>
    <w:rPr>
      <w:rFonts w:eastAsia="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20.png"/><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image" Target="media/image1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6.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1644</Words>
  <Characters>9372</Characters>
  <Application>Microsoft Office Word</Application>
  <DocSecurity>0</DocSecurity>
  <Lines>78</Lines>
  <Paragraphs>21</Paragraphs>
  <ScaleCrop>false</ScaleCrop>
  <Company>Microsoft</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张sir</cp:lastModifiedBy>
  <cp:revision>13</cp:revision>
  <dcterms:created xsi:type="dcterms:W3CDTF">2016-01-17T06:32:00Z</dcterms:created>
  <dcterms:modified xsi:type="dcterms:W3CDTF">2016-01-17T13:49:00Z</dcterms:modified>
</cp:coreProperties>
</file>