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6D" w:rsidRPr="0025316D" w:rsidRDefault="0025316D" w:rsidP="0025316D">
      <w:pPr>
        <w:tabs>
          <w:tab w:val="left" w:pos="8315"/>
        </w:tabs>
        <w:snapToGrid w:val="0"/>
        <w:spacing w:line="600" w:lineRule="exact"/>
        <w:ind w:firstLineChars="200" w:firstLine="640"/>
        <w:rPr>
          <w:rFonts w:eastAsia="方正仿宋简体"/>
          <w:noProof/>
          <w:sz w:val="32"/>
        </w:rPr>
      </w:pPr>
    </w:p>
    <w:p w:rsidR="00A77D73" w:rsidRPr="00B619BD" w:rsidRDefault="0025316D" w:rsidP="00A77D73">
      <w:pPr>
        <w:tabs>
          <w:tab w:val="left" w:pos="8315"/>
        </w:tabs>
        <w:snapToGrid w:val="0"/>
        <w:spacing w:line="600" w:lineRule="exact"/>
        <w:jc w:val="center"/>
        <w:rPr>
          <w:rFonts w:ascii="楷体_GB2312" w:eastAsia="楷体_GB2312"/>
          <w:noProof/>
          <w:color w:val="000000" w:themeColor="text1"/>
          <w:sz w:val="32"/>
          <w:szCs w:val="32"/>
        </w:rPr>
      </w:pPr>
      <w:r w:rsidRPr="00B619BD">
        <w:rPr>
          <w:rFonts w:ascii="方正小标宋简体" w:eastAsia="方正小标宋简体" w:hint="eastAsia"/>
          <w:noProof/>
          <w:color w:val="000000" w:themeColor="text1"/>
          <w:sz w:val="44"/>
          <w:szCs w:val="44"/>
        </w:rPr>
        <w:t>湖南省中小学教师水平评价基本标准条件</w:t>
      </w:r>
      <w:r w:rsidR="00A77D73" w:rsidRPr="00B619BD">
        <w:rPr>
          <w:rFonts w:ascii="楷体_GB2312" w:eastAsia="楷体_GB2312" w:hint="eastAsia"/>
          <w:noProof/>
          <w:color w:val="000000" w:themeColor="text1"/>
          <w:sz w:val="32"/>
          <w:szCs w:val="32"/>
        </w:rPr>
        <w:t>（试行）</w:t>
      </w:r>
    </w:p>
    <w:p w:rsidR="00BA3E69" w:rsidRPr="00B619BD" w:rsidRDefault="00F049B3" w:rsidP="00BA3E69">
      <w:pPr>
        <w:tabs>
          <w:tab w:val="left" w:pos="8315"/>
        </w:tabs>
        <w:snapToGrid w:val="0"/>
        <w:spacing w:line="600" w:lineRule="exact"/>
        <w:jc w:val="center"/>
        <w:rPr>
          <w:rFonts w:ascii="方正小标宋简体" w:eastAsia="方正小标宋简体"/>
          <w:noProof/>
          <w:color w:val="000000" w:themeColor="text1"/>
          <w:sz w:val="30"/>
          <w:szCs w:val="30"/>
        </w:rPr>
      </w:pPr>
      <w:r w:rsidRPr="00B619BD">
        <w:rPr>
          <w:rFonts w:ascii="方正小标宋简体" w:eastAsia="方正小标宋简体" w:hint="eastAsia"/>
          <w:noProof/>
          <w:color w:val="000000" w:themeColor="text1"/>
          <w:sz w:val="30"/>
          <w:szCs w:val="30"/>
        </w:rPr>
        <w:t>（节选</w:t>
      </w:r>
      <w:r w:rsidR="00BA3E69" w:rsidRPr="00B619BD">
        <w:rPr>
          <w:rFonts w:ascii="方正小标宋简体" w:eastAsia="方正小标宋简体" w:hint="eastAsia"/>
          <w:noProof/>
          <w:color w:val="000000" w:themeColor="text1"/>
          <w:sz w:val="30"/>
          <w:szCs w:val="30"/>
        </w:rPr>
        <w:t>高级</w:t>
      </w:r>
      <w:r w:rsidRPr="00B619BD">
        <w:rPr>
          <w:rFonts w:ascii="方正小标宋简体" w:eastAsia="方正小标宋简体" w:hint="eastAsia"/>
          <w:noProof/>
          <w:color w:val="000000" w:themeColor="text1"/>
          <w:sz w:val="30"/>
          <w:szCs w:val="30"/>
        </w:rPr>
        <w:t>教师、一级教师</w:t>
      </w:r>
      <w:r w:rsidR="00BA3E69" w:rsidRPr="00B619BD">
        <w:rPr>
          <w:rFonts w:ascii="方正小标宋简体" w:eastAsia="方正小标宋简体" w:hint="eastAsia"/>
          <w:noProof/>
          <w:color w:val="000000" w:themeColor="text1"/>
          <w:sz w:val="30"/>
          <w:szCs w:val="30"/>
        </w:rPr>
        <w:t>部分）</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p>
    <w:p w:rsidR="0025316D" w:rsidRPr="00B619BD" w:rsidRDefault="0025316D" w:rsidP="0025316D">
      <w:pPr>
        <w:tabs>
          <w:tab w:val="left" w:pos="8315"/>
        </w:tabs>
        <w:snapToGrid w:val="0"/>
        <w:spacing w:line="600" w:lineRule="exact"/>
        <w:ind w:firstLineChars="200" w:firstLine="640"/>
        <w:rPr>
          <w:rFonts w:ascii="方正黑体简体" w:eastAsia="方正黑体简体"/>
          <w:noProof/>
          <w:color w:val="000000" w:themeColor="text1"/>
          <w:sz w:val="32"/>
        </w:rPr>
      </w:pPr>
      <w:r w:rsidRPr="00B619BD">
        <w:rPr>
          <w:rFonts w:ascii="方正黑体简体" w:eastAsia="方正黑体简体" w:hint="eastAsia"/>
          <w:noProof/>
          <w:color w:val="000000" w:themeColor="text1"/>
          <w:sz w:val="32"/>
        </w:rPr>
        <w:t>一、基本条件</w:t>
      </w:r>
    </w:p>
    <w:p w:rsidR="0025316D" w:rsidRPr="00B619BD" w:rsidRDefault="00452D4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00E10E7C" w:rsidRPr="00B619BD">
        <w:rPr>
          <w:rFonts w:ascii="方正楷体简体" w:eastAsia="方正楷体简体" w:hint="eastAsia"/>
          <w:noProof/>
          <w:color w:val="000000" w:themeColor="text1"/>
          <w:sz w:val="32"/>
        </w:rPr>
        <w:t>一</w:t>
      </w:r>
      <w:r w:rsidRPr="00B619BD">
        <w:rPr>
          <w:rFonts w:eastAsia="方正仿宋简体" w:hint="eastAsia"/>
          <w:noProof/>
          <w:color w:val="000000" w:themeColor="text1"/>
          <w:sz w:val="32"/>
        </w:rPr>
        <w:t>）</w:t>
      </w:r>
      <w:r w:rsidR="0025316D" w:rsidRPr="00B619BD">
        <w:rPr>
          <w:rFonts w:ascii="方正楷体简体" w:eastAsia="方正楷体简体" w:hint="eastAsia"/>
          <w:noProof/>
          <w:color w:val="000000" w:themeColor="text1"/>
          <w:sz w:val="32"/>
        </w:rPr>
        <w:t>政治素养</w:t>
      </w:r>
    </w:p>
    <w:p w:rsidR="0025316D" w:rsidRPr="00B619BD" w:rsidRDefault="00452D4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w:t>
      </w:r>
      <w:r w:rsidR="0025316D" w:rsidRPr="00B619BD">
        <w:rPr>
          <w:rFonts w:eastAsia="方正仿宋简体" w:hint="eastAsia"/>
          <w:noProof/>
          <w:color w:val="000000" w:themeColor="text1"/>
          <w:sz w:val="32"/>
        </w:rPr>
        <w:t>具有正确的世界观和方法论。系统掌握马列主义、毛泽东思想、邓小平理论、“三个代表”重要思想和科学发展观的基本观点，不断提升自身的政治思想素养。</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实践科学发展观。认真学习党和国家教育方针政策。以人为本，统筹兼顾，可持续发展。</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树立社会主义核心价值观。坚持中国特色社会主义共同理想、坚持以爱国主义为核心的民族精神、以改革创新为核心的时代精神以及社会主义荣辱观的基本内涵和体系。</w:t>
      </w:r>
    </w:p>
    <w:p w:rsidR="0025316D" w:rsidRPr="00B619BD" w:rsidRDefault="00452D4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ascii="方正楷体简体" w:eastAsia="方正楷体简体" w:hint="eastAsia"/>
          <w:noProof/>
          <w:color w:val="000000" w:themeColor="text1"/>
          <w:sz w:val="32"/>
        </w:rPr>
        <w:t>（二）</w:t>
      </w:r>
      <w:r w:rsidR="0025316D" w:rsidRPr="00B619BD">
        <w:rPr>
          <w:rFonts w:ascii="方正楷体简体" w:eastAsia="方正楷体简体" w:hint="eastAsia"/>
          <w:noProof/>
          <w:color w:val="000000" w:themeColor="text1"/>
          <w:sz w:val="32"/>
        </w:rPr>
        <w:t>法纪意识</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依法执教。遵守国家法律法规；严格遵守《教育法》、《教师法》、《义务教育法》、《职业教育法》、《未成年人保护法》；遵守《教师职业道德规范》等规章制度。</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廉洁从教。自觉抵制各种歪风邪气，维护人民教师崇高职业形象。不私自在校外教育机构兼课兼职；不乱收费，不推销或变相推销商品和课外书刊、教辅资料；不组织学生成建制补课。无“学钱交易”、“以教谋私”、“有偿家教”、“向家长索要或变相</w:t>
      </w:r>
      <w:r w:rsidRPr="00B619BD">
        <w:rPr>
          <w:rFonts w:eastAsia="方正仿宋简体" w:hint="eastAsia"/>
          <w:noProof/>
          <w:color w:val="000000" w:themeColor="text1"/>
          <w:sz w:val="32"/>
        </w:rPr>
        <w:lastRenderedPageBreak/>
        <w:t>索要财物”、“托家长办私事”等行为；无任何抄袭、剽窃和侵占他人劳动成果等弄虚作假的违规行为。</w:t>
      </w:r>
    </w:p>
    <w:p w:rsidR="0025316D" w:rsidRPr="00B619BD" w:rsidRDefault="00452D4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eastAsia="方正仿宋简体" w:hint="eastAsia"/>
          <w:noProof/>
          <w:color w:val="000000" w:themeColor="text1"/>
          <w:sz w:val="32"/>
        </w:rPr>
        <w:t>（</w:t>
      </w:r>
      <w:r w:rsidRPr="00B619BD">
        <w:rPr>
          <w:rFonts w:ascii="方正楷体简体" w:eastAsia="方正楷体简体" w:hint="eastAsia"/>
          <w:noProof/>
          <w:color w:val="000000" w:themeColor="text1"/>
          <w:sz w:val="32"/>
        </w:rPr>
        <w:t>三</w:t>
      </w:r>
      <w:r w:rsidRPr="00B619BD">
        <w:rPr>
          <w:rFonts w:eastAsia="方正仿宋简体" w:hint="eastAsia"/>
          <w:noProof/>
          <w:color w:val="000000" w:themeColor="text1"/>
          <w:sz w:val="32"/>
        </w:rPr>
        <w:t>）</w:t>
      </w:r>
      <w:r w:rsidR="0025316D" w:rsidRPr="00B619BD">
        <w:rPr>
          <w:rFonts w:ascii="方正楷体简体" w:eastAsia="方正楷体简体" w:hint="eastAsia"/>
          <w:noProof/>
          <w:color w:val="000000" w:themeColor="text1"/>
          <w:sz w:val="32"/>
        </w:rPr>
        <w:t>敬业精神</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忠诚人民教育事业，具有崇高的职业理想和坚定的职业信念。</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努力探索教育规律，根据不同时期的人才培养规格要求，选择符合学生身心发展特点和规律的教育教学内容、方法和手段。</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认真履行工作职责，忠于职守，服从工作安排。认真抓好教育教学的每个环节，按时保质保量地完成工作任务，注重教育教学感悟和反思。</w:t>
      </w:r>
      <w:r w:rsidRPr="00B619BD">
        <w:rPr>
          <w:rFonts w:eastAsia="方正仿宋简体" w:hint="eastAsia"/>
          <w:noProof/>
          <w:color w:val="000000" w:themeColor="text1"/>
          <w:sz w:val="32"/>
        </w:rPr>
        <w:t xml:space="preserve"> </w:t>
      </w:r>
    </w:p>
    <w:p w:rsidR="0025316D" w:rsidRPr="00B619BD" w:rsidRDefault="00452D4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ascii="方正楷体简体" w:eastAsia="方正楷体简体" w:hint="eastAsia"/>
          <w:noProof/>
          <w:color w:val="000000" w:themeColor="text1"/>
          <w:sz w:val="32"/>
        </w:rPr>
        <w:t>（四）</w:t>
      </w:r>
      <w:r w:rsidR="0025316D" w:rsidRPr="00B619BD">
        <w:rPr>
          <w:rFonts w:ascii="方正楷体简体" w:eastAsia="方正楷体简体" w:hint="eastAsia"/>
          <w:noProof/>
          <w:color w:val="000000" w:themeColor="text1"/>
          <w:sz w:val="32"/>
        </w:rPr>
        <w:t>育人行为</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以学生发展为本，充分了解学生发展需求，注重个体差异，尊重、爱护学生，平等、公正地对待并严格要求每一个学生。</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保护学生安全，关心学生身心健康，维护学生合法权益。</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多元化评价激励学生，耐心细致教育学习上有困难的学生，无单纯以学习成绩评价学生、公布学生考试名次等现象。</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4</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没有体罚或变相体罚学生的行为，不泄露学生的个人隐私。</w:t>
      </w:r>
    </w:p>
    <w:p w:rsidR="0025316D" w:rsidRPr="00B619BD" w:rsidRDefault="00452D4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ascii="方正楷体简体" w:eastAsia="方正楷体简体" w:hint="eastAsia"/>
          <w:noProof/>
          <w:color w:val="000000" w:themeColor="text1"/>
          <w:sz w:val="32"/>
        </w:rPr>
        <w:t>（五）</w:t>
      </w:r>
      <w:r w:rsidR="0025316D" w:rsidRPr="00B619BD">
        <w:rPr>
          <w:rFonts w:ascii="方正楷体简体" w:eastAsia="方正楷体简体" w:hint="eastAsia"/>
          <w:noProof/>
          <w:color w:val="000000" w:themeColor="text1"/>
          <w:sz w:val="32"/>
        </w:rPr>
        <w:t>学习态度</w:t>
      </w:r>
    </w:p>
    <w:p w:rsidR="0025316D" w:rsidRPr="00B619BD" w:rsidRDefault="00C41209"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w:t>
      </w:r>
      <w:r w:rsidR="0025316D" w:rsidRPr="00B619BD">
        <w:rPr>
          <w:rFonts w:eastAsia="方正仿宋简体" w:hint="eastAsia"/>
          <w:noProof/>
          <w:color w:val="000000" w:themeColor="text1"/>
          <w:sz w:val="32"/>
        </w:rPr>
        <w:t>树立终身学习理念，不断拓宽知识视野，更新知识结构。</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不断学习、准确把握国家政治、经济、文化以及社会发展的新形势与新要求，不断学习和掌握教育研究的新成果、新进</w:t>
      </w:r>
      <w:r w:rsidRPr="00B619BD">
        <w:rPr>
          <w:rFonts w:eastAsia="方正仿宋简体" w:hint="eastAsia"/>
          <w:noProof/>
          <w:color w:val="000000" w:themeColor="text1"/>
          <w:sz w:val="32"/>
        </w:rPr>
        <w:lastRenderedPageBreak/>
        <w:t>展，不断学习新技术、新方法。</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潜心钻研业务，具有不断地自我超越、自主创新的精神和能力。注重将理论学习与本职工作相结合，不断提高专业素养。注重将所学的先进经验和成果与本校本班的实际相结合，不断提高教育教学水平。</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4</w:t>
      </w:r>
      <w:r w:rsidR="00452D4D" w:rsidRPr="00B619BD">
        <w:rPr>
          <w:rFonts w:eastAsia="方正仿宋简体" w:hint="eastAsia"/>
          <w:noProof/>
          <w:color w:val="000000" w:themeColor="text1"/>
          <w:sz w:val="32"/>
        </w:rPr>
        <w:t>．</w:t>
      </w:r>
      <w:r w:rsidRPr="00B619BD">
        <w:rPr>
          <w:rFonts w:eastAsia="方正仿宋简体" w:hint="eastAsia"/>
          <w:noProof/>
          <w:color w:val="000000" w:themeColor="text1"/>
          <w:sz w:val="32"/>
        </w:rPr>
        <w:t>继续教育达到规定要求，按照有关规定完成相应的学时（学分）培训任务。</w:t>
      </w:r>
    </w:p>
    <w:p w:rsidR="0025316D" w:rsidRPr="00B619BD" w:rsidRDefault="00452D4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ascii="方正楷体简体" w:eastAsia="方正楷体简体" w:hint="eastAsia"/>
          <w:noProof/>
          <w:color w:val="000000" w:themeColor="text1"/>
          <w:sz w:val="32"/>
        </w:rPr>
        <w:t>（六）</w:t>
      </w:r>
      <w:r w:rsidR="0025316D" w:rsidRPr="00B619BD">
        <w:rPr>
          <w:rFonts w:ascii="方正楷体简体" w:eastAsia="方正楷体简体" w:hint="eastAsia"/>
          <w:noProof/>
          <w:color w:val="000000" w:themeColor="text1"/>
          <w:sz w:val="32"/>
        </w:rPr>
        <w:t>师德师风、身心条件</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师德师风优秀，身体健康，心理健康，具备从事教育教学的身心条件。</w:t>
      </w:r>
    </w:p>
    <w:p w:rsidR="0025316D" w:rsidRPr="00B619BD" w:rsidRDefault="00452D4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ascii="方正楷体简体" w:eastAsia="方正楷体简体" w:hint="eastAsia"/>
          <w:noProof/>
          <w:color w:val="000000" w:themeColor="text1"/>
          <w:sz w:val="32"/>
        </w:rPr>
        <w:t>（七）</w:t>
      </w:r>
      <w:r w:rsidR="0025316D" w:rsidRPr="00B619BD">
        <w:rPr>
          <w:rFonts w:ascii="方正楷体简体" w:eastAsia="方正楷体简体" w:hint="eastAsia"/>
          <w:noProof/>
          <w:color w:val="000000" w:themeColor="text1"/>
          <w:sz w:val="32"/>
        </w:rPr>
        <w:t>资格要求</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具备《教师法》规定的相应的教师资格。</w:t>
      </w:r>
    </w:p>
    <w:p w:rsidR="0025316D" w:rsidRPr="00B619BD" w:rsidRDefault="00452D4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ascii="方正楷体简体" w:eastAsia="方正楷体简体" w:hint="eastAsia"/>
          <w:noProof/>
          <w:color w:val="000000" w:themeColor="text1"/>
          <w:sz w:val="32"/>
        </w:rPr>
        <w:t>（八</w:t>
      </w:r>
      <w:r w:rsidRPr="00B619BD">
        <w:rPr>
          <w:rFonts w:eastAsia="方正仿宋简体" w:hint="eastAsia"/>
          <w:noProof/>
          <w:color w:val="000000" w:themeColor="text1"/>
          <w:sz w:val="32"/>
        </w:rPr>
        <w:t>）</w:t>
      </w:r>
      <w:r w:rsidR="0025316D" w:rsidRPr="00B619BD">
        <w:rPr>
          <w:rFonts w:ascii="方正楷体简体" w:eastAsia="方正楷体简体" w:hint="eastAsia"/>
          <w:noProof/>
          <w:color w:val="000000" w:themeColor="text1"/>
          <w:sz w:val="32"/>
        </w:rPr>
        <w:t>其他要求</w:t>
      </w:r>
    </w:p>
    <w:p w:rsidR="0025316D" w:rsidRPr="00B619BD" w:rsidRDefault="00CD69F5"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对职称</w:t>
      </w:r>
      <w:r w:rsidR="0025316D" w:rsidRPr="00B619BD">
        <w:rPr>
          <w:rFonts w:eastAsia="方正仿宋简体" w:hint="eastAsia"/>
          <w:noProof/>
          <w:color w:val="000000" w:themeColor="text1"/>
          <w:sz w:val="32"/>
        </w:rPr>
        <w:t>外语</w:t>
      </w:r>
      <w:r w:rsidRPr="00B619BD">
        <w:rPr>
          <w:rFonts w:eastAsia="方正仿宋简体" w:hint="eastAsia"/>
          <w:noProof/>
          <w:color w:val="000000" w:themeColor="text1"/>
          <w:sz w:val="32"/>
        </w:rPr>
        <w:t>和计算机应用能力考试</w:t>
      </w:r>
      <w:r w:rsidR="0025316D" w:rsidRPr="00B619BD">
        <w:rPr>
          <w:rFonts w:eastAsia="方正仿宋简体" w:hint="eastAsia"/>
          <w:noProof/>
          <w:color w:val="000000" w:themeColor="text1"/>
          <w:sz w:val="32"/>
        </w:rPr>
        <w:t>不作刚性要求，论文区别对待。</w:t>
      </w:r>
    </w:p>
    <w:p w:rsidR="0025316D" w:rsidRPr="00B619BD" w:rsidRDefault="0025316D" w:rsidP="0025316D">
      <w:pPr>
        <w:tabs>
          <w:tab w:val="left" w:pos="8315"/>
        </w:tabs>
        <w:snapToGrid w:val="0"/>
        <w:spacing w:line="600" w:lineRule="exact"/>
        <w:ind w:firstLineChars="200" w:firstLine="640"/>
        <w:rPr>
          <w:rFonts w:ascii="方正黑体简体" w:eastAsia="方正黑体简体"/>
          <w:noProof/>
          <w:color w:val="000000" w:themeColor="text1"/>
          <w:sz w:val="32"/>
        </w:rPr>
      </w:pPr>
      <w:r w:rsidRPr="00B619BD">
        <w:rPr>
          <w:rFonts w:ascii="方正黑体简体" w:eastAsia="方正黑体简体" w:hint="eastAsia"/>
          <w:noProof/>
          <w:color w:val="000000" w:themeColor="text1"/>
          <w:sz w:val="32"/>
        </w:rPr>
        <w:t xml:space="preserve">二、业务能力水平 </w:t>
      </w:r>
    </w:p>
    <w:p w:rsidR="0025316D" w:rsidRPr="00B619BD" w:rsidRDefault="008F43E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ascii="方正楷体简体" w:eastAsia="方正楷体简体" w:hint="eastAsia"/>
          <w:noProof/>
          <w:color w:val="000000" w:themeColor="text1"/>
          <w:sz w:val="32"/>
        </w:rPr>
        <w:t>（一</w:t>
      </w:r>
      <w:r w:rsidR="0025316D" w:rsidRPr="00B619BD">
        <w:rPr>
          <w:rFonts w:ascii="方正楷体简体" w:eastAsia="方正楷体简体" w:hint="eastAsia"/>
          <w:noProof/>
          <w:color w:val="000000" w:themeColor="text1"/>
          <w:sz w:val="32"/>
        </w:rPr>
        <w:t>）高级教师</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．教育能力突出，育人业绩显著</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）具有先进的教育思想，树立育人为本、德育为先的理念，将学生的知识学习、能力发展与品德养成相结合，面向全体学生，促进学生全面发展。</w:t>
      </w:r>
      <w:r w:rsidRPr="00B619BD">
        <w:rPr>
          <w:rFonts w:eastAsia="方正仿宋简体" w:hint="eastAsia"/>
          <w:noProof/>
          <w:color w:val="000000" w:themeColor="text1"/>
          <w:sz w:val="32"/>
        </w:rPr>
        <w:t xml:space="preserve"> </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）任现职以来承担班主任、辅导员等学生管理工作</w:t>
      </w: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年</w:t>
      </w:r>
      <w:r w:rsidRPr="00B619BD">
        <w:rPr>
          <w:rFonts w:eastAsia="方正仿宋简体" w:hint="eastAsia"/>
          <w:noProof/>
          <w:color w:val="000000" w:themeColor="text1"/>
          <w:sz w:val="32"/>
        </w:rPr>
        <w:lastRenderedPageBreak/>
        <w:t>以上，熟悉教育规律和学生身心发展规律，能针对不同类型的学生设计不同的培养方案，提供适应其特点的教育，促进学生的全面发展，为促进学生健康成长发挥了指导者和引路人的作用。</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）善于运用本学科教学中的德育元素，培养学生正确的世界观、价值观和方法论，较好地发挥学科教学的育人功能。</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4</w:t>
      </w:r>
      <w:r w:rsidRPr="00B619BD">
        <w:rPr>
          <w:rFonts w:eastAsia="方正仿宋简体" w:hint="eastAsia"/>
          <w:noProof/>
          <w:color w:val="000000" w:themeColor="text1"/>
          <w:sz w:val="32"/>
        </w:rPr>
        <w:t>）积极参与社会教育活动，与社区和学生家长建立良好的沟通渠道，能够针对学生的教育成长、学校教育工作和社区教育发展等提出指导性意见或方案。</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．教学业务精通，教学效果优良</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）课堂教学效果突出，所教学生学习兴趣和动机得到充分培养，学习方法得到有效指导，所教学生自主学习能力强，课程教学考核等级达到良好标准，教学综合评价优良率在</w:t>
      </w:r>
      <w:r w:rsidRPr="00B619BD">
        <w:rPr>
          <w:rFonts w:eastAsia="方正仿宋简体" w:hint="eastAsia"/>
          <w:noProof/>
          <w:color w:val="000000" w:themeColor="text1"/>
          <w:sz w:val="32"/>
        </w:rPr>
        <w:t>80%</w:t>
      </w:r>
      <w:r w:rsidRPr="00B619BD">
        <w:rPr>
          <w:rFonts w:eastAsia="方正仿宋简体" w:hint="eastAsia"/>
          <w:noProof/>
          <w:color w:val="000000" w:themeColor="text1"/>
          <w:sz w:val="32"/>
        </w:rPr>
        <w:t>以上，教学效果好于本区域内同学科层次。</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）系统掌握所教学科课程标准体系和专业知识，能够准确把握和使用教材。</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）备课细致、认真，课程教学目标明确，课程设计完整，内容细致，重点突出。</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4</w:t>
      </w:r>
      <w:r w:rsidRPr="00B619BD">
        <w:rPr>
          <w:rFonts w:eastAsia="方正仿宋简体" w:hint="eastAsia"/>
          <w:noProof/>
          <w:color w:val="000000" w:themeColor="text1"/>
          <w:sz w:val="32"/>
        </w:rPr>
        <w:t>）能够自如驾驭课堂并形成一定的教学特色，得到学生普遍认可。</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5</w:t>
      </w:r>
      <w:r w:rsidRPr="00B619BD">
        <w:rPr>
          <w:rFonts w:eastAsia="方正仿宋简体" w:hint="eastAsia"/>
          <w:noProof/>
          <w:color w:val="000000" w:themeColor="text1"/>
          <w:sz w:val="32"/>
        </w:rPr>
        <w:t>）学生课业负担较轻，布置作业量低于同一区域内同学科平均水平。</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6</w:t>
      </w:r>
      <w:r w:rsidRPr="00B619BD">
        <w:rPr>
          <w:rFonts w:eastAsia="方正仿宋简体" w:hint="eastAsia"/>
          <w:noProof/>
          <w:color w:val="000000" w:themeColor="text1"/>
          <w:sz w:val="32"/>
        </w:rPr>
        <w:t>）根据学生成长规律和学科教学需要，组织开展课外实</w:t>
      </w:r>
      <w:r w:rsidRPr="00B619BD">
        <w:rPr>
          <w:rFonts w:eastAsia="方正仿宋简体" w:hint="eastAsia"/>
          <w:noProof/>
          <w:color w:val="000000" w:themeColor="text1"/>
          <w:sz w:val="32"/>
        </w:rPr>
        <w:lastRenderedPageBreak/>
        <w:t>践活动或参与各类竞赛。</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．研究能力较强，教研成果较多</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）具有指导和开展教育教学研究的能力和水平。在教育理论、课程改革和教学方法研究等方面取得显著成果，并运用于教学实践，在实施素质教育中取得突出成绩。</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）任现职以来撰写过具有较高水平的教育教学论文，并在本区域内交流或推广，或持有国家承认的发明专利（实用新型专利）。</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4</w:t>
      </w:r>
      <w:r w:rsidRPr="00B619BD">
        <w:rPr>
          <w:rFonts w:eastAsia="方正仿宋简体" w:hint="eastAsia"/>
          <w:noProof/>
          <w:color w:val="000000" w:themeColor="text1"/>
          <w:sz w:val="32"/>
        </w:rPr>
        <w:t>．示范作用明显，校内同行公认</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）在本校享有较高知名度，为本校同行认可的教育教学专家。</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）具有很强的团队精神，在指导、培养本校青年教师方面发挥重要作用。</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）积极参与学校教学改革，在推动学校发展和促进学科建设的工作中取得显著成绩。</w:t>
      </w:r>
    </w:p>
    <w:p w:rsidR="0025316D" w:rsidRPr="00B619BD" w:rsidRDefault="008F43E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ascii="方正楷体简体" w:eastAsia="方正楷体简体" w:hint="eastAsia"/>
          <w:noProof/>
          <w:color w:val="000000" w:themeColor="text1"/>
          <w:sz w:val="32"/>
        </w:rPr>
        <w:t>（二</w:t>
      </w:r>
      <w:r w:rsidR="0025316D" w:rsidRPr="00B619BD">
        <w:rPr>
          <w:rFonts w:ascii="方正楷体简体" w:eastAsia="方正楷体简体" w:hint="eastAsia"/>
          <w:noProof/>
          <w:color w:val="000000" w:themeColor="text1"/>
          <w:sz w:val="32"/>
        </w:rPr>
        <w:t>）一级教师</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．育人效果良好</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）掌握教育规律，树立育人为本、德育为先的理念，积极履行全员育人职责，促进学生全面发展。</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）任现职以来承担班主任、辅导员等学生管理工作</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年以上，能够与学生、家长进行有效交流，了解学生思想状态，关注每个学生的全面发展，在班级管理工作中引导形成良好班风学</w:t>
      </w:r>
      <w:r w:rsidRPr="00B619BD">
        <w:rPr>
          <w:rFonts w:eastAsia="方正仿宋简体" w:hint="eastAsia"/>
          <w:noProof/>
          <w:color w:val="000000" w:themeColor="text1"/>
          <w:sz w:val="32"/>
        </w:rPr>
        <w:lastRenderedPageBreak/>
        <w:t>风。</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）较好地运用本学科教学中的德育元素，培养学生正确的世界观、价值观和方法论，发挥学科教学的育人功能。</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4</w:t>
      </w:r>
      <w:r w:rsidRPr="00B619BD">
        <w:rPr>
          <w:rFonts w:eastAsia="方正仿宋简体" w:hint="eastAsia"/>
          <w:noProof/>
          <w:color w:val="000000" w:themeColor="text1"/>
          <w:sz w:val="32"/>
        </w:rPr>
        <w:t>）积极参与社会教育活动，与社区和学生家长建立良好的沟通渠道，能够针对学生的教育成长、学校教育工作等提出指导性意见或方案。</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．教学成绩优良</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）熟悉所教学科课程体系，掌握课程标准，能够准确把握和使用教材。</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）备课认真，课程教学目标清晰，课程设计完整、重点明确。</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）能够使用现代教育技术开展教育教学活动，较熟练</w:t>
      </w:r>
      <w:r w:rsidR="00DC2899" w:rsidRPr="00B619BD">
        <w:rPr>
          <w:rFonts w:eastAsia="方正仿宋简体" w:hint="eastAsia"/>
          <w:noProof/>
          <w:color w:val="000000" w:themeColor="text1"/>
          <w:sz w:val="32"/>
        </w:rPr>
        <w:t>地</w:t>
      </w:r>
      <w:r w:rsidRPr="00B619BD">
        <w:rPr>
          <w:rFonts w:eastAsia="方正仿宋简体" w:hint="eastAsia"/>
          <w:noProof/>
          <w:color w:val="000000" w:themeColor="text1"/>
          <w:sz w:val="32"/>
        </w:rPr>
        <w:t>使用教学语言和运用恰当的教学方法组织课堂教学，与学生产生良好互动和交流，课程教学考核等级达到良好标准，教学综合评价优良率在</w:t>
      </w:r>
      <w:r w:rsidRPr="00B619BD">
        <w:rPr>
          <w:rFonts w:eastAsia="方正仿宋简体" w:hint="eastAsia"/>
          <w:noProof/>
          <w:color w:val="000000" w:themeColor="text1"/>
          <w:sz w:val="32"/>
        </w:rPr>
        <w:t>80%</w:t>
      </w:r>
      <w:r w:rsidRPr="00B619BD">
        <w:rPr>
          <w:rFonts w:eastAsia="方正仿宋简体" w:hint="eastAsia"/>
          <w:noProof/>
          <w:color w:val="000000" w:themeColor="text1"/>
          <w:sz w:val="32"/>
        </w:rPr>
        <w:t>以上。</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4</w:t>
      </w:r>
      <w:r w:rsidRPr="00B619BD">
        <w:rPr>
          <w:rFonts w:eastAsia="方正仿宋简体" w:hint="eastAsia"/>
          <w:noProof/>
          <w:color w:val="000000" w:themeColor="text1"/>
          <w:sz w:val="32"/>
        </w:rPr>
        <w:t>）积极协助组织开展学生课外实践活动。</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5</w:t>
      </w:r>
      <w:r w:rsidRPr="00B619BD">
        <w:rPr>
          <w:rFonts w:eastAsia="方正仿宋简体" w:hint="eastAsia"/>
          <w:noProof/>
          <w:color w:val="000000" w:themeColor="text1"/>
          <w:sz w:val="32"/>
        </w:rPr>
        <w:t>）具有讲授校级以上公开课的经历，在高水平教师指导下，参与教学实践、选修课程开设和校本课程开发。</w:t>
      </w:r>
    </w:p>
    <w:p w:rsidR="0025316D" w:rsidRPr="00B619BD" w:rsidRDefault="00BC725A"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w:t>
      </w:r>
      <w:r w:rsidR="0025316D" w:rsidRPr="00B619BD">
        <w:rPr>
          <w:rFonts w:eastAsia="方正仿宋简体" w:hint="eastAsia"/>
          <w:noProof/>
          <w:color w:val="000000" w:themeColor="text1"/>
          <w:sz w:val="32"/>
        </w:rPr>
        <w:t>具有一定的研究能力</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具有拓展专业知识和提升教育教学水平的发展潜力，能够积极参与教育教学研究，并在高水平教师指导下对教育教学进行探索和自我反思评价。</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lastRenderedPageBreak/>
        <w:t>4</w:t>
      </w:r>
      <w:r w:rsidRPr="00B619BD">
        <w:rPr>
          <w:rFonts w:eastAsia="方正仿宋简体" w:hint="eastAsia"/>
          <w:noProof/>
          <w:color w:val="000000" w:themeColor="text1"/>
          <w:sz w:val="32"/>
        </w:rPr>
        <w:t>．在培养二、三级教师的业务水平与教育教学能力上有一定的成绩。</w:t>
      </w:r>
    </w:p>
    <w:p w:rsidR="0025316D" w:rsidRPr="00B619BD" w:rsidRDefault="0025316D" w:rsidP="0025316D">
      <w:pPr>
        <w:tabs>
          <w:tab w:val="left" w:pos="8315"/>
        </w:tabs>
        <w:snapToGrid w:val="0"/>
        <w:spacing w:line="600" w:lineRule="exact"/>
        <w:ind w:firstLineChars="200" w:firstLine="640"/>
        <w:rPr>
          <w:rFonts w:ascii="方正黑体简体" w:eastAsia="方正黑体简体"/>
          <w:noProof/>
          <w:color w:val="000000" w:themeColor="text1"/>
          <w:sz w:val="32"/>
        </w:rPr>
      </w:pPr>
      <w:r w:rsidRPr="00B619BD">
        <w:rPr>
          <w:rFonts w:ascii="方正黑体简体" w:eastAsia="方正黑体简体" w:hint="eastAsia"/>
          <w:noProof/>
          <w:color w:val="000000" w:themeColor="text1"/>
          <w:sz w:val="32"/>
        </w:rPr>
        <w:t>三、任职资历等其他条件</w:t>
      </w:r>
    </w:p>
    <w:p w:rsidR="0025316D" w:rsidRPr="00B619BD" w:rsidRDefault="008F43E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ascii="方正楷体简体" w:eastAsia="方正楷体简体" w:hint="eastAsia"/>
          <w:noProof/>
          <w:color w:val="000000" w:themeColor="text1"/>
          <w:sz w:val="32"/>
        </w:rPr>
        <w:t>（一</w:t>
      </w:r>
      <w:r w:rsidR="0025316D" w:rsidRPr="00B619BD">
        <w:rPr>
          <w:rFonts w:ascii="方正楷体简体" w:eastAsia="方正楷体简体" w:hint="eastAsia"/>
          <w:noProof/>
          <w:color w:val="000000" w:themeColor="text1"/>
          <w:sz w:val="32"/>
        </w:rPr>
        <w:t>）高级教师</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．具有博士学位，并在一级教师岗位任教</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年以上；或者具有硕士学位、学士学位、大学本科毕业学历，并在一级教师岗位任教</w:t>
      </w:r>
      <w:r w:rsidRPr="00B619BD">
        <w:rPr>
          <w:rFonts w:eastAsia="方正仿宋简体" w:hint="eastAsia"/>
          <w:noProof/>
          <w:color w:val="000000" w:themeColor="text1"/>
          <w:sz w:val="32"/>
        </w:rPr>
        <w:t>5</w:t>
      </w:r>
      <w:r w:rsidRPr="00B619BD">
        <w:rPr>
          <w:rFonts w:eastAsia="方正仿宋简体" w:hint="eastAsia"/>
          <w:noProof/>
          <w:color w:val="000000" w:themeColor="text1"/>
          <w:sz w:val="32"/>
        </w:rPr>
        <w:t>年以上；或者具备大学专科毕业学历，并在小学、初中一级教师岗位任教</w:t>
      </w:r>
      <w:r w:rsidRPr="00B619BD">
        <w:rPr>
          <w:rFonts w:eastAsia="方正仿宋简体" w:hint="eastAsia"/>
          <w:noProof/>
          <w:color w:val="000000" w:themeColor="text1"/>
          <w:sz w:val="32"/>
        </w:rPr>
        <w:t>5</w:t>
      </w:r>
      <w:r w:rsidRPr="00B619BD">
        <w:rPr>
          <w:rFonts w:eastAsia="方正仿宋简体" w:hint="eastAsia"/>
          <w:noProof/>
          <w:color w:val="000000" w:themeColor="text1"/>
          <w:sz w:val="32"/>
        </w:rPr>
        <w:t>年以上。</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．累计有两年以上农村学校或薄弱学校任教经历；职业中学教师任现职以来须具有每</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年在企业实践</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个月以上的工作经历，职业中学文化课教师任现职以来须具有每</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年在企业实践</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个星期以上的工作经历。</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．教学工作量饱满（管理人员的教学工作量不少于一线教师的</w:t>
      </w:r>
      <w:r w:rsidRPr="00B619BD">
        <w:rPr>
          <w:rFonts w:eastAsia="方正仿宋简体" w:hint="eastAsia"/>
          <w:noProof/>
          <w:color w:val="000000" w:themeColor="text1"/>
          <w:sz w:val="32"/>
        </w:rPr>
        <w:t>1/</w:t>
      </w:r>
      <w:r w:rsidR="007F2E1C" w:rsidRPr="00B619BD">
        <w:rPr>
          <w:rFonts w:eastAsia="方正仿宋简体" w:hint="eastAsia"/>
          <w:noProof/>
          <w:color w:val="000000" w:themeColor="text1"/>
          <w:sz w:val="32"/>
        </w:rPr>
        <w:t>3</w:t>
      </w:r>
      <w:r w:rsidRPr="00B619BD">
        <w:rPr>
          <w:rFonts w:eastAsia="方正仿宋简体" w:hint="eastAsia"/>
          <w:noProof/>
          <w:color w:val="000000" w:themeColor="text1"/>
          <w:sz w:val="32"/>
        </w:rPr>
        <w:t>，职业中学专业课教师实训指导课教学任务达到要求）。</w:t>
      </w:r>
    </w:p>
    <w:p w:rsidR="0025316D" w:rsidRPr="00B619BD" w:rsidRDefault="008F43E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ascii="方正楷体简体" w:eastAsia="方正楷体简体" w:hint="eastAsia"/>
          <w:noProof/>
          <w:color w:val="000000" w:themeColor="text1"/>
          <w:sz w:val="32"/>
        </w:rPr>
        <w:t>（二</w:t>
      </w:r>
      <w:r w:rsidR="0025316D" w:rsidRPr="00B619BD">
        <w:rPr>
          <w:rFonts w:ascii="方正楷体简体" w:eastAsia="方正楷体简体" w:hint="eastAsia"/>
          <w:noProof/>
          <w:color w:val="000000" w:themeColor="text1"/>
          <w:sz w:val="32"/>
        </w:rPr>
        <w:t>）一级教师</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．具有博士学位；或者具有硕士学位，并在二级教师岗位任教</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年以上；或者具有学士学位或者大学本科毕业学历，并在二级教师岗位任教</w:t>
      </w:r>
      <w:r w:rsidRPr="00B619BD">
        <w:rPr>
          <w:rFonts w:eastAsia="方正仿宋简体" w:hint="eastAsia"/>
          <w:noProof/>
          <w:color w:val="000000" w:themeColor="text1"/>
          <w:sz w:val="32"/>
        </w:rPr>
        <w:t>4</w:t>
      </w:r>
      <w:r w:rsidRPr="00B619BD">
        <w:rPr>
          <w:rFonts w:eastAsia="方正仿宋简体" w:hint="eastAsia"/>
          <w:noProof/>
          <w:color w:val="000000" w:themeColor="text1"/>
          <w:sz w:val="32"/>
        </w:rPr>
        <w:t>年以上；或者具有大学专科毕业学历，并在小学、初中二级教师岗位任教</w:t>
      </w:r>
      <w:r w:rsidRPr="00B619BD">
        <w:rPr>
          <w:rFonts w:eastAsia="方正仿宋简体" w:hint="eastAsia"/>
          <w:noProof/>
          <w:color w:val="000000" w:themeColor="text1"/>
          <w:sz w:val="32"/>
        </w:rPr>
        <w:t>4</w:t>
      </w:r>
      <w:r w:rsidRPr="00B619BD">
        <w:rPr>
          <w:rFonts w:eastAsia="方正仿宋简体" w:hint="eastAsia"/>
          <w:noProof/>
          <w:color w:val="000000" w:themeColor="text1"/>
          <w:sz w:val="32"/>
        </w:rPr>
        <w:t>年以上；或者具有中等师范学校毕业学历，并在小学二级教师岗位任教</w:t>
      </w:r>
      <w:r w:rsidRPr="00B619BD">
        <w:rPr>
          <w:rFonts w:eastAsia="方正仿宋简体" w:hint="eastAsia"/>
          <w:noProof/>
          <w:color w:val="000000" w:themeColor="text1"/>
          <w:sz w:val="32"/>
        </w:rPr>
        <w:t>5</w:t>
      </w:r>
      <w:r w:rsidRPr="00B619BD">
        <w:rPr>
          <w:rFonts w:eastAsia="方正仿宋简体" w:hint="eastAsia"/>
          <w:noProof/>
          <w:color w:val="000000" w:themeColor="text1"/>
          <w:sz w:val="32"/>
        </w:rPr>
        <w:t>年以上。</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．有一年以上农村学校或薄弱学校任教经历；职业中学教师任现职以来须具有每</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年在企业实践</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个月以上的工作经历，</w:t>
      </w:r>
      <w:r w:rsidRPr="00B619BD">
        <w:rPr>
          <w:rFonts w:eastAsia="方正仿宋简体" w:hint="eastAsia"/>
          <w:noProof/>
          <w:color w:val="000000" w:themeColor="text1"/>
          <w:sz w:val="32"/>
        </w:rPr>
        <w:lastRenderedPageBreak/>
        <w:t>职业中学文化课教师任现职以来须具有每</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年在企业实践</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个星期以上的工作经历。</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．教学工作量饱满（职业中学专业课教师实训指导课教学任务达到要求）。</w:t>
      </w:r>
    </w:p>
    <w:p w:rsidR="0025316D" w:rsidRPr="00B619BD" w:rsidRDefault="0025316D" w:rsidP="0025316D">
      <w:pPr>
        <w:tabs>
          <w:tab w:val="left" w:pos="8315"/>
        </w:tabs>
        <w:snapToGrid w:val="0"/>
        <w:spacing w:line="600" w:lineRule="exact"/>
        <w:ind w:firstLineChars="200" w:firstLine="640"/>
        <w:rPr>
          <w:rFonts w:ascii="方正黑体简体" w:eastAsia="方正黑体简体"/>
          <w:noProof/>
          <w:color w:val="000000" w:themeColor="text1"/>
          <w:sz w:val="32"/>
        </w:rPr>
      </w:pPr>
      <w:r w:rsidRPr="00B619BD">
        <w:rPr>
          <w:rFonts w:ascii="方正黑体简体" w:eastAsia="方正黑体简体" w:hint="eastAsia"/>
          <w:noProof/>
          <w:color w:val="000000" w:themeColor="text1"/>
          <w:sz w:val="32"/>
        </w:rPr>
        <w:t>四、破格条件</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破格申报高级教师、一级教师职务，其近五年年度考核须具备一次及以上优秀等级，且任现职以来须同时满足下列条件：第</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w:t>
      </w: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项二选一，第</w:t>
      </w: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至</w:t>
      </w:r>
      <w:r w:rsidRPr="00B619BD">
        <w:rPr>
          <w:rFonts w:eastAsia="方正仿宋简体" w:hint="eastAsia"/>
          <w:noProof/>
          <w:color w:val="000000" w:themeColor="text1"/>
          <w:sz w:val="32"/>
        </w:rPr>
        <w:t>5</w:t>
      </w:r>
      <w:r w:rsidRPr="00B619BD">
        <w:rPr>
          <w:rFonts w:eastAsia="方正仿宋简体" w:hint="eastAsia"/>
          <w:noProof/>
          <w:color w:val="000000" w:themeColor="text1"/>
          <w:sz w:val="32"/>
        </w:rPr>
        <w:t>项三选一。</w:t>
      </w:r>
    </w:p>
    <w:p w:rsidR="0025316D" w:rsidRPr="00B619BD" w:rsidRDefault="008F43E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ascii="方正楷体简体" w:eastAsia="方正楷体简体" w:hint="eastAsia"/>
          <w:noProof/>
          <w:color w:val="000000" w:themeColor="text1"/>
          <w:sz w:val="32"/>
        </w:rPr>
        <w:t>（一</w:t>
      </w:r>
      <w:r w:rsidR="00452D4D" w:rsidRPr="00B619BD">
        <w:rPr>
          <w:rFonts w:ascii="方正楷体简体" w:eastAsia="方正楷体简体" w:hint="eastAsia"/>
          <w:noProof/>
          <w:color w:val="000000" w:themeColor="text1"/>
          <w:sz w:val="32"/>
        </w:rPr>
        <w:t>）</w:t>
      </w:r>
      <w:r w:rsidR="0025316D" w:rsidRPr="00B619BD">
        <w:rPr>
          <w:rFonts w:ascii="方正楷体简体" w:eastAsia="方正楷体简体" w:hint="eastAsia"/>
          <w:noProof/>
          <w:color w:val="000000" w:themeColor="text1"/>
          <w:sz w:val="32"/>
        </w:rPr>
        <w:t>高级教师</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．在师德师风方面表现突出，其先进事迹获得省级及以上党委、政府表彰奖励，或先进事迹被省（部）级及以上主流媒体宣传报道</w:t>
      </w:r>
      <w:r w:rsidR="006A69D2" w:rsidRPr="00B619BD">
        <w:rPr>
          <w:rFonts w:eastAsia="方正仿宋简体" w:hint="eastAsia"/>
          <w:noProof/>
          <w:color w:val="000000" w:themeColor="text1"/>
          <w:sz w:val="32"/>
        </w:rPr>
        <w:t>。</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．在教书育人方面成绩显著，获得省级及以上优秀教师、优秀教育工作者、优秀班主任等荣誉称号。</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．在教育教学方面指导至少</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名学生在国家级比赛、竞赛中获得第一名或一等奖</w:t>
      </w:r>
      <w:r w:rsidR="006A69D2" w:rsidRPr="00B619BD">
        <w:rPr>
          <w:rFonts w:eastAsia="方正仿宋简体" w:hint="eastAsia"/>
          <w:noProof/>
          <w:color w:val="000000" w:themeColor="text1"/>
          <w:sz w:val="32"/>
        </w:rPr>
        <w:t>。</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4</w:t>
      </w:r>
      <w:r w:rsidRPr="00B619BD">
        <w:rPr>
          <w:rFonts w:eastAsia="方正仿宋简体" w:hint="eastAsia"/>
          <w:noProof/>
          <w:color w:val="000000" w:themeColor="text1"/>
          <w:sz w:val="32"/>
        </w:rPr>
        <w:t>．主持过省（部）级及以上重大教育教学改革课题研究，具有较高的研究水平，取得一定的社会效益</w:t>
      </w:r>
      <w:r w:rsidR="006A69D2" w:rsidRPr="00B619BD">
        <w:rPr>
          <w:rFonts w:eastAsia="方正仿宋简体" w:hint="eastAsia"/>
          <w:noProof/>
          <w:color w:val="000000" w:themeColor="text1"/>
          <w:sz w:val="32"/>
        </w:rPr>
        <w:t>。</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5</w:t>
      </w:r>
      <w:r w:rsidRPr="00B619BD">
        <w:rPr>
          <w:rFonts w:eastAsia="方正仿宋简体" w:hint="eastAsia"/>
          <w:noProof/>
          <w:color w:val="000000" w:themeColor="text1"/>
          <w:sz w:val="32"/>
        </w:rPr>
        <w:t>．获得省（部）级及以上教育教学成果奖或优秀教改成果奖等。</w:t>
      </w:r>
    </w:p>
    <w:p w:rsidR="0025316D" w:rsidRPr="00B619BD" w:rsidRDefault="008F43ED" w:rsidP="0025316D">
      <w:pPr>
        <w:tabs>
          <w:tab w:val="left" w:pos="8315"/>
        </w:tabs>
        <w:snapToGrid w:val="0"/>
        <w:spacing w:line="600" w:lineRule="exact"/>
        <w:ind w:firstLineChars="200" w:firstLine="640"/>
        <w:rPr>
          <w:rFonts w:ascii="方正楷体简体" w:eastAsia="方正楷体简体"/>
          <w:noProof/>
          <w:color w:val="000000" w:themeColor="text1"/>
          <w:sz w:val="32"/>
        </w:rPr>
      </w:pPr>
      <w:r w:rsidRPr="00B619BD">
        <w:rPr>
          <w:rFonts w:ascii="方正楷体简体" w:eastAsia="方正楷体简体" w:hint="eastAsia"/>
          <w:noProof/>
          <w:color w:val="000000" w:themeColor="text1"/>
          <w:sz w:val="32"/>
        </w:rPr>
        <w:t>（二</w:t>
      </w:r>
      <w:r w:rsidR="004374D1" w:rsidRPr="00B619BD">
        <w:rPr>
          <w:rFonts w:ascii="方正楷体简体" w:eastAsia="方正楷体简体" w:hint="eastAsia"/>
          <w:noProof/>
          <w:color w:val="000000" w:themeColor="text1"/>
          <w:sz w:val="32"/>
        </w:rPr>
        <w:t>）</w:t>
      </w:r>
      <w:r w:rsidR="0025316D" w:rsidRPr="00B619BD">
        <w:rPr>
          <w:rFonts w:ascii="方正楷体简体" w:eastAsia="方正楷体简体" w:hint="eastAsia"/>
          <w:noProof/>
          <w:color w:val="000000" w:themeColor="text1"/>
          <w:sz w:val="32"/>
        </w:rPr>
        <w:t>一级教师</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．在师德师风方面表现突出，其先进事迹获得市级及以上</w:t>
      </w:r>
      <w:r w:rsidRPr="00B619BD">
        <w:rPr>
          <w:rFonts w:eastAsia="方正仿宋简体" w:hint="eastAsia"/>
          <w:noProof/>
          <w:color w:val="000000" w:themeColor="text1"/>
          <w:sz w:val="32"/>
        </w:rPr>
        <w:lastRenderedPageBreak/>
        <w:t>党委、政府表彰奖励，或先进事迹被市（厅）级及以上主流媒体宣传报道</w:t>
      </w:r>
      <w:r w:rsidR="006A69D2" w:rsidRPr="00B619BD">
        <w:rPr>
          <w:rFonts w:eastAsia="方正仿宋简体" w:hint="eastAsia"/>
          <w:noProof/>
          <w:color w:val="000000" w:themeColor="text1"/>
          <w:sz w:val="32"/>
        </w:rPr>
        <w:t>。</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2</w:t>
      </w:r>
      <w:r w:rsidRPr="00B619BD">
        <w:rPr>
          <w:rFonts w:eastAsia="方正仿宋简体" w:hint="eastAsia"/>
          <w:noProof/>
          <w:color w:val="000000" w:themeColor="text1"/>
          <w:sz w:val="32"/>
        </w:rPr>
        <w:t>．在教书育人方面成绩显著，获得市级及以上优秀教师、优秀教育工作者、优秀班主任等荣誉称号。</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3</w:t>
      </w:r>
      <w:r w:rsidRPr="00B619BD">
        <w:rPr>
          <w:rFonts w:eastAsia="方正仿宋简体" w:hint="eastAsia"/>
          <w:noProof/>
          <w:color w:val="000000" w:themeColor="text1"/>
          <w:sz w:val="32"/>
        </w:rPr>
        <w:t>．在教育教学方面指导至少</w:t>
      </w:r>
      <w:r w:rsidRPr="00B619BD">
        <w:rPr>
          <w:rFonts w:eastAsia="方正仿宋简体" w:hint="eastAsia"/>
          <w:noProof/>
          <w:color w:val="000000" w:themeColor="text1"/>
          <w:sz w:val="32"/>
        </w:rPr>
        <w:t>1</w:t>
      </w:r>
      <w:r w:rsidRPr="00B619BD">
        <w:rPr>
          <w:rFonts w:eastAsia="方正仿宋简体" w:hint="eastAsia"/>
          <w:noProof/>
          <w:color w:val="000000" w:themeColor="text1"/>
          <w:sz w:val="32"/>
        </w:rPr>
        <w:t>名学生在省级及以上比赛、竞赛中获得第一名或一等奖</w:t>
      </w:r>
      <w:r w:rsidR="006A69D2" w:rsidRPr="00B619BD">
        <w:rPr>
          <w:rFonts w:eastAsia="方正仿宋简体" w:hint="eastAsia"/>
          <w:noProof/>
          <w:color w:val="000000" w:themeColor="text1"/>
          <w:sz w:val="32"/>
        </w:rPr>
        <w:t>。</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4</w:t>
      </w:r>
      <w:r w:rsidRPr="00B619BD">
        <w:rPr>
          <w:rFonts w:eastAsia="方正仿宋简体" w:hint="eastAsia"/>
          <w:noProof/>
          <w:color w:val="000000" w:themeColor="text1"/>
          <w:sz w:val="32"/>
        </w:rPr>
        <w:t>．主持过市（厅）级及以上重大教育教学改革课题研究，具有一定的研究水平</w:t>
      </w:r>
      <w:r w:rsidR="006A69D2" w:rsidRPr="00B619BD">
        <w:rPr>
          <w:rFonts w:eastAsia="方正仿宋简体" w:hint="eastAsia"/>
          <w:noProof/>
          <w:color w:val="000000" w:themeColor="text1"/>
          <w:sz w:val="32"/>
        </w:rPr>
        <w:t>。</w:t>
      </w:r>
    </w:p>
    <w:p w:rsidR="0025316D" w:rsidRPr="00B619BD" w:rsidRDefault="0025316D"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5</w:t>
      </w:r>
      <w:r w:rsidRPr="00B619BD">
        <w:rPr>
          <w:rFonts w:eastAsia="方正仿宋简体" w:hint="eastAsia"/>
          <w:noProof/>
          <w:color w:val="000000" w:themeColor="text1"/>
          <w:sz w:val="32"/>
        </w:rPr>
        <w:t>．获得市（厅）级及以上教育教学成果奖或优秀教改成果奖等。</w:t>
      </w:r>
    </w:p>
    <w:p w:rsidR="0025316D" w:rsidRPr="00B619BD" w:rsidRDefault="0025316D" w:rsidP="0025316D">
      <w:pPr>
        <w:tabs>
          <w:tab w:val="left" w:pos="8315"/>
        </w:tabs>
        <w:snapToGrid w:val="0"/>
        <w:spacing w:line="600" w:lineRule="exact"/>
        <w:ind w:firstLineChars="200" w:firstLine="640"/>
        <w:rPr>
          <w:rFonts w:ascii="方正黑体简体" w:eastAsia="方正黑体简体"/>
          <w:noProof/>
          <w:color w:val="000000" w:themeColor="text1"/>
          <w:sz w:val="32"/>
        </w:rPr>
      </w:pPr>
      <w:r w:rsidRPr="00B619BD">
        <w:rPr>
          <w:rFonts w:ascii="方正黑体简体" w:eastAsia="方正黑体简体" w:hint="eastAsia"/>
          <w:noProof/>
          <w:color w:val="000000" w:themeColor="text1"/>
          <w:sz w:val="32"/>
        </w:rPr>
        <w:t>五、其他</w:t>
      </w:r>
    </w:p>
    <w:p w:rsidR="0025316D" w:rsidRPr="00B619BD" w:rsidRDefault="004374D1"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（一）</w:t>
      </w:r>
      <w:r w:rsidR="0025316D" w:rsidRPr="00B619BD">
        <w:rPr>
          <w:rFonts w:eastAsia="方正仿宋简体" w:hint="eastAsia"/>
          <w:noProof/>
          <w:color w:val="000000" w:themeColor="text1"/>
          <w:sz w:val="32"/>
        </w:rPr>
        <w:t>本《标准》适用于普通中小学、职业中学、工读学校、教师进修学校的专业技术人员。</w:t>
      </w:r>
    </w:p>
    <w:p w:rsidR="0025316D" w:rsidRPr="00B619BD" w:rsidRDefault="004374D1" w:rsidP="0025316D">
      <w:pPr>
        <w:tabs>
          <w:tab w:val="left" w:pos="8315"/>
        </w:tabs>
        <w:snapToGrid w:val="0"/>
        <w:spacing w:line="600" w:lineRule="exact"/>
        <w:ind w:firstLineChars="200" w:firstLine="640"/>
        <w:rPr>
          <w:rFonts w:eastAsia="方正仿宋简体"/>
          <w:noProof/>
          <w:color w:val="000000" w:themeColor="text1"/>
          <w:sz w:val="32"/>
        </w:rPr>
      </w:pPr>
      <w:r w:rsidRPr="00B619BD">
        <w:rPr>
          <w:rFonts w:eastAsia="方正仿宋简体" w:hint="eastAsia"/>
          <w:noProof/>
          <w:color w:val="000000" w:themeColor="text1"/>
          <w:sz w:val="32"/>
        </w:rPr>
        <w:t>（二）</w:t>
      </w:r>
      <w:r w:rsidR="0025316D" w:rsidRPr="00B619BD">
        <w:rPr>
          <w:rFonts w:eastAsia="方正仿宋简体" w:hint="eastAsia"/>
          <w:noProof/>
          <w:color w:val="000000" w:themeColor="text1"/>
          <w:sz w:val="32"/>
        </w:rPr>
        <w:t>本《标准》由省人力资源社会保障厅、省教育厅负责解释，自颁布之日起试行。</w:t>
      </w:r>
    </w:p>
    <w:p w:rsidR="0025316D" w:rsidRPr="00B619BD" w:rsidRDefault="0025316D" w:rsidP="003E50F6">
      <w:pPr>
        <w:tabs>
          <w:tab w:val="left" w:pos="8315"/>
        </w:tabs>
        <w:snapToGrid w:val="0"/>
        <w:spacing w:line="600" w:lineRule="exact"/>
        <w:rPr>
          <w:rFonts w:eastAsia="方正仿宋简体"/>
          <w:noProof/>
          <w:color w:val="000000" w:themeColor="text1"/>
          <w:sz w:val="32"/>
        </w:rPr>
      </w:pPr>
    </w:p>
    <w:p w:rsidR="003E50F6" w:rsidRPr="00B619BD" w:rsidRDefault="003E50F6" w:rsidP="003E50F6">
      <w:pPr>
        <w:tabs>
          <w:tab w:val="left" w:pos="8315"/>
        </w:tabs>
        <w:snapToGrid w:val="0"/>
        <w:spacing w:line="600" w:lineRule="exact"/>
        <w:rPr>
          <w:noProof/>
          <w:color w:val="000000" w:themeColor="text1"/>
        </w:rPr>
      </w:pPr>
    </w:p>
    <w:p w:rsidR="003E50F6" w:rsidRPr="00B619BD" w:rsidRDefault="003E50F6" w:rsidP="003E50F6">
      <w:pPr>
        <w:tabs>
          <w:tab w:val="left" w:pos="8315"/>
        </w:tabs>
        <w:snapToGrid w:val="0"/>
        <w:spacing w:line="600" w:lineRule="exact"/>
        <w:rPr>
          <w:noProof/>
          <w:color w:val="000000" w:themeColor="text1"/>
        </w:rPr>
      </w:pPr>
    </w:p>
    <w:p w:rsidR="003E50F6" w:rsidRPr="00B619BD" w:rsidRDefault="003E50F6" w:rsidP="003E50F6">
      <w:pPr>
        <w:tabs>
          <w:tab w:val="left" w:pos="8315"/>
        </w:tabs>
        <w:snapToGrid w:val="0"/>
        <w:spacing w:line="600" w:lineRule="exact"/>
        <w:jc w:val="center"/>
        <w:rPr>
          <w:rFonts w:ascii="华文楷体" w:eastAsia="华文楷体" w:hAnsi="华文楷体"/>
          <w:b/>
          <w:color w:val="000000" w:themeColor="text1"/>
          <w:sz w:val="28"/>
          <w:szCs w:val="28"/>
        </w:rPr>
      </w:pPr>
      <w:r w:rsidRPr="00B619BD">
        <w:rPr>
          <w:rFonts w:ascii="华文楷体" w:eastAsia="华文楷体" w:hAnsi="华文楷体" w:hint="eastAsia"/>
          <w:b/>
          <w:noProof/>
          <w:color w:val="000000" w:themeColor="text1"/>
          <w:sz w:val="28"/>
          <w:szCs w:val="28"/>
        </w:rPr>
        <w:t>说明：文件源自</w:t>
      </w:r>
      <w:r w:rsidRPr="00B619BD">
        <w:rPr>
          <w:rFonts w:ascii="华文楷体" w:eastAsia="华文楷体" w:hAnsi="华文楷体" w:hint="eastAsia"/>
          <w:b/>
          <w:color w:val="000000" w:themeColor="text1"/>
          <w:sz w:val="28"/>
          <w:szCs w:val="28"/>
        </w:rPr>
        <w:t>湖南省人力资源和社会保障厅、湖 南 省 教育 厅</w:t>
      </w:r>
    </w:p>
    <w:p w:rsidR="003E50F6" w:rsidRPr="00B619BD" w:rsidRDefault="003E50F6" w:rsidP="003E50F6">
      <w:pPr>
        <w:tabs>
          <w:tab w:val="left" w:pos="8315"/>
        </w:tabs>
        <w:snapToGrid w:val="0"/>
        <w:spacing w:line="600" w:lineRule="exact"/>
        <w:rPr>
          <w:rFonts w:ascii="华文楷体" w:eastAsia="华文楷体" w:hAnsi="华文楷体"/>
          <w:b/>
          <w:bCs/>
          <w:color w:val="000000" w:themeColor="text1"/>
          <w:sz w:val="28"/>
          <w:szCs w:val="28"/>
        </w:rPr>
      </w:pPr>
      <w:r w:rsidRPr="00B619BD">
        <w:rPr>
          <w:rFonts w:ascii="华文楷体" w:eastAsia="华文楷体" w:hAnsi="华文楷体" w:hint="eastAsia"/>
          <w:b/>
          <w:color w:val="000000" w:themeColor="text1"/>
          <w:sz w:val="28"/>
          <w:szCs w:val="28"/>
        </w:rPr>
        <w:t>《</w:t>
      </w:r>
      <w:r w:rsidRPr="00B619BD">
        <w:rPr>
          <w:rFonts w:ascii="华文楷体" w:eastAsia="华文楷体" w:hAnsi="华文楷体" w:hint="eastAsia"/>
          <w:b/>
          <w:bCs/>
          <w:color w:val="000000" w:themeColor="text1"/>
          <w:sz w:val="28"/>
          <w:szCs w:val="28"/>
        </w:rPr>
        <w:t>关于印发&lt;湖南省深化中小学教师职称制度改革实施方案（试行）&gt;的通知》（</w:t>
      </w:r>
      <w:r w:rsidRPr="00B619BD">
        <w:rPr>
          <w:rFonts w:ascii="华文楷体" w:eastAsia="华文楷体" w:hAnsi="华文楷体" w:hint="eastAsia"/>
          <w:b/>
          <w:color w:val="000000" w:themeColor="text1"/>
          <w:sz w:val="28"/>
          <w:szCs w:val="28"/>
        </w:rPr>
        <w:t>湘人社发〔2016〕50号文件）</w:t>
      </w:r>
    </w:p>
    <w:p w:rsidR="003E50F6" w:rsidRPr="0025316D" w:rsidRDefault="003E50F6">
      <w:pPr>
        <w:tabs>
          <w:tab w:val="left" w:pos="8315"/>
        </w:tabs>
        <w:snapToGrid w:val="0"/>
        <w:spacing w:line="600" w:lineRule="exact"/>
        <w:rPr>
          <w:noProof/>
        </w:rPr>
      </w:pPr>
    </w:p>
    <w:sectPr w:rsidR="003E50F6" w:rsidRPr="0025316D" w:rsidSect="00703DF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814" w:right="1531" w:bottom="1814"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1DE" w:rsidRDefault="00E241DE">
      <w:r>
        <w:separator/>
      </w:r>
    </w:p>
  </w:endnote>
  <w:endnote w:type="continuationSeparator" w:id="1">
    <w:p w:rsidR="00E241DE" w:rsidRDefault="00E24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书宋简体">
    <w:altName w:val="微软雅黑"/>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方正楷体简体">
    <w:altName w:val="微软雅黑"/>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BD" w:rsidRDefault="00B619B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6D" w:rsidRDefault="0025316D" w:rsidP="00703DFF">
    <w:pPr>
      <w:framePr w:wrap="around" w:vAnchor="text" w:hAnchor="margin" w:xAlign="outside" w:y="1"/>
      <w:pBdr>
        <w:between w:val="none" w:sz="50" w:space="0" w:color="auto"/>
      </w:pBdr>
      <w:rPr>
        <w:sz w:val="24"/>
      </w:rPr>
    </w:pPr>
    <w:r>
      <w:rPr>
        <w:rFonts w:hint="eastAsia"/>
        <w:sz w:val="24"/>
      </w:rPr>
      <w:t>—</w:t>
    </w:r>
    <w:r>
      <w:rPr>
        <w:rFonts w:hint="eastAsia"/>
        <w:sz w:val="24"/>
      </w:rPr>
      <w:t xml:space="preserve"> </w:t>
    </w:r>
    <w:r w:rsidR="00645111">
      <w:rPr>
        <w:sz w:val="24"/>
      </w:rPr>
      <w:fldChar w:fldCharType="begin"/>
    </w:r>
    <w:r>
      <w:rPr>
        <w:sz w:val="24"/>
      </w:rPr>
      <w:instrText xml:space="preserve"> PAGE  </w:instrText>
    </w:r>
    <w:r w:rsidR="00645111">
      <w:rPr>
        <w:sz w:val="24"/>
      </w:rPr>
      <w:fldChar w:fldCharType="separate"/>
    </w:r>
    <w:r w:rsidR="00B619BD">
      <w:rPr>
        <w:noProof/>
        <w:sz w:val="24"/>
      </w:rPr>
      <w:t>6</w:t>
    </w:r>
    <w:r w:rsidR="00645111">
      <w:rPr>
        <w:sz w:val="24"/>
      </w:rPr>
      <w:fldChar w:fldCharType="end"/>
    </w:r>
    <w:r>
      <w:rPr>
        <w:rFonts w:hint="eastAsia"/>
        <w:sz w:val="24"/>
      </w:rPr>
      <w:t xml:space="preserve"> </w:t>
    </w:r>
    <w:r>
      <w:rPr>
        <w:rFonts w:hint="eastAsia"/>
        <w:sz w:val="24"/>
      </w:rPr>
      <w:t>—</w:t>
    </w:r>
  </w:p>
  <w:p w:rsidR="0025316D" w:rsidRDefault="0025316D" w:rsidP="00472FD2">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BD" w:rsidRDefault="00B619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1DE" w:rsidRDefault="00E241DE">
      <w:r>
        <w:separator/>
      </w:r>
    </w:p>
  </w:footnote>
  <w:footnote w:type="continuationSeparator" w:id="1">
    <w:p w:rsidR="00E241DE" w:rsidRDefault="00E24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BD" w:rsidRDefault="00B619B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BD" w:rsidRDefault="00B619BD" w:rsidP="00B619B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BD" w:rsidRDefault="00B619B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FB2"/>
    <w:multiLevelType w:val="hybridMultilevel"/>
    <w:tmpl w:val="C87A8C98"/>
    <w:lvl w:ilvl="0" w:tplc="4EC684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1406A5C"/>
    <w:multiLevelType w:val="hybridMultilevel"/>
    <w:tmpl w:val="9594EE1A"/>
    <w:lvl w:ilvl="0" w:tplc="93A6C88E">
      <w:start w:val="1"/>
      <w:numFmt w:val="decimal"/>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
    <w:nsid w:val="643169A1"/>
    <w:multiLevelType w:val="hybridMultilevel"/>
    <w:tmpl w:val="9DBC9DE0"/>
    <w:lvl w:ilvl="0" w:tplc="432676CA">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3">
    <w:nsid w:val="65AA7A46"/>
    <w:multiLevelType w:val="hybridMultilevel"/>
    <w:tmpl w:val="23002B34"/>
    <w:lvl w:ilvl="0" w:tplc="7164ACB2">
      <w:start w:val="2"/>
      <w:numFmt w:val="decimal"/>
      <w:lvlText w:val="%1、"/>
      <w:lvlJc w:val="left"/>
      <w:pPr>
        <w:tabs>
          <w:tab w:val="num" w:pos="720"/>
        </w:tabs>
        <w:ind w:left="720" w:hanging="720"/>
      </w:pPr>
      <w:rPr>
        <w:rFonts w:hint="default"/>
      </w:rPr>
    </w:lvl>
    <w:lvl w:ilvl="1" w:tplc="E58A9A72">
      <w:start w:val="7"/>
      <w:numFmt w:val="japaneseCounting"/>
      <w:lvlText w:val="%2、"/>
      <w:lvlJc w:val="left"/>
      <w:pPr>
        <w:tabs>
          <w:tab w:val="num" w:pos="720"/>
        </w:tabs>
        <w:ind w:left="72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6DB1B7F"/>
    <w:multiLevelType w:val="hybridMultilevel"/>
    <w:tmpl w:val="F62A5B3E"/>
    <w:lvl w:ilvl="0" w:tplc="CA8A8A7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7F57FA4"/>
    <w:multiLevelType w:val="hybridMultilevel"/>
    <w:tmpl w:val="584A9C28"/>
    <w:lvl w:ilvl="0" w:tplc="194845D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94A76FD"/>
    <w:multiLevelType w:val="hybridMultilevel"/>
    <w:tmpl w:val="7C4E4E82"/>
    <w:lvl w:ilvl="0" w:tplc="2D823E54">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3154E1A"/>
    <w:multiLevelType w:val="hybridMultilevel"/>
    <w:tmpl w:val="F46EC722"/>
    <w:lvl w:ilvl="0" w:tplc="418276B8">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8">
    <w:nsid w:val="74135929"/>
    <w:multiLevelType w:val="hybridMultilevel"/>
    <w:tmpl w:val="738AD80A"/>
    <w:lvl w:ilvl="0" w:tplc="AF56282E">
      <w:start w:val="1"/>
      <w:numFmt w:val="japaneseCounting"/>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4B17D57"/>
    <w:multiLevelType w:val="hybridMultilevel"/>
    <w:tmpl w:val="2F10D9EA"/>
    <w:lvl w:ilvl="0" w:tplc="2E06147C">
      <w:start w:val="1"/>
      <w:numFmt w:val="japaneseCounting"/>
      <w:lvlText w:val="%1、"/>
      <w:lvlJc w:val="left"/>
      <w:pPr>
        <w:tabs>
          <w:tab w:val="num" w:pos="540"/>
        </w:tabs>
        <w:ind w:left="540" w:hanging="72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0">
    <w:nsid w:val="7B3031B2"/>
    <w:multiLevelType w:val="hybridMultilevel"/>
    <w:tmpl w:val="BD7A9C7E"/>
    <w:lvl w:ilvl="0" w:tplc="C1AC74D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9"/>
  </w:num>
  <w:num w:numId="2">
    <w:abstractNumId w:val="3"/>
  </w:num>
  <w:num w:numId="3">
    <w:abstractNumId w:val="5"/>
  </w:num>
  <w:num w:numId="4">
    <w:abstractNumId w:val="10"/>
  </w:num>
  <w:num w:numId="5">
    <w:abstractNumId w:val="7"/>
  </w:num>
  <w:num w:numId="6">
    <w:abstractNumId w:val="2"/>
  </w:num>
  <w:num w:numId="7">
    <w:abstractNumId w:val="1"/>
  </w:num>
  <w:num w:numId="8">
    <w:abstractNumId w:val="0"/>
  </w:num>
  <w:num w:numId="9">
    <w:abstractNumId w:val="6"/>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gutterAtTop/>
  <w:stylePaneFormatFilter w:val="3F01"/>
  <w:defaultTabStop w:val="420"/>
  <w:drawingGridHorizontalSpacing w:val="2"/>
  <w:drawingGridVerticalSpacing w:val="3"/>
  <w:displayHorizontalDrawingGridEvery w:val="0"/>
  <w:displayVerticalDrawingGridEvery w:val="2"/>
  <w:doNotShadeFormData/>
  <w:characterSpacingControl w:val="compressPunctuation"/>
  <w:hdrShapeDefaults>
    <o:shapedefaults v:ext="edit" spidmax="9218">
      <o:colormenu v:ext="edit" strokecolor="black"/>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736BC3"/>
    <w:rsid w:val="0000024A"/>
    <w:rsid w:val="00006353"/>
    <w:rsid w:val="000133AA"/>
    <w:rsid w:val="00014ED8"/>
    <w:rsid w:val="000214D5"/>
    <w:rsid w:val="00035DEB"/>
    <w:rsid w:val="00041001"/>
    <w:rsid w:val="00054ACB"/>
    <w:rsid w:val="00057F00"/>
    <w:rsid w:val="00065C27"/>
    <w:rsid w:val="00066E51"/>
    <w:rsid w:val="00084CB5"/>
    <w:rsid w:val="000A597D"/>
    <w:rsid w:val="000B2C48"/>
    <w:rsid w:val="000B48FC"/>
    <w:rsid w:val="000B72B9"/>
    <w:rsid w:val="000B7B55"/>
    <w:rsid w:val="000C11BB"/>
    <w:rsid w:val="000C3C86"/>
    <w:rsid w:val="000C4F58"/>
    <w:rsid w:val="000D0834"/>
    <w:rsid w:val="000D20B6"/>
    <w:rsid w:val="000D3706"/>
    <w:rsid w:val="000D61DA"/>
    <w:rsid w:val="000D6348"/>
    <w:rsid w:val="000E1D52"/>
    <w:rsid w:val="001014D8"/>
    <w:rsid w:val="00103C7F"/>
    <w:rsid w:val="00106DD1"/>
    <w:rsid w:val="001319A7"/>
    <w:rsid w:val="001416B9"/>
    <w:rsid w:val="00144910"/>
    <w:rsid w:val="001463CE"/>
    <w:rsid w:val="00157358"/>
    <w:rsid w:val="0017404F"/>
    <w:rsid w:val="00194337"/>
    <w:rsid w:val="00196EC9"/>
    <w:rsid w:val="001A0A77"/>
    <w:rsid w:val="001A4133"/>
    <w:rsid w:val="001A6347"/>
    <w:rsid w:val="001B1C84"/>
    <w:rsid w:val="001C647B"/>
    <w:rsid w:val="001D5CE8"/>
    <w:rsid w:val="001E3FBF"/>
    <w:rsid w:val="001F00D4"/>
    <w:rsid w:val="001F3D92"/>
    <w:rsid w:val="001F5D75"/>
    <w:rsid w:val="00206EE2"/>
    <w:rsid w:val="00224B31"/>
    <w:rsid w:val="00225E6D"/>
    <w:rsid w:val="00226670"/>
    <w:rsid w:val="00246CBA"/>
    <w:rsid w:val="00252E91"/>
    <w:rsid w:val="0025316D"/>
    <w:rsid w:val="00256F99"/>
    <w:rsid w:val="00271068"/>
    <w:rsid w:val="00281D34"/>
    <w:rsid w:val="002A4BA2"/>
    <w:rsid w:val="002B0448"/>
    <w:rsid w:val="002C7C98"/>
    <w:rsid w:val="002D05A6"/>
    <w:rsid w:val="002D099F"/>
    <w:rsid w:val="002D191F"/>
    <w:rsid w:val="002D492B"/>
    <w:rsid w:val="002E0570"/>
    <w:rsid w:val="002E1DC0"/>
    <w:rsid w:val="002E540E"/>
    <w:rsid w:val="002E6222"/>
    <w:rsid w:val="002E72BE"/>
    <w:rsid w:val="002F2897"/>
    <w:rsid w:val="0030280F"/>
    <w:rsid w:val="003131BB"/>
    <w:rsid w:val="00327810"/>
    <w:rsid w:val="00336C20"/>
    <w:rsid w:val="0034270C"/>
    <w:rsid w:val="00351C1E"/>
    <w:rsid w:val="003578E7"/>
    <w:rsid w:val="003744E6"/>
    <w:rsid w:val="00374E6E"/>
    <w:rsid w:val="00381D21"/>
    <w:rsid w:val="00383A77"/>
    <w:rsid w:val="003A1BD0"/>
    <w:rsid w:val="003A2C78"/>
    <w:rsid w:val="003C44BA"/>
    <w:rsid w:val="003C6C71"/>
    <w:rsid w:val="003D3246"/>
    <w:rsid w:val="003D4F1A"/>
    <w:rsid w:val="003D7091"/>
    <w:rsid w:val="003D7E06"/>
    <w:rsid w:val="003E3E12"/>
    <w:rsid w:val="003E50F6"/>
    <w:rsid w:val="00411ADA"/>
    <w:rsid w:val="00423477"/>
    <w:rsid w:val="0042624C"/>
    <w:rsid w:val="00432353"/>
    <w:rsid w:val="004374D1"/>
    <w:rsid w:val="00452D4D"/>
    <w:rsid w:val="00453EB1"/>
    <w:rsid w:val="00472FD2"/>
    <w:rsid w:val="00493C3D"/>
    <w:rsid w:val="004951D5"/>
    <w:rsid w:val="00496A6F"/>
    <w:rsid w:val="004A35B6"/>
    <w:rsid w:val="004A68EE"/>
    <w:rsid w:val="004B0484"/>
    <w:rsid w:val="004B060D"/>
    <w:rsid w:val="004B11BB"/>
    <w:rsid w:val="004B7E40"/>
    <w:rsid w:val="004D332F"/>
    <w:rsid w:val="004E1104"/>
    <w:rsid w:val="004E3AAA"/>
    <w:rsid w:val="0050582C"/>
    <w:rsid w:val="0050624D"/>
    <w:rsid w:val="0053107C"/>
    <w:rsid w:val="00533BD0"/>
    <w:rsid w:val="00534183"/>
    <w:rsid w:val="00535060"/>
    <w:rsid w:val="00544B0B"/>
    <w:rsid w:val="00544B4F"/>
    <w:rsid w:val="005522EB"/>
    <w:rsid w:val="00555CCC"/>
    <w:rsid w:val="005576D9"/>
    <w:rsid w:val="00557DEE"/>
    <w:rsid w:val="00563085"/>
    <w:rsid w:val="00573141"/>
    <w:rsid w:val="00573E76"/>
    <w:rsid w:val="005855CF"/>
    <w:rsid w:val="005864E4"/>
    <w:rsid w:val="00590A9E"/>
    <w:rsid w:val="005921C0"/>
    <w:rsid w:val="005932B1"/>
    <w:rsid w:val="00593D90"/>
    <w:rsid w:val="005A0835"/>
    <w:rsid w:val="005A2618"/>
    <w:rsid w:val="005A505A"/>
    <w:rsid w:val="005B0D8F"/>
    <w:rsid w:val="005B411F"/>
    <w:rsid w:val="005B501D"/>
    <w:rsid w:val="005C3E4C"/>
    <w:rsid w:val="005D0842"/>
    <w:rsid w:val="005D3BFA"/>
    <w:rsid w:val="005F066D"/>
    <w:rsid w:val="00604DE3"/>
    <w:rsid w:val="0061093F"/>
    <w:rsid w:val="0061626A"/>
    <w:rsid w:val="00623433"/>
    <w:rsid w:val="00626CB6"/>
    <w:rsid w:val="0063493F"/>
    <w:rsid w:val="00636788"/>
    <w:rsid w:val="00640C9D"/>
    <w:rsid w:val="006447C9"/>
    <w:rsid w:val="00645111"/>
    <w:rsid w:val="0065242C"/>
    <w:rsid w:val="00661A03"/>
    <w:rsid w:val="00674787"/>
    <w:rsid w:val="00675AE5"/>
    <w:rsid w:val="00680B80"/>
    <w:rsid w:val="00681880"/>
    <w:rsid w:val="00681C91"/>
    <w:rsid w:val="006A69D2"/>
    <w:rsid w:val="006B0BB4"/>
    <w:rsid w:val="006B53CB"/>
    <w:rsid w:val="006C78BB"/>
    <w:rsid w:val="006D2837"/>
    <w:rsid w:val="006E3C8F"/>
    <w:rsid w:val="00703DFF"/>
    <w:rsid w:val="00724012"/>
    <w:rsid w:val="00724A85"/>
    <w:rsid w:val="007309D9"/>
    <w:rsid w:val="0073464D"/>
    <w:rsid w:val="00736BC3"/>
    <w:rsid w:val="00752FFA"/>
    <w:rsid w:val="00755478"/>
    <w:rsid w:val="00757CBB"/>
    <w:rsid w:val="00764EE1"/>
    <w:rsid w:val="007852D4"/>
    <w:rsid w:val="007878D5"/>
    <w:rsid w:val="007878D8"/>
    <w:rsid w:val="007B1745"/>
    <w:rsid w:val="007C425D"/>
    <w:rsid w:val="007C7BE9"/>
    <w:rsid w:val="007E08DB"/>
    <w:rsid w:val="007E6C78"/>
    <w:rsid w:val="007F25D6"/>
    <w:rsid w:val="007F2E1C"/>
    <w:rsid w:val="00803145"/>
    <w:rsid w:val="008056A2"/>
    <w:rsid w:val="008143E9"/>
    <w:rsid w:val="00817127"/>
    <w:rsid w:val="00820A1E"/>
    <w:rsid w:val="00825FBB"/>
    <w:rsid w:val="00826950"/>
    <w:rsid w:val="00826BB6"/>
    <w:rsid w:val="00847AF7"/>
    <w:rsid w:val="00857692"/>
    <w:rsid w:val="0086080F"/>
    <w:rsid w:val="00862821"/>
    <w:rsid w:val="00864148"/>
    <w:rsid w:val="00874244"/>
    <w:rsid w:val="00883299"/>
    <w:rsid w:val="00893034"/>
    <w:rsid w:val="0089320B"/>
    <w:rsid w:val="00897DC2"/>
    <w:rsid w:val="008A084F"/>
    <w:rsid w:val="008D5874"/>
    <w:rsid w:val="008E4D62"/>
    <w:rsid w:val="008E5155"/>
    <w:rsid w:val="008E713B"/>
    <w:rsid w:val="008F43ED"/>
    <w:rsid w:val="00914F8C"/>
    <w:rsid w:val="00916DAA"/>
    <w:rsid w:val="00935C3C"/>
    <w:rsid w:val="009369E5"/>
    <w:rsid w:val="009428CC"/>
    <w:rsid w:val="00964231"/>
    <w:rsid w:val="0096492D"/>
    <w:rsid w:val="00967663"/>
    <w:rsid w:val="00977C34"/>
    <w:rsid w:val="00981F4D"/>
    <w:rsid w:val="00985DC8"/>
    <w:rsid w:val="009940DD"/>
    <w:rsid w:val="009B0074"/>
    <w:rsid w:val="009B2C62"/>
    <w:rsid w:val="009B7C36"/>
    <w:rsid w:val="009C4BD0"/>
    <w:rsid w:val="009C665B"/>
    <w:rsid w:val="009D01D3"/>
    <w:rsid w:val="009E384A"/>
    <w:rsid w:val="009F052F"/>
    <w:rsid w:val="00A0153B"/>
    <w:rsid w:val="00A02349"/>
    <w:rsid w:val="00A044B9"/>
    <w:rsid w:val="00A04AC7"/>
    <w:rsid w:val="00A077A8"/>
    <w:rsid w:val="00A15E7C"/>
    <w:rsid w:val="00A300ED"/>
    <w:rsid w:val="00A3365B"/>
    <w:rsid w:val="00A378C1"/>
    <w:rsid w:val="00A419AC"/>
    <w:rsid w:val="00A46CDD"/>
    <w:rsid w:val="00A50964"/>
    <w:rsid w:val="00A51FAD"/>
    <w:rsid w:val="00A5300C"/>
    <w:rsid w:val="00A65571"/>
    <w:rsid w:val="00A7650C"/>
    <w:rsid w:val="00A77D73"/>
    <w:rsid w:val="00A8433E"/>
    <w:rsid w:val="00A91C64"/>
    <w:rsid w:val="00A92D68"/>
    <w:rsid w:val="00A9358F"/>
    <w:rsid w:val="00A965DC"/>
    <w:rsid w:val="00AA3B1B"/>
    <w:rsid w:val="00AA64CA"/>
    <w:rsid w:val="00AB10F4"/>
    <w:rsid w:val="00AB165F"/>
    <w:rsid w:val="00AB7D69"/>
    <w:rsid w:val="00AC231C"/>
    <w:rsid w:val="00AD271C"/>
    <w:rsid w:val="00AE3187"/>
    <w:rsid w:val="00AE6397"/>
    <w:rsid w:val="00AF12FE"/>
    <w:rsid w:val="00AF2E58"/>
    <w:rsid w:val="00B2415C"/>
    <w:rsid w:val="00B358E9"/>
    <w:rsid w:val="00B367FB"/>
    <w:rsid w:val="00B438A4"/>
    <w:rsid w:val="00B52E73"/>
    <w:rsid w:val="00B53745"/>
    <w:rsid w:val="00B619BD"/>
    <w:rsid w:val="00B772B5"/>
    <w:rsid w:val="00B8198B"/>
    <w:rsid w:val="00B94978"/>
    <w:rsid w:val="00B961FA"/>
    <w:rsid w:val="00BA3A51"/>
    <w:rsid w:val="00BA3E69"/>
    <w:rsid w:val="00BA6E92"/>
    <w:rsid w:val="00BB512E"/>
    <w:rsid w:val="00BC3EAD"/>
    <w:rsid w:val="00BC725A"/>
    <w:rsid w:val="00BD760F"/>
    <w:rsid w:val="00BE2E07"/>
    <w:rsid w:val="00BF2DBE"/>
    <w:rsid w:val="00C1749F"/>
    <w:rsid w:val="00C2080F"/>
    <w:rsid w:val="00C20EFE"/>
    <w:rsid w:val="00C4101E"/>
    <w:rsid w:val="00C41209"/>
    <w:rsid w:val="00C45DF7"/>
    <w:rsid w:val="00C50592"/>
    <w:rsid w:val="00C61AAD"/>
    <w:rsid w:val="00C65026"/>
    <w:rsid w:val="00C67798"/>
    <w:rsid w:val="00C757B7"/>
    <w:rsid w:val="00C833A6"/>
    <w:rsid w:val="00C83D04"/>
    <w:rsid w:val="00C87E2B"/>
    <w:rsid w:val="00C92715"/>
    <w:rsid w:val="00C97C51"/>
    <w:rsid w:val="00CA01D7"/>
    <w:rsid w:val="00CA3C06"/>
    <w:rsid w:val="00CA6247"/>
    <w:rsid w:val="00CB6EF2"/>
    <w:rsid w:val="00CD69F5"/>
    <w:rsid w:val="00CE0098"/>
    <w:rsid w:val="00CF1256"/>
    <w:rsid w:val="00CF2979"/>
    <w:rsid w:val="00D2705C"/>
    <w:rsid w:val="00D33C6E"/>
    <w:rsid w:val="00D42143"/>
    <w:rsid w:val="00D43504"/>
    <w:rsid w:val="00D45498"/>
    <w:rsid w:val="00D50248"/>
    <w:rsid w:val="00D67155"/>
    <w:rsid w:val="00D70AD4"/>
    <w:rsid w:val="00D72777"/>
    <w:rsid w:val="00D958A4"/>
    <w:rsid w:val="00D96A2B"/>
    <w:rsid w:val="00DB3E2B"/>
    <w:rsid w:val="00DC2899"/>
    <w:rsid w:val="00DC4AF3"/>
    <w:rsid w:val="00DC67B9"/>
    <w:rsid w:val="00DD0D86"/>
    <w:rsid w:val="00DE0404"/>
    <w:rsid w:val="00DE07F6"/>
    <w:rsid w:val="00DE44CF"/>
    <w:rsid w:val="00DF366F"/>
    <w:rsid w:val="00DF7F41"/>
    <w:rsid w:val="00E03EB2"/>
    <w:rsid w:val="00E07049"/>
    <w:rsid w:val="00E10E7C"/>
    <w:rsid w:val="00E14C95"/>
    <w:rsid w:val="00E168A0"/>
    <w:rsid w:val="00E20630"/>
    <w:rsid w:val="00E241DE"/>
    <w:rsid w:val="00E25DF3"/>
    <w:rsid w:val="00E32EDE"/>
    <w:rsid w:val="00E53C82"/>
    <w:rsid w:val="00E60451"/>
    <w:rsid w:val="00E64C61"/>
    <w:rsid w:val="00E738F2"/>
    <w:rsid w:val="00E9070A"/>
    <w:rsid w:val="00E94347"/>
    <w:rsid w:val="00EA192D"/>
    <w:rsid w:val="00EA683D"/>
    <w:rsid w:val="00EB42B4"/>
    <w:rsid w:val="00EB5F39"/>
    <w:rsid w:val="00EC0A32"/>
    <w:rsid w:val="00EC4DD3"/>
    <w:rsid w:val="00ED052F"/>
    <w:rsid w:val="00ED60DF"/>
    <w:rsid w:val="00EF1FCB"/>
    <w:rsid w:val="00EF247E"/>
    <w:rsid w:val="00EF3045"/>
    <w:rsid w:val="00EF36F7"/>
    <w:rsid w:val="00F049B3"/>
    <w:rsid w:val="00F1723D"/>
    <w:rsid w:val="00F23AE5"/>
    <w:rsid w:val="00F274D5"/>
    <w:rsid w:val="00F33185"/>
    <w:rsid w:val="00F6264D"/>
    <w:rsid w:val="00F64549"/>
    <w:rsid w:val="00F83947"/>
    <w:rsid w:val="00F90F89"/>
    <w:rsid w:val="00F91268"/>
    <w:rsid w:val="00F967C1"/>
    <w:rsid w:val="00FA0CB7"/>
    <w:rsid w:val="00FA3076"/>
    <w:rsid w:val="00FB09AF"/>
    <w:rsid w:val="00FC77F0"/>
    <w:rsid w:val="00FD2102"/>
    <w:rsid w:val="00FD5B69"/>
    <w:rsid w:val="00FE24D8"/>
    <w:rsid w:val="00FF1CB7"/>
    <w:rsid w:val="00FF4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950"/>
    <w:pPr>
      <w:widowControl w:val="0"/>
      <w:jc w:val="both"/>
    </w:pPr>
    <w:rPr>
      <w:kern w:val="2"/>
      <w:sz w:val="21"/>
    </w:rPr>
  </w:style>
  <w:style w:type="paragraph" w:styleId="1">
    <w:name w:val="heading 1"/>
    <w:basedOn w:val="a"/>
    <w:next w:val="a"/>
    <w:qFormat/>
    <w:rsid w:val="00826950"/>
    <w:pPr>
      <w:keepNext/>
      <w:spacing w:line="600" w:lineRule="exact"/>
      <w:jc w:val="left"/>
      <w:outlineLvl w:val="0"/>
    </w:pPr>
    <w:rPr>
      <w:rFonts w:eastAsia="方正仿宋简体"/>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6950"/>
    <w:pPr>
      <w:spacing w:after="120"/>
    </w:pPr>
  </w:style>
  <w:style w:type="paragraph" w:styleId="a4">
    <w:name w:val="header"/>
    <w:basedOn w:val="a"/>
    <w:rsid w:val="00826950"/>
    <w:pPr>
      <w:tabs>
        <w:tab w:val="center" w:pos="4153"/>
        <w:tab w:val="right" w:pos="8306"/>
      </w:tabs>
      <w:snapToGrid w:val="0"/>
    </w:pPr>
    <w:rPr>
      <w:sz w:val="18"/>
    </w:rPr>
  </w:style>
  <w:style w:type="paragraph" w:styleId="a5">
    <w:name w:val="Balloon Text"/>
    <w:basedOn w:val="a"/>
    <w:rsid w:val="00826950"/>
    <w:rPr>
      <w:sz w:val="18"/>
    </w:rPr>
  </w:style>
  <w:style w:type="paragraph" w:styleId="a6">
    <w:name w:val="footer"/>
    <w:basedOn w:val="a"/>
    <w:rsid w:val="00826950"/>
    <w:pPr>
      <w:tabs>
        <w:tab w:val="center" w:pos="4153"/>
        <w:tab w:val="right" w:pos="8306"/>
      </w:tabs>
      <w:snapToGrid w:val="0"/>
      <w:jc w:val="left"/>
    </w:pPr>
    <w:rPr>
      <w:sz w:val="18"/>
    </w:rPr>
  </w:style>
  <w:style w:type="paragraph" w:styleId="2">
    <w:name w:val="Body Text 2"/>
    <w:basedOn w:val="a"/>
    <w:rsid w:val="00826950"/>
    <w:rPr>
      <w:rFonts w:eastAsia="方正小标宋简体"/>
      <w:w w:val="85"/>
      <w:sz w:val="96"/>
    </w:rPr>
  </w:style>
  <w:style w:type="paragraph" w:styleId="a7">
    <w:name w:val="Plain Text"/>
    <w:basedOn w:val="a"/>
    <w:rsid w:val="00826950"/>
    <w:rPr>
      <w:rFonts w:ascii="宋体" w:hAnsi="Courier New"/>
    </w:rPr>
  </w:style>
  <w:style w:type="paragraph" w:styleId="a8">
    <w:name w:val="Normal (Web)"/>
    <w:basedOn w:val="a"/>
    <w:rsid w:val="00826950"/>
    <w:pPr>
      <w:widowControl/>
      <w:spacing w:before="100" w:beforeAutospacing="1" w:after="100" w:afterAutospacing="1"/>
      <w:jc w:val="left"/>
    </w:pPr>
    <w:rPr>
      <w:rFonts w:ascii="宋体" w:hAnsi="宋体"/>
      <w:kern w:val="0"/>
      <w:sz w:val="24"/>
      <w:szCs w:val="24"/>
    </w:rPr>
  </w:style>
  <w:style w:type="paragraph" w:styleId="a9">
    <w:name w:val="Body Text Indent"/>
    <w:basedOn w:val="a"/>
    <w:rsid w:val="00826950"/>
    <w:pPr>
      <w:spacing w:line="590" w:lineRule="exact"/>
      <w:ind w:left="1258" w:hangingChars="393" w:hanging="1258"/>
      <w:jc w:val="left"/>
    </w:pPr>
    <w:rPr>
      <w:rFonts w:eastAsia="方正书宋简体"/>
      <w:sz w:val="32"/>
    </w:rPr>
  </w:style>
  <w:style w:type="paragraph" w:styleId="20">
    <w:name w:val="Body Text Indent 2"/>
    <w:basedOn w:val="a"/>
    <w:rsid w:val="00826950"/>
    <w:pPr>
      <w:spacing w:line="590" w:lineRule="exact"/>
      <w:ind w:firstLine="646"/>
    </w:pPr>
    <w:rPr>
      <w:rFonts w:eastAsia="方正仿宋简体"/>
      <w:sz w:val="32"/>
      <w:szCs w:val="32"/>
    </w:rPr>
  </w:style>
  <w:style w:type="character" w:styleId="aa">
    <w:name w:val="Hyperlink"/>
    <w:basedOn w:val="a0"/>
    <w:rsid w:val="00826950"/>
    <w:rPr>
      <w:strike w:val="0"/>
      <w:dstrike w:val="0"/>
      <w:color w:val="00008B"/>
      <w:u w:val="none"/>
      <w:effect w:val="none"/>
    </w:rPr>
  </w:style>
  <w:style w:type="paragraph" w:customStyle="1" w:styleId="toptitle">
    <w:name w:val="top_title"/>
    <w:basedOn w:val="a"/>
    <w:rsid w:val="00826950"/>
    <w:pPr>
      <w:widowControl/>
      <w:shd w:val="clear" w:color="auto" w:fill="3366CC"/>
      <w:spacing w:before="100" w:beforeAutospacing="1" w:after="100" w:afterAutospacing="1"/>
      <w:jc w:val="left"/>
    </w:pPr>
    <w:rPr>
      <w:rFonts w:ascii="Arial Unicode MS" w:hAnsi="Arial Unicode MS"/>
      <w:b/>
      <w:bCs/>
      <w:color w:val="FFFFFF"/>
      <w:kern w:val="0"/>
      <w:sz w:val="27"/>
      <w:szCs w:val="27"/>
    </w:rPr>
  </w:style>
  <w:style w:type="paragraph" w:styleId="ab">
    <w:name w:val="Date"/>
    <w:basedOn w:val="a"/>
    <w:next w:val="a"/>
    <w:rsid w:val="00826950"/>
    <w:rPr>
      <w:rFonts w:ascii="仿宋_GB2312" w:eastAsia="仿宋_GB2312"/>
      <w:sz w:val="32"/>
    </w:rPr>
  </w:style>
  <w:style w:type="paragraph" w:styleId="3">
    <w:name w:val="Body Text 3"/>
    <w:basedOn w:val="a"/>
    <w:rsid w:val="00826950"/>
    <w:pPr>
      <w:jc w:val="center"/>
    </w:pPr>
    <w:rPr>
      <w:rFonts w:eastAsia="方正仿宋简体"/>
    </w:rPr>
  </w:style>
  <w:style w:type="character" w:styleId="ac">
    <w:name w:val="page number"/>
    <w:basedOn w:val="a0"/>
    <w:rsid w:val="00826950"/>
  </w:style>
  <w:style w:type="paragraph" w:customStyle="1" w:styleId="xl22">
    <w:name w:val="xl22"/>
    <w:basedOn w:val="a"/>
    <w:rsid w:val="00826950"/>
    <w:pPr>
      <w:widowControl/>
      <w:spacing w:before="100" w:beforeAutospacing="1" w:after="100" w:afterAutospacing="1"/>
      <w:jc w:val="center"/>
      <w:textAlignment w:val="center"/>
    </w:pPr>
    <w:rPr>
      <w:rFonts w:ascii="Arial Unicode MS" w:hAnsi="Arial Unicode MS"/>
      <w:kern w:val="0"/>
      <w:sz w:val="24"/>
      <w:szCs w:val="24"/>
      <w:lang w:eastAsia="en-US"/>
    </w:rPr>
  </w:style>
  <w:style w:type="paragraph" w:styleId="30">
    <w:name w:val="Body Text Indent 3"/>
    <w:basedOn w:val="a"/>
    <w:rsid w:val="00826950"/>
    <w:pPr>
      <w:tabs>
        <w:tab w:val="left" w:pos="8315"/>
      </w:tabs>
      <w:snapToGrid w:val="0"/>
      <w:spacing w:line="600" w:lineRule="exact"/>
      <w:ind w:firstLineChars="200" w:firstLine="640"/>
    </w:pPr>
    <w:rPr>
      <w:rFonts w:eastAsia="方正仿宋简体"/>
      <w:sz w:val="32"/>
    </w:rPr>
  </w:style>
  <w:style w:type="paragraph" w:customStyle="1" w:styleId="xl24">
    <w:name w:val="xl24"/>
    <w:basedOn w:val="a"/>
    <w:rsid w:val="002E72BE"/>
    <w:pPr>
      <w:widowControl/>
      <w:spacing w:before="100" w:beforeAutospacing="1" w:after="100" w:afterAutospacing="1"/>
      <w:jc w:val="center"/>
    </w:pPr>
    <w:rPr>
      <w:rFonts w:ascii="Arial Unicode MS" w:eastAsia="Arial Unicode MS" w:hAnsi="Arial Unicode MS" w:cs="黑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79227838">
      <w:bodyDiv w:val="1"/>
      <w:marLeft w:val="0"/>
      <w:marRight w:val="0"/>
      <w:marTop w:val="0"/>
      <w:marBottom w:val="0"/>
      <w:divBdr>
        <w:top w:val="none" w:sz="0" w:space="0" w:color="auto"/>
        <w:left w:val="none" w:sz="0" w:space="0" w:color="auto"/>
        <w:bottom w:val="none" w:sz="0" w:space="0" w:color="auto"/>
        <w:right w:val="none" w:sz="0" w:space="0" w:color="auto"/>
      </w:divBdr>
      <w:divsChild>
        <w:div w:id="138688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7F52-1C7E-4F0E-AA85-FA905C27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585</Words>
  <Characters>3336</Characters>
  <Application>Microsoft Office Word</Application>
  <DocSecurity>0</DocSecurity>
  <PresentationFormat/>
  <Lines>27</Lines>
  <Paragraphs>7</Paragraphs>
  <Slides>0</Slides>
  <Notes>0</Notes>
  <HiddenSlides>0</HiddenSlides>
  <MMClips>0</MMClips>
  <ScaleCrop>false</ScaleCrop>
  <Manager/>
  <Company>湖南省人事厅</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关于做好湖南省新世纪“121人才工程”</dc:title>
  <dc:subject/>
  <dc:creator>Ulysses R. Gotera</dc:creator>
  <cp:keywords/>
  <dc:description/>
  <cp:lastModifiedBy>周琼</cp:lastModifiedBy>
  <cp:revision>5</cp:revision>
  <cp:lastPrinted>2016-08-25T10:20:00Z</cp:lastPrinted>
  <dcterms:created xsi:type="dcterms:W3CDTF">2017-12-05T07:14:00Z</dcterms:created>
  <dcterms:modified xsi:type="dcterms:W3CDTF">2017-12-15T07:44:00Z</dcterms:modified>
  <cp:category/>
</cp:coreProperties>
</file>