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keepLines/>
        <w:pageBreakBefore w:val="0"/>
        <w:widowControl/>
        <w:kinsoku/>
        <w:wordWrap/>
        <w:overflowPunct/>
        <w:topLinePunct w:val="0"/>
        <w:autoSpaceDE/>
        <w:autoSpaceDN/>
        <w:bidi w:val="0"/>
        <w:adjustRightInd/>
        <w:snapToGrid/>
        <w:spacing w:before="120" w:after="120" w:line="400" w:lineRule="exact"/>
        <w:ind w:left="0" w:leftChars="0" w:right="0" w:rightChars="0" w:firstLine="0" w:firstLineChars="0"/>
        <w:jc w:val="right"/>
        <w:textAlignment w:val="auto"/>
        <w:outlineLvl w:val="4"/>
        <w:rPr>
          <w:rFonts w:hint="eastAsia" w:ascii="仿宋_GB2312" w:hAnsi="仿宋_GB2312" w:eastAsia="仿宋_GB2312" w:cs="仿宋_GB2312"/>
          <w:b/>
          <w:lang w:val="en-US" w:eastAsia="zh-CN"/>
        </w:rPr>
      </w:pPr>
      <w:r>
        <w:rPr>
          <w:rFonts w:hint="eastAsia" w:ascii="仿宋_GB2312" w:hAnsi="仿宋_GB2312" w:eastAsia="仿宋_GB2312" w:cs="仿宋_GB2312"/>
          <w:b/>
          <w:lang w:val="en-US" w:eastAsia="zh-CN"/>
        </w:rPr>
        <w:t xml:space="preserve"> </w:t>
      </w:r>
    </w:p>
    <w:p>
      <w:pPr>
        <w:pStyle w:val="15"/>
        <w:keepNext/>
        <w:keepLines/>
        <w:pageBreakBefore w:val="0"/>
        <w:widowControl/>
        <w:kinsoku/>
        <w:wordWrap/>
        <w:overflowPunct/>
        <w:topLinePunct w:val="0"/>
        <w:autoSpaceDE/>
        <w:autoSpaceDN/>
        <w:bidi w:val="0"/>
        <w:adjustRightInd/>
        <w:snapToGrid/>
        <w:spacing w:before="120" w:after="120" w:line="400" w:lineRule="exact"/>
        <w:ind w:left="0" w:leftChars="0" w:right="0" w:rightChars="0" w:firstLine="0" w:firstLineChars="0"/>
        <w:jc w:val="right"/>
        <w:textAlignment w:val="auto"/>
        <w:outlineLvl w:val="4"/>
        <w:rPr>
          <w:rFonts w:ascii="楷体_GB2312" w:eastAsia="楷体_GB2312" w:cs="楷体_GB2312"/>
          <w:sz w:val="32"/>
        </w:rPr>
      </w:pPr>
      <w:r>
        <w:rPr>
          <w:rFonts w:ascii="仿宋_GB2312" w:hAnsi="仿宋_GB2312" w:eastAsia="仿宋_GB2312" w:cs="仿宋_GB2312"/>
          <w:b/>
        </w:rPr>
        <w:t xml:space="preserve">  </w:t>
      </w:r>
    </w:p>
    <w:p>
      <w:pPr>
        <w:pStyle w:val="15"/>
        <w:keepNext/>
        <w:keepLines/>
        <w:pageBreakBefore w:val="0"/>
        <w:widowControl/>
        <w:kinsoku/>
        <w:wordWrap/>
        <w:overflowPunct/>
        <w:topLinePunct w:val="0"/>
        <w:autoSpaceDE/>
        <w:autoSpaceDN/>
        <w:bidi w:val="0"/>
        <w:adjustRightInd/>
        <w:snapToGrid/>
        <w:spacing w:before="0" w:after="0" w:line="400" w:lineRule="exact"/>
        <w:ind w:left="0" w:leftChars="0" w:right="0" w:rightChars="0" w:firstLine="0" w:firstLineChars="0"/>
        <w:jc w:val="right"/>
        <w:textAlignment w:val="auto"/>
        <w:outlineLvl w:val="4"/>
        <w:rPr>
          <w:rFonts w:ascii="楷体_GB2312" w:eastAsia="楷体_GB2312" w:cs="楷体_GB2312"/>
          <w:sz w:val="32"/>
        </w:rPr>
      </w:pPr>
    </w:p>
    <w:p>
      <w:pPr>
        <w:keepNext w:val="0"/>
        <w:keepLines w:val="0"/>
        <w:pageBreakBefore w:val="0"/>
        <w:widowControl w:val="0"/>
        <w:kinsoku/>
        <w:wordWrap/>
        <w:overflowPunct/>
        <w:topLinePunct w:val="0"/>
        <w:autoSpaceDE/>
        <w:autoSpaceDN/>
        <w:bidi w:val="0"/>
        <w:adjustRightInd w:val="0"/>
        <w:snapToGrid w:val="0"/>
        <w:spacing w:before="2029" w:beforeLines="650" w:after="937" w:afterLines="300" w:line="500" w:lineRule="exact"/>
        <w:ind w:left="800" w:leftChars="0" w:right="0" w:rightChars="0" w:hanging="800" w:hangingChars="250"/>
        <w:jc w:val="center"/>
        <w:textAlignment w:val="auto"/>
        <w:outlineLvl w:val="9"/>
        <w:rPr>
          <w:rFonts w:ascii="楷体_GB2312" w:hAnsi="仿宋" w:eastAsia="楷体_GB2312"/>
          <w:sz w:val="32"/>
          <w:szCs w:val="32"/>
        </w:rPr>
      </w:pPr>
      <w:r>
        <w:rPr>
          <w:rFonts w:hint="eastAsia" w:ascii="楷体_GB2312" w:hAnsi="仿宋" w:eastAsia="楷体_GB2312" w:cs="楷体_GB2312"/>
          <w:sz w:val="32"/>
          <w:szCs w:val="32"/>
        </w:rPr>
        <w:t>长教</w:t>
      </w:r>
      <w:r>
        <w:rPr>
          <w:rFonts w:hint="eastAsia" w:ascii="楷体_GB2312" w:hAnsi="仿宋" w:eastAsia="楷体_GB2312" w:cs="楷体_GB2312"/>
          <w:sz w:val="32"/>
          <w:szCs w:val="32"/>
          <w:lang w:val="en-US" w:eastAsia="zh-CN"/>
        </w:rPr>
        <w:t>通</w:t>
      </w:r>
      <w:r>
        <w:rPr>
          <w:rFonts w:hint="eastAsia" w:ascii="楷体_GB2312" w:hAnsi="仿宋" w:eastAsia="楷体_GB2312" w:cs="楷体_GB2312"/>
          <w:sz w:val="32"/>
          <w:szCs w:val="32"/>
        </w:rPr>
        <w:t>〔</w:t>
      </w:r>
      <w:r>
        <w:rPr>
          <w:rFonts w:ascii="楷体_GB2312" w:hAnsi="仿宋" w:eastAsia="楷体_GB2312" w:cs="楷体_GB2312"/>
          <w:sz w:val="32"/>
          <w:szCs w:val="32"/>
        </w:rPr>
        <w:t>201</w:t>
      </w:r>
      <w:r>
        <w:rPr>
          <w:rFonts w:hint="eastAsia" w:ascii="楷体_GB2312" w:hAnsi="仿宋" w:eastAsia="楷体_GB2312" w:cs="楷体_GB2312"/>
          <w:sz w:val="32"/>
          <w:szCs w:val="32"/>
          <w:lang w:val="en-US" w:eastAsia="zh-CN"/>
        </w:rPr>
        <w:t>8</w:t>
      </w:r>
      <w:r>
        <w:rPr>
          <w:rFonts w:hint="eastAsia" w:ascii="楷体_GB2312" w:hAnsi="仿宋" w:eastAsia="楷体_GB2312" w:cs="楷体_GB2312"/>
          <w:sz w:val="32"/>
          <w:szCs w:val="32"/>
        </w:rPr>
        <w:t>〕</w:t>
      </w:r>
      <w:r>
        <w:rPr>
          <w:rFonts w:hint="eastAsia" w:ascii="楷体_GB2312" w:hAnsi="仿宋" w:eastAsia="楷体_GB2312" w:cs="楷体_GB2312"/>
          <w:sz w:val="32"/>
          <w:szCs w:val="32"/>
          <w:lang w:val="en-US" w:eastAsia="zh-CN"/>
        </w:rPr>
        <w:t>12</w:t>
      </w:r>
      <w:r>
        <w:rPr>
          <w:rFonts w:hint="eastAsia" w:ascii="楷体_GB2312" w:hAnsi="仿宋" w:eastAsia="楷体_GB2312" w:cs="楷体_GB2312"/>
          <w:sz w:val="32"/>
          <w:szCs w:val="32"/>
        </w:rPr>
        <w:t>号</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方正小标宋简体" w:hAnsi="宋体" w:eastAsia="方正小标宋简体" w:cs="宋体"/>
          <w:kern w:val="0"/>
          <w:sz w:val="40"/>
          <w:szCs w:val="40"/>
        </w:rPr>
      </w:pPr>
      <w:r>
        <w:rPr>
          <w:rFonts w:hint="eastAsia" w:ascii="方正小标宋简体" w:eastAsia="方正小标宋简体"/>
          <w:sz w:val="40"/>
          <w:szCs w:val="40"/>
        </w:rPr>
        <w:t>关于印发《</w:t>
      </w:r>
      <w:r>
        <w:rPr>
          <w:rFonts w:hint="eastAsia" w:ascii="方正小标宋简体" w:hAnsi="宋体" w:eastAsia="方正小标宋简体" w:cs="宋体"/>
          <w:kern w:val="0"/>
          <w:sz w:val="40"/>
          <w:szCs w:val="40"/>
        </w:rPr>
        <w:t>长沙市中小学（幼儿园）名校长</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方正小标宋简体" w:hAnsi="黑体" w:eastAsia="方正小标宋简体" w:cs="黑体"/>
          <w:color w:val="000000"/>
          <w:kern w:val="0"/>
          <w:sz w:val="40"/>
          <w:szCs w:val="40"/>
          <w:shd w:val="clear" w:color="auto" w:fill="FFFFFF"/>
        </w:rPr>
      </w:pPr>
      <w:r>
        <w:rPr>
          <w:rFonts w:hint="eastAsia" w:ascii="方正小标宋简体" w:hAnsi="宋体" w:eastAsia="方正小标宋简体" w:cs="宋体"/>
          <w:kern w:val="0"/>
          <w:sz w:val="40"/>
          <w:szCs w:val="40"/>
        </w:rPr>
        <w:t>（园长）队伍建设实施方案》和《</w:t>
      </w:r>
      <w:r>
        <w:rPr>
          <w:rFonts w:hint="eastAsia" w:ascii="方正小标宋简体" w:hAnsi="黑体" w:eastAsia="方正小标宋简体" w:cs="黑体"/>
          <w:color w:val="000000"/>
          <w:kern w:val="0"/>
          <w:sz w:val="40"/>
          <w:szCs w:val="40"/>
          <w:shd w:val="clear" w:color="auto" w:fill="FFFFFF"/>
        </w:rPr>
        <w:t>长沙市中小学</w:t>
      </w:r>
    </w:p>
    <w:p>
      <w:pPr>
        <w:keepNext w:val="0"/>
        <w:keepLines w:val="0"/>
        <w:pageBreakBefore w:val="0"/>
        <w:widowControl/>
        <w:kinsoku/>
        <w:wordWrap/>
        <w:overflowPunct/>
        <w:topLinePunct w:val="0"/>
        <w:autoSpaceDE/>
        <w:autoSpaceDN/>
        <w:bidi w:val="0"/>
        <w:adjustRightInd/>
        <w:snapToGrid/>
        <w:spacing w:after="313" w:afterLines="100" w:line="600" w:lineRule="exact"/>
        <w:ind w:left="0" w:leftChars="0" w:right="0" w:rightChars="0" w:firstLine="0" w:firstLineChars="0"/>
        <w:jc w:val="center"/>
        <w:textAlignment w:val="auto"/>
        <w:outlineLvl w:val="9"/>
        <w:rPr>
          <w:rFonts w:ascii="方正小标宋简体" w:hAnsi="宋体" w:eastAsia="方正小标宋简体" w:cs="宋体"/>
          <w:kern w:val="0"/>
          <w:sz w:val="36"/>
          <w:szCs w:val="36"/>
        </w:rPr>
      </w:pPr>
      <w:r>
        <w:rPr>
          <w:rFonts w:hint="eastAsia" w:ascii="方正小标宋简体" w:hAnsi="黑体" w:eastAsia="方正小标宋简体" w:cs="黑体"/>
          <w:color w:val="000000"/>
          <w:kern w:val="0"/>
          <w:sz w:val="40"/>
          <w:szCs w:val="40"/>
          <w:shd w:val="clear" w:color="auto" w:fill="FFFFFF"/>
        </w:rPr>
        <w:t>（幼儿园）卓越教师队伍建设实施方案</w:t>
      </w:r>
      <w:r>
        <w:rPr>
          <w:rFonts w:hint="eastAsia" w:ascii="方正小标宋简体" w:hAnsi="宋体" w:eastAsia="方正小标宋简体" w:cs="宋体"/>
          <w:kern w:val="0"/>
          <w:sz w:val="40"/>
          <w:szCs w:val="40"/>
        </w:rPr>
        <w:t>》的通知</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各区县（市）教育局、财政局、人力资源和社会保障局，各有关学校：</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ascii="仿宋_GB2312" w:hAnsi="宋体" w:eastAsia="仿宋_GB2312" w:cs="宋体"/>
          <w:kern w:val="0"/>
          <w:sz w:val="32"/>
          <w:szCs w:val="32"/>
        </w:rPr>
      </w:pPr>
      <w:r>
        <w:rPr>
          <w:rFonts w:hint="eastAsia" w:ascii="仿宋_GB2312" w:eastAsia="仿宋_GB2312"/>
          <w:sz w:val="32"/>
          <w:szCs w:val="32"/>
        </w:rPr>
        <w:t xml:space="preserve">    《</w:t>
      </w:r>
      <w:r>
        <w:rPr>
          <w:rFonts w:hint="eastAsia" w:ascii="仿宋_GB2312" w:hAnsi="宋体" w:eastAsia="仿宋_GB2312" w:cs="宋体"/>
          <w:kern w:val="0"/>
          <w:sz w:val="32"/>
          <w:szCs w:val="32"/>
        </w:rPr>
        <w:t>长沙市中小学（幼儿园）名校长（园长）队伍建设实施方案》和《</w:t>
      </w:r>
      <w:r>
        <w:rPr>
          <w:rFonts w:hint="eastAsia" w:ascii="仿宋_GB2312" w:hAnsi="黑体" w:eastAsia="仿宋_GB2312" w:cs="黑体"/>
          <w:color w:val="000000"/>
          <w:kern w:val="0"/>
          <w:sz w:val="32"/>
          <w:szCs w:val="32"/>
          <w:shd w:val="clear" w:color="auto" w:fill="FFFFFF"/>
        </w:rPr>
        <w:t>长沙市中小学(幼儿园)卓越教师队伍建设实施方案</w:t>
      </w:r>
      <w:r>
        <w:rPr>
          <w:rFonts w:hint="eastAsia" w:ascii="仿宋_GB2312" w:hAnsi="宋体" w:eastAsia="仿宋_GB2312" w:cs="宋体"/>
          <w:kern w:val="0"/>
          <w:sz w:val="32"/>
          <w:szCs w:val="32"/>
        </w:rPr>
        <w:t>》已经长沙市人民政府审定，现印发给你们，请抓好落实。</w:t>
      </w:r>
    </w:p>
    <w:p>
      <w:pPr>
        <w:keepNext w:val="0"/>
        <w:keepLines w:val="0"/>
        <w:pageBreakBefore w:val="0"/>
        <w:widowControl/>
        <w:kinsoku/>
        <w:wordWrap/>
        <w:overflowPunct/>
        <w:topLinePunct w:val="0"/>
        <w:autoSpaceDE/>
        <w:autoSpaceDN/>
        <w:bidi w:val="0"/>
        <w:adjustRightInd/>
        <w:snapToGrid/>
        <w:spacing w:before="313" w:beforeLines="100" w:line="600" w:lineRule="exact"/>
        <w:ind w:left="0" w:leftChars="0" w:right="0" w:rightChars="0" w:firstLine="0" w:firstLine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长沙市教育局</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长沙市财政局</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before="313" w:beforeLines="100" w:line="560" w:lineRule="exact"/>
        <w:ind w:left="0" w:leftChars="0" w:right="0" w:rightChars="0" w:firstLine="0" w:firstLineChars="0"/>
        <w:jc w:val="center"/>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长沙市人力资源和社会保障局</w:t>
      </w:r>
    </w:p>
    <w:p>
      <w:pPr>
        <w:keepNext w:val="0"/>
        <w:keepLines w:val="0"/>
        <w:pageBreakBefore w:val="0"/>
        <w:widowControl/>
        <w:kinsoku/>
        <w:wordWrap/>
        <w:overflowPunct/>
        <w:topLinePunct w:val="0"/>
        <w:autoSpaceDE/>
        <w:autoSpaceDN/>
        <w:bidi w:val="0"/>
        <w:adjustRightInd/>
        <w:snapToGrid/>
        <w:spacing w:line="60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2018年</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日</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bookmarkStart w:id="0" w:name="_GoBack"/>
      <w:bookmarkEnd w:id="0"/>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cs="宋体"/>
          <w:kern w:val="0"/>
          <w:sz w:val="44"/>
          <w:szCs w:val="44"/>
        </w:rPr>
      </w:pPr>
      <w:r>
        <w:rPr>
          <w:rFonts w:ascii="仿宋_GB2312" w:eastAsia="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421640</wp:posOffset>
                </wp:positionV>
                <wp:extent cx="5600700" cy="0"/>
                <wp:effectExtent l="0" t="0" r="0" b="0"/>
                <wp:wrapNone/>
                <wp:docPr id="2" name="直线 11"/>
                <wp:cNvGraphicFramePr/>
                <a:graphic xmlns:a="http://schemas.openxmlformats.org/drawingml/2006/main">
                  <a:graphicData uri="http://schemas.microsoft.com/office/word/2010/wordprocessingShape">
                    <wps:wsp>
                      <wps:cNvSp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pt;margin-top:33.2pt;height:0pt;width:441pt;z-index:251662336;mso-width-relative:page;mso-height-relative:page;" filled="f" stroked="t" coordsize="21600,21600" o:gfxdata="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4LTWN9MAAAAGAQAADwAAAAAAAAABACAAAAAiAAAAZHJzL2Rv&#10;d25yZXYueG1sUEsBAhQAFAAAAAgAh07iQIsgSi7NAQAAjgMAAA4AAAAAAAAAAQAgAAAAIgEAAGRy&#10;cy9lMm9Eb2MueG1sUEsFBgAAAAAGAAYAWQEAAGEFAAAAAA==&#10;">
                <v:fill on="f" focussize="0,0"/>
                <v:stroke color="#000000" joinstyle="round"/>
                <v:imagedata o:title=""/>
                <o:lock v:ext="edit" aspectratio="f"/>
              </v:line>
            </w:pict>
          </mc:Fallback>
        </mc:AlternateContent>
      </w:r>
      <w:r>
        <w:rPr>
          <w:rFonts w:ascii="仿宋_GB2312"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25400</wp:posOffset>
                </wp:positionV>
                <wp:extent cx="5600700" cy="0"/>
                <wp:effectExtent l="0" t="0" r="0" b="0"/>
                <wp:wrapNone/>
                <wp:docPr id="1" name="直线 12"/>
                <wp:cNvGraphicFramePr/>
                <a:graphic xmlns:a="http://schemas.openxmlformats.org/drawingml/2006/main">
                  <a:graphicData uri="http://schemas.microsoft.com/office/word/2010/wordprocessingShape">
                    <wps:wsp>
                      <wps:cNvSp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 o:spid="_x0000_s1026" o:spt="20" style="position:absolute;left:0pt;margin-left:0pt;margin-top:2pt;height:0pt;width:441pt;z-index:251661312;mso-width-relative:page;mso-height-relative:page;" filled="f" stroked="t" coordsize="21600,21600" o:gfxdata="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vaIbD0gAAAAQBAAAPAAAAAAAAAAEAIAAAACIAAABkcnMvZG93&#10;bnJldi54bWxQSwECFAAUAAAACACHTuJAQRhcgM0BAACOAwAADgAAAAAAAAABACAAAAAhAQAAZHJz&#10;L2Uyb0RvYy54bWxQSwUGAAAAAAYABgBZAQAAYAUAAAAA&#10;">
                <v:fill on="f" focussize="0,0"/>
                <v:stroke color="#000000" joinstyle="round"/>
                <v:imagedata o:title=""/>
                <o:lock v:ext="edit" aspectratio="f"/>
              </v:line>
            </w:pict>
          </mc:Fallback>
        </mc:AlternateContent>
      </w:r>
      <w:r>
        <w:rPr>
          <w:rFonts w:hint="eastAsia" w:ascii="仿宋_GB2312" w:eastAsia="仿宋_GB2312"/>
          <w:sz w:val="32"/>
          <w:szCs w:val="32"/>
        </w:rPr>
        <w:t xml:space="preserve">长沙市教育局办公室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2018年</w:t>
      </w:r>
      <w:r>
        <w:rPr>
          <w:rFonts w:hint="eastAsia" w:ascii="仿宋_GB2312" w:eastAsia="仿宋_GB2312"/>
          <w:sz w:val="32"/>
          <w:szCs w:val="32"/>
          <w:lang w:val="en-US" w:eastAsia="zh-CN"/>
        </w:rPr>
        <w:t>2</w:t>
      </w:r>
      <w:r>
        <w:rPr>
          <w:rFonts w:hint="eastAsia" w:ascii="仿宋_GB2312" w:eastAsia="仿宋_GB2312"/>
          <w:sz w:val="32"/>
          <w:szCs w:val="32"/>
        </w:rPr>
        <w:t>月</w:t>
      </w:r>
      <w:r>
        <w:rPr>
          <w:rFonts w:hint="eastAsia" w:ascii="仿宋_GB2312" w:eastAsia="仿宋_GB2312"/>
          <w:sz w:val="32"/>
          <w:szCs w:val="32"/>
          <w:lang w:val="en-US" w:eastAsia="zh-CN"/>
        </w:rPr>
        <w:t>7</w:t>
      </w:r>
      <w:r>
        <w:rPr>
          <w:rFonts w:hint="eastAsia" w:ascii="仿宋_GB2312" w:eastAsia="仿宋_GB2312"/>
          <w:sz w:val="32"/>
          <w:szCs w:val="32"/>
        </w:rPr>
        <w:t>日印</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eastAsia="方正小标宋简体"/>
          <w:sz w:val="40"/>
          <w:szCs w:val="40"/>
        </w:rPr>
      </w:pPr>
      <w:r>
        <w:rPr>
          <w:rFonts w:hint="eastAsia" w:ascii="方正小标宋简体" w:eastAsia="方正小标宋简体"/>
          <w:sz w:val="40"/>
          <w:szCs w:val="40"/>
        </w:rPr>
        <w:t>长沙市中小学（幼儿园）</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eastAsia="方正小标宋简体"/>
          <w:sz w:val="40"/>
          <w:szCs w:val="40"/>
        </w:rPr>
      </w:pPr>
      <w:r>
        <w:rPr>
          <w:rFonts w:hint="eastAsia" w:ascii="方正小标宋简体" w:eastAsia="方正小标宋简体"/>
          <w:sz w:val="40"/>
          <w:szCs w:val="40"/>
        </w:rPr>
        <w:t>名校长（园长）队伍建设实施方案</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eastAsia="方正小标宋简体"/>
          <w:sz w:val="40"/>
          <w:szCs w:val="40"/>
        </w:rPr>
      </w:pPr>
    </w:p>
    <w:p>
      <w:pPr>
        <w:pStyle w:val="6"/>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cs="TTF46827ACtCID-WinCharSetFFFF-H"/>
          <w:sz w:val="32"/>
          <w:szCs w:val="32"/>
        </w:rPr>
      </w:pPr>
      <w:r>
        <w:rPr>
          <w:rFonts w:hint="eastAsia" w:ascii="仿宋_GB2312" w:hAnsi="宋体" w:eastAsia="仿宋_GB2312" w:cs="宋体"/>
          <w:sz w:val="32"/>
          <w:szCs w:val="32"/>
        </w:rPr>
        <w:t>为进一步加强教育人才队伍建设，培养造就</w:t>
      </w:r>
      <w:r>
        <w:rPr>
          <w:rFonts w:hint="eastAsia" w:ascii="仿宋_GB2312" w:hAnsi="仿宋_GB2312" w:eastAsia="仿宋_GB2312" w:cs="仿宋_GB2312"/>
          <w:sz w:val="32"/>
          <w:szCs w:val="32"/>
          <w:shd w:val="clear" w:color="auto" w:fill="FFFFFF"/>
        </w:rPr>
        <w:t>一批热爱教育、</w:t>
      </w:r>
      <w:r>
        <w:rPr>
          <w:rFonts w:hint="eastAsia" w:ascii="仿宋_GB2312" w:eastAsia="仿宋_GB2312" w:cs="TTF46827ACtCID-WinCharSetFFFF-H"/>
          <w:sz w:val="32"/>
          <w:szCs w:val="32"/>
        </w:rPr>
        <w:t>研究教育、实践教育、创新教育的中小学（含幼儿园，下同）优秀校长（含园长，下同），推动全市教育改革发展，决定在全市开展中小学名校长队伍建设工作，制定如下实施方案。</w:t>
      </w:r>
    </w:p>
    <w:p>
      <w:pPr>
        <w:pStyle w:val="6"/>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一、指导思想</w:t>
      </w:r>
    </w:p>
    <w:p>
      <w:pPr>
        <w:pStyle w:val="6"/>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认真贯彻</w:t>
      </w:r>
      <w:r>
        <w:rPr>
          <w:rFonts w:hint="eastAsia" w:ascii="仿宋_GB2312" w:hAnsi="宋体" w:eastAsia="仿宋_GB2312" w:cs="宋体"/>
          <w:sz w:val="32"/>
          <w:szCs w:val="32"/>
        </w:rPr>
        <w:t>《长沙市“十三五”教育事业发展规划》</w:t>
      </w:r>
      <w:r>
        <w:rPr>
          <w:rFonts w:hint="eastAsia" w:ascii="仿宋_GB2312" w:hAnsi="仿宋_GB2312" w:eastAsia="仿宋_GB2312" w:cs="仿宋_GB2312"/>
          <w:sz w:val="32"/>
          <w:szCs w:val="32"/>
          <w:shd w:val="clear" w:color="auto" w:fill="FFFFFF"/>
        </w:rPr>
        <w:t>，</w:t>
      </w:r>
      <w:r>
        <w:rPr>
          <w:rFonts w:hint="eastAsia" w:ascii="仿宋_GB2312" w:hAnsi="宋体" w:eastAsia="仿宋_GB2312" w:cs="宋体"/>
          <w:sz w:val="32"/>
          <w:szCs w:val="32"/>
        </w:rPr>
        <w:t>进一步落实教育人才培养计划，建设一支教育家型的中小学名校长队伍，为打造与国家中心城市相匹配的一流教育</w:t>
      </w:r>
      <w:r>
        <w:rPr>
          <w:rFonts w:hint="eastAsia" w:ascii="仿宋_GB2312" w:hAnsi="仿宋_GB2312" w:eastAsia="仿宋_GB2312" w:cs="仿宋_GB2312"/>
          <w:sz w:val="32"/>
          <w:szCs w:val="32"/>
          <w:shd w:val="clear" w:color="auto" w:fill="FFFFFF"/>
        </w:rPr>
        <w:t>提供人才保障。</w:t>
      </w:r>
    </w:p>
    <w:p>
      <w:pPr>
        <w:pStyle w:val="6"/>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二、目标任务</w:t>
      </w:r>
    </w:p>
    <w:p>
      <w:pPr>
        <w:pStyle w:val="6"/>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hAnsi="仿宋_GB2312" w:eastAsia="仿宋_GB2312" w:cs="仿宋_GB2312"/>
          <w:sz w:val="32"/>
          <w:szCs w:val="32"/>
          <w:shd w:val="clear" w:color="auto" w:fill="FFFFFF"/>
        </w:rPr>
      </w:pPr>
      <w:r>
        <w:rPr>
          <w:rFonts w:hint="eastAsia" w:ascii="楷体_GB2312" w:hAnsi="仿宋_GB2312" w:eastAsia="楷体_GB2312" w:cs="仿宋_GB2312"/>
          <w:b/>
          <w:sz w:val="32"/>
          <w:szCs w:val="32"/>
          <w:shd w:val="clear" w:color="auto" w:fill="FFFFFF"/>
        </w:rPr>
        <w:t>（一）总体目标。</w:t>
      </w:r>
      <w:r>
        <w:rPr>
          <w:rFonts w:hint="eastAsia" w:ascii="仿宋_GB2312" w:hAnsi="仿宋_GB2312" w:eastAsia="仿宋_GB2312" w:cs="仿宋_GB2312"/>
          <w:sz w:val="32"/>
          <w:szCs w:val="32"/>
          <w:shd w:val="clear" w:color="auto" w:fill="FFFFFF"/>
        </w:rPr>
        <w:t>“十三五”期间，</w:t>
      </w:r>
      <w:r>
        <w:rPr>
          <w:rFonts w:hint="eastAsia" w:ascii="仿宋_GB2312" w:hAnsi="仿宋" w:eastAsia="仿宋_GB2312" w:cs="宋体"/>
          <w:sz w:val="32"/>
          <w:szCs w:val="32"/>
        </w:rPr>
        <w:t>逐步形成科学有效的</w:t>
      </w:r>
      <w:r>
        <w:rPr>
          <w:rFonts w:hint="eastAsia" w:ascii="仿宋_GB2312" w:hAnsi="宋体" w:eastAsia="仿宋_GB2312" w:cs="仿宋_GB2312"/>
          <w:sz w:val="32"/>
          <w:szCs w:val="32"/>
          <w:shd w:val="clear" w:color="auto" w:fill="FFFFFF"/>
        </w:rPr>
        <w:t>中小学名校长</w:t>
      </w:r>
      <w:r>
        <w:rPr>
          <w:rFonts w:ascii="仿宋_GB2312" w:hAnsi="宋体" w:eastAsia="仿宋_GB2312" w:cs="仿宋_GB2312"/>
          <w:sz w:val="32"/>
          <w:szCs w:val="32"/>
          <w:shd w:val="clear" w:color="auto" w:fill="FFFFFF"/>
        </w:rPr>
        <w:t>遴选</w:t>
      </w:r>
      <w:r>
        <w:rPr>
          <w:rFonts w:hint="eastAsia" w:ascii="仿宋_GB2312" w:hAnsi="宋体" w:eastAsia="仿宋_GB2312" w:cs="仿宋_GB2312"/>
          <w:sz w:val="32"/>
          <w:szCs w:val="32"/>
          <w:shd w:val="clear" w:color="auto" w:fill="FFFFFF"/>
        </w:rPr>
        <w:t>和</w:t>
      </w:r>
      <w:r>
        <w:rPr>
          <w:rFonts w:ascii="仿宋_GB2312" w:hAnsi="宋体" w:eastAsia="仿宋_GB2312" w:cs="仿宋_GB2312"/>
          <w:sz w:val="32"/>
          <w:szCs w:val="32"/>
          <w:shd w:val="clear" w:color="auto" w:fill="FFFFFF"/>
        </w:rPr>
        <w:t>管理</w:t>
      </w:r>
      <w:r>
        <w:rPr>
          <w:rFonts w:hint="eastAsia" w:ascii="仿宋_GB2312" w:hAnsi="宋体" w:eastAsia="仿宋_GB2312" w:cs="仿宋_GB2312"/>
          <w:sz w:val="32"/>
          <w:szCs w:val="32"/>
          <w:shd w:val="clear" w:color="auto" w:fill="FFFFFF"/>
        </w:rPr>
        <w:t>机制，</w:t>
      </w:r>
      <w:r>
        <w:rPr>
          <w:rFonts w:hint="eastAsia" w:ascii="仿宋_GB2312" w:hAnsi="仿宋" w:eastAsia="仿宋_GB2312" w:cs="宋体"/>
          <w:sz w:val="32"/>
          <w:szCs w:val="32"/>
        </w:rPr>
        <w:t>打造一支由首席名校长、名校长组成</w:t>
      </w:r>
      <w:r>
        <w:rPr>
          <w:rFonts w:hint="eastAsia" w:ascii="仿宋_GB2312" w:hAnsi="仿宋_GB2312" w:eastAsia="仿宋_GB2312" w:cs="仿宋_GB2312"/>
          <w:sz w:val="32"/>
          <w:szCs w:val="32"/>
          <w:shd w:val="clear" w:color="auto" w:fill="FFFFFF"/>
        </w:rPr>
        <w:t>的</w:t>
      </w:r>
      <w:r>
        <w:rPr>
          <w:rFonts w:hint="eastAsia" w:ascii="仿宋_GB2312" w:hAnsi="仿宋" w:eastAsia="仿宋_GB2312" w:cs="宋体"/>
          <w:sz w:val="32"/>
          <w:szCs w:val="32"/>
        </w:rPr>
        <w:t>中小学名校长队伍</w:t>
      </w:r>
      <w:r>
        <w:rPr>
          <w:rFonts w:hint="eastAsia" w:ascii="仿宋_GB2312" w:hAnsi="仿宋_GB2312" w:eastAsia="仿宋_GB2312" w:cs="仿宋_GB2312"/>
          <w:sz w:val="32"/>
          <w:szCs w:val="32"/>
          <w:shd w:val="clear" w:color="auto" w:fill="FFFFFF"/>
        </w:rPr>
        <w:t>。充分发挥名校长的辐射、引领和示范作用，全面提升</w:t>
      </w:r>
      <w:r>
        <w:rPr>
          <w:rFonts w:hint="eastAsia" w:ascii="仿宋_GB2312" w:hAnsi="宋体" w:eastAsia="仿宋_GB2312" w:cs="宋体"/>
          <w:sz w:val="32"/>
          <w:szCs w:val="32"/>
        </w:rPr>
        <w:t>教育管理人才队伍整体素质，</w:t>
      </w:r>
      <w:r>
        <w:rPr>
          <w:rFonts w:hint="eastAsia" w:ascii="仿宋_GB2312" w:hAnsi="仿宋_GB2312" w:eastAsia="仿宋_GB2312" w:cs="仿宋_GB2312"/>
          <w:sz w:val="32"/>
          <w:szCs w:val="32"/>
          <w:shd w:val="clear" w:color="auto" w:fill="FFFFFF"/>
        </w:rPr>
        <w:t>确保到2020年，建成覆盖城乡、结构合理、比例协调的全市中小学名校长库。</w:t>
      </w:r>
    </w:p>
    <w:p>
      <w:pPr>
        <w:pStyle w:val="6"/>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hAnsi="仿宋_GB2312" w:eastAsia="仿宋_GB2312" w:cs="仿宋_GB2312"/>
          <w:b/>
          <w:sz w:val="32"/>
          <w:szCs w:val="32"/>
          <w:shd w:val="clear" w:color="auto" w:fill="FFFFFF"/>
        </w:rPr>
      </w:pPr>
      <w:r>
        <w:rPr>
          <w:rFonts w:hint="eastAsia" w:ascii="楷体_GB2312" w:hAnsi="仿宋_GB2312" w:eastAsia="楷体_GB2312" w:cs="仿宋_GB2312"/>
          <w:b/>
          <w:sz w:val="32"/>
          <w:szCs w:val="32"/>
          <w:shd w:val="clear" w:color="auto" w:fill="FFFFFF"/>
        </w:rPr>
        <w:t>（二）具体任务</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宋体" w:hAnsi="宋体" w:eastAsia="宋体" w:cs="宋体"/>
          <w:kern w:val="0"/>
          <w:sz w:val="32"/>
          <w:szCs w:val="32"/>
          <w:shd w:val="clear" w:color="auto" w:fill="FFFFFF"/>
        </w:rPr>
      </w:pPr>
      <w:r>
        <w:rPr>
          <w:rFonts w:hint="eastAsia" w:ascii="仿宋_GB2312" w:hAnsi="仿宋_GB2312" w:eastAsia="仿宋_GB2312" w:cs="仿宋_GB2312"/>
          <w:kern w:val="0"/>
          <w:sz w:val="32"/>
          <w:szCs w:val="32"/>
          <w:shd w:val="clear" w:color="auto" w:fill="FFFFFF"/>
        </w:rPr>
        <w:t>1.按照</w:t>
      </w:r>
      <w:r>
        <w:rPr>
          <w:rFonts w:hint="eastAsia" w:ascii="仿宋_GB2312" w:hAnsi="宋体" w:eastAsia="仿宋_GB2312" w:cs="仿宋_GB2312"/>
          <w:kern w:val="0"/>
          <w:sz w:val="32"/>
          <w:szCs w:val="32"/>
          <w:shd w:val="clear" w:color="auto" w:fill="FFFFFF"/>
        </w:rPr>
        <w:t>全市中小学校长</w:t>
      </w:r>
      <w:r>
        <w:rPr>
          <w:rFonts w:ascii="仿宋_GB2312" w:hAnsi="宋体" w:eastAsia="仿宋_GB2312" w:cs="仿宋_GB2312"/>
          <w:kern w:val="0"/>
          <w:sz w:val="32"/>
          <w:szCs w:val="32"/>
          <w:shd w:val="clear" w:color="auto" w:fill="FFFFFF"/>
        </w:rPr>
        <w:t>总数</w:t>
      </w:r>
      <w:r>
        <w:rPr>
          <w:rFonts w:hint="eastAsia" w:ascii="仿宋_GB2312" w:hAnsi="宋体" w:eastAsia="仿宋_GB2312" w:cs="仿宋_GB2312"/>
          <w:kern w:val="0"/>
          <w:sz w:val="32"/>
          <w:szCs w:val="32"/>
          <w:shd w:val="clear" w:color="auto" w:fill="FFFFFF"/>
        </w:rPr>
        <w:t>2%左右</w:t>
      </w:r>
      <w:r>
        <w:rPr>
          <w:rFonts w:ascii="仿宋_GB2312" w:hAnsi="宋体" w:eastAsia="仿宋_GB2312" w:cs="仿宋_GB2312"/>
          <w:kern w:val="0"/>
          <w:sz w:val="32"/>
          <w:szCs w:val="32"/>
          <w:shd w:val="clear" w:color="auto" w:fill="FFFFFF"/>
        </w:rPr>
        <w:t>的比例，建</w:t>
      </w:r>
      <w:r>
        <w:rPr>
          <w:rFonts w:hint="eastAsia" w:ascii="仿宋_GB2312" w:hAnsi="宋体" w:eastAsia="仿宋_GB2312" w:cs="仿宋_GB2312"/>
          <w:kern w:val="0"/>
          <w:sz w:val="32"/>
          <w:szCs w:val="32"/>
          <w:shd w:val="clear" w:color="auto" w:fill="FFFFFF"/>
        </w:rPr>
        <w:t>设一支60</w:t>
      </w:r>
      <w:r>
        <w:rPr>
          <w:rFonts w:ascii="仿宋_GB2312" w:hAnsi="宋体" w:eastAsia="仿宋_GB2312" w:cs="仿宋_GB2312"/>
          <w:kern w:val="0"/>
          <w:sz w:val="32"/>
          <w:szCs w:val="32"/>
          <w:shd w:val="clear" w:color="auto" w:fill="FFFFFF"/>
        </w:rPr>
        <w:t>人左右的</w:t>
      </w:r>
      <w:r>
        <w:rPr>
          <w:rFonts w:hint="eastAsia" w:ascii="仿宋_GB2312" w:hAnsi="宋体" w:eastAsia="仿宋_GB2312" w:cs="仿宋_GB2312"/>
          <w:kern w:val="0"/>
          <w:sz w:val="32"/>
          <w:szCs w:val="32"/>
          <w:shd w:val="clear" w:color="auto" w:fill="FFFFFF"/>
        </w:rPr>
        <w:t>市级名校长队伍，纳入市级教育优秀人才库</w:t>
      </w:r>
      <w:r>
        <w:rPr>
          <w:rFonts w:ascii="仿宋_GB2312" w:hAnsi="宋体" w:eastAsia="仿宋_GB2312" w:cs="仿宋_GB2312"/>
          <w:kern w:val="0"/>
          <w:sz w:val="32"/>
          <w:szCs w:val="32"/>
          <w:shd w:val="clear" w:color="auto" w:fill="FFFFFF"/>
        </w:rPr>
        <w:t>。</w:t>
      </w:r>
      <w:r>
        <w:rPr>
          <w:rFonts w:hint="eastAsia" w:ascii="仿宋_GB2312" w:hAnsi="宋体" w:eastAsia="仿宋_GB2312" w:cs="仿宋_GB2312"/>
          <w:kern w:val="0"/>
          <w:sz w:val="32"/>
          <w:szCs w:val="32"/>
          <w:shd w:val="clear" w:color="auto" w:fill="FFFFFF"/>
        </w:rPr>
        <w:t>市级名校长包含两</w:t>
      </w:r>
      <w:r>
        <w:rPr>
          <w:rFonts w:ascii="仿宋_GB2312" w:hAnsi="宋体" w:eastAsia="仿宋_GB2312" w:cs="仿宋_GB2312"/>
          <w:kern w:val="0"/>
          <w:sz w:val="32"/>
          <w:szCs w:val="32"/>
          <w:shd w:val="clear" w:color="auto" w:fill="FFFFFF"/>
        </w:rPr>
        <w:t>类</w:t>
      </w:r>
      <w:r>
        <w:rPr>
          <w:rFonts w:hint="eastAsia" w:ascii="仿宋_GB2312" w:hAnsi="宋体" w:eastAsia="仿宋_GB2312" w:cs="仿宋_GB2312"/>
          <w:kern w:val="0"/>
          <w:sz w:val="32"/>
          <w:szCs w:val="32"/>
          <w:shd w:val="clear" w:color="auto" w:fill="FFFFFF"/>
        </w:rPr>
        <w:t>优秀人才，</w:t>
      </w:r>
      <w:r>
        <w:rPr>
          <w:rFonts w:ascii="仿宋_GB2312" w:hAnsi="宋体" w:eastAsia="仿宋_GB2312" w:cs="仿宋_GB2312"/>
          <w:kern w:val="0"/>
          <w:sz w:val="32"/>
          <w:szCs w:val="32"/>
          <w:shd w:val="clear" w:color="auto" w:fill="FFFFFF"/>
        </w:rPr>
        <w:t>分别</w:t>
      </w:r>
      <w:r>
        <w:rPr>
          <w:rFonts w:hint="eastAsia" w:ascii="仿宋_GB2312" w:hAnsi="宋体" w:eastAsia="仿宋_GB2312" w:cs="仿宋_GB2312"/>
          <w:kern w:val="0"/>
          <w:sz w:val="32"/>
          <w:szCs w:val="32"/>
          <w:shd w:val="clear" w:color="auto" w:fill="FFFFFF"/>
        </w:rPr>
        <w:t>为市级首席名校长</w:t>
      </w:r>
      <w:r>
        <w:rPr>
          <w:rFonts w:ascii="仿宋_GB2312" w:hAnsi="宋体" w:eastAsia="仿宋_GB2312" w:cs="仿宋_GB2312"/>
          <w:kern w:val="0"/>
          <w:sz w:val="32"/>
          <w:szCs w:val="32"/>
          <w:shd w:val="clear" w:color="auto" w:fill="FFFFFF"/>
        </w:rPr>
        <w:t>、</w:t>
      </w:r>
      <w:r>
        <w:rPr>
          <w:rFonts w:hint="eastAsia" w:ascii="仿宋_GB2312" w:hAnsi="宋体" w:eastAsia="仿宋_GB2312" w:cs="仿宋_GB2312"/>
          <w:kern w:val="0"/>
          <w:sz w:val="32"/>
          <w:szCs w:val="32"/>
          <w:shd w:val="clear" w:color="auto" w:fill="FFFFFF"/>
        </w:rPr>
        <w:t>名校长。</w:t>
      </w:r>
      <w:r>
        <w:rPr>
          <w:rFonts w:ascii="仿宋_GB2312" w:hAnsi="宋体" w:eastAsia="仿宋_GB2312" w:cs="仿宋_GB2312"/>
          <w:kern w:val="0"/>
          <w:sz w:val="32"/>
          <w:szCs w:val="32"/>
          <w:shd w:val="clear" w:color="auto" w:fill="FFFFFF"/>
        </w:rPr>
        <w:t>其中</w:t>
      </w:r>
      <w:r>
        <w:rPr>
          <w:rFonts w:hint="eastAsia" w:ascii="仿宋_GB2312" w:hAnsi="宋体" w:eastAsia="仿宋_GB2312" w:cs="仿宋_GB2312"/>
          <w:kern w:val="0"/>
          <w:sz w:val="32"/>
          <w:szCs w:val="32"/>
          <w:shd w:val="clear" w:color="auto" w:fill="FFFFFF"/>
        </w:rPr>
        <w:t>，市级首席名校长20</w:t>
      </w:r>
      <w:r>
        <w:rPr>
          <w:rFonts w:ascii="仿宋_GB2312" w:hAnsi="宋体" w:eastAsia="仿宋_GB2312" w:cs="仿宋_GB2312"/>
          <w:kern w:val="0"/>
          <w:sz w:val="32"/>
          <w:szCs w:val="32"/>
          <w:shd w:val="clear" w:color="auto" w:fill="FFFFFF"/>
        </w:rPr>
        <w:t>名</w:t>
      </w:r>
      <w:r>
        <w:rPr>
          <w:rFonts w:hint="eastAsia" w:ascii="仿宋_GB2312" w:hAnsi="宋体" w:eastAsia="仿宋_GB2312" w:cs="仿宋_GB2312"/>
          <w:kern w:val="0"/>
          <w:sz w:val="32"/>
          <w:szCs w:val="32"/>
          <w:shd w:val="clear" w:color="auto" w:fill="FFFFFF"/>
        </w:rPr>
        <w:t>左右,市级名校长40名左右</w:t>
      </w:r>
      <w:r>
        <w:rPr>
          <w:rFonts w:ascii="仿宋_GB2312" w:hAnsi="宋体" w:eastAsia="仿宋_GB2312" w:cs="仿宋_GB2312"/>
          <w:kern w:val="0"/>
          <w:sz w:val="32"/>
          <w:szCs w:val="32"/>
          <w:shd w:val="clear" w:color="auto" w:fill="FFFFFF"/>
        </w:rPr>
        <w:t>。</w:t>
      </w:r>
      <w:r>
        <w:rPr>
          <w:rFonts w:hint="eastAsia" w:ascii="宋体" w:hAnsi="宋体" w:eastAsia="宋体" w:cs="宋体"/>
          <w:kern w:val="0"/>
          <w:sz w:val="32"/>
          <w:szCs w:val="32"/>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宋体" w:eastAsia="仿宋_GB2312" w:cs="仿宋_GB2312"/>
          <w:kern w:val="0"/>
          <w:sz w:val="32"/>
          <w:szCs w:val="32"/>
          <w:shd w:val="clear" w:color="auto" w:fill="FFFFFF"/>
        </w:rPr>
      </w:pPr>
      <w:r>
        <w:rPr>
          <w:rFonts w:hint="eastAsia" w:ascii="仿宋_GB2312" w:hAnsi="宋体" w:eastAsia="仿宋_GB2312" w:cs="仿宋_GB2312"/>
          <w:kern w:val="0"/>
          <w:sz w:val="32"/>
          <w:szCs w:val="32"/>
          <w:shd w:val="clear" w:color="auto" w:fill="FFFFFF"/>
        </w:rPr>
        <w:t>2.</w:t>
      </w:r>
      <w:r>
        <w:rPr>
          <w:rFonts w:ascii="仿宋_GB2312" w:hAnsi="宋体" w:eastAsia="仿宋_GB2312" w:cs="仿宋_GB2312"/>
          <w:kern w:val="0"/>
          <w:sz w:val="32"/>
          <w:szCs w:val="32"/>
          <w:shd w:val="clear" w:color="auto" w:fill="FFFFFF"/>
        </w:rPr>
        <w:t>按照所在</w:t>
      </w:r>
      <w:r>
        <w:rPr>
          <w:rFonts w:hint="eastAsia" w:ascii="仿宋_GB2312" w:hAnsi="宋体" w:eastAsia="仿宋_GB2312" w:cs="仿宋_GB2312"/>
          <w:kern w:val="0"/>
          <w:sz w:val="32"/>
          <w:szCs w:val="32"/>
          <w:shd w:val="clear" w:color="auto" w:fill="FFFFFF"/>
        </w:rPr>
        <w:t>区县（市）中小学校长</w:t>
      </w:r>
      <w:r>
        <w:rPr>
          <w:rFonts w:ascii="仿宋_GB2312" w:hAnsi="宋体" w:eastAsia="仿宋_GB2312" w:cs="仿宋_GB2312"/>
          <w:kern w:val="0"/>
          <w:sz w:val="32"/>
          <w:szCs w:val="32"/>
          <w:shd w:val="clear" w:color="auto" w:fill="FFFFFF"/>
        </w:rPr>
        <w:t>总数</w:t>
      </w:r>
      <w:r>
        <w:rPr>
          <w:rFonts w:hint="eastAsia" w:ascii="仿宋_GB2312" w:hAnsi="宋体" w:eastAsia="仿宋_GB2312" w:cs="仿宋_GB2312"/>
          <w:kern w:val="0"/>
          <w:sz w:val="32"/>
          <w:szCs w:val="32"/>
          <w:shd w:val="clear" w:color="auto" w:fill="FFFFFF"/>
        </w:rPr>
        <w:t>6</w:t>
      </w:r>
      <w:r>
        <w:rPr>
          <w:rFonts w:hint="eastAsia" w:ascii="宋体" w:hAnsi="宋体" w:eastAsia="宋体" w:cs="宋体"/>
          <w:kern w:val="0"/>
          <w:sz w:val="32"/>
          <w:szCs w:val="32"/>
          <w:shd w:val="clear" w:color="auto" w:fill="FFFFFF"/>
        </w:rPr>
        <w:t>%</w:t>
      </w:r>
      <w:r>
        <w:rPr>
          <w:rFonts w:ascii="仿宋_GB2312" w:hAnsi="宋体" w:eastAsia="仿宋_GB2312" w:cs="仿宋_GB2312"/>
          <w:kern w:val="0"/>
          <w:sz w:val="32"/>
          <w:szCs w:val="32"/>
          <w:shd w:val="clear" w:color="auto" w:fill="FFFFFF"/>
        </w:rPr>
        <w:t>左右的比例，建</w:t>
      </w:r>
      <w:r>
        <w:rPr>
          <w:rFonts w:hint="eastAsia" w:ascii="仿宋_GB2312" w:hAnsi="宋体" w:eastAsia="仿宋_GB2312" w:cs="仿宋_GB2312"/>
          <w:kern w:val="0"/>
          <w:sz w:val="32"/>
          <w:szCs w:val="32"/>
          <w:shd w:val="clear" w:color="auto" w:fill="FFFFFF"/>
        </w:rPr>
        <w:t>设</w:t>
      </w:r>
      <w:r>
        <w:rPr>
          <w:rFonts w:ascii="仿宋_GB2312" w:hAnsi="宋体" w:eastAsia="仿宋_GB2312" w:cs="仿宋_GB2312"/>
          <w:kern w:val="0"/>
          <w:sz w:val="32"/>
          <w:szCs w:val="32"/>
          <w:shd w:val="clear" w:color="auto" w:fill="FFFFFF"/>
        </w:rPr>
        <w:t>一支</w:t>
      </w:r>
      <w:r>
        <w:rPr>
          <w:rFonts w:hint="eastAsia" w:ascii="仿宋_GB2312" w:hAnsi="宋体" w:eastAsia="仿宋_GB2312" w:cs="仿宋_GB2312"/>
          <w:kern w:val="0"/>
          <w:sz w:val="32"/>
          <w:szCs w:val="32"/>
          <w:shd w:val="clear" w:color="auto" w:fill="FFFFFF"/>
        </w:rPr>
        <w:t>180</w:t>
      </w:r>
      <w:r>
        <w:rPr>
          <w:rFonts w:ascii="仿宋_GB2312" w:hAnsi="宋体" w:eastAsia="仿宋_GB2312" w:cs="仿宋_GB2312"/>
          <w:kern w:val="0"/>
          <w:sz w:val="32"/>
          <w:szCs w:val="32"/>
          <w:shd w:val="clear" w:color="auto" w:fill="FFFFFF"/>
        </w:rPr>
        <w:t>人</w:t>
      </w:r>
      <w:r>
        <w:rPr>
          <w:rFonts w:hint="eastAsia" w:ascii="仿宋_GB2312" w:hAnsi="宋体" w:eastAsia="仿宋_GB2312" w:cs="仿宋_GB2312"/>
          <w:kern w:val="0"/>
          <w:sz w:val="32"/>
          <w:szCs w:val="32"/>
          <w:shd w:val="clear" w:color="auto" w:fill="FFFFFF"/>
        </w:rPr>
        <w:t>左右</w:t>
      </w:r>
      <w:r>
        <w:rPr>
          <w:rFonts w:ascii="仿宋_GB2312" w:hAnsi="宋体" w:eastAsia="仿宋_GB2312" w:cs="仿宋_GB2312"/>
          <w:kern w:val="0"/>
          <w:sz w:val="32"/>
          <w:szCs w:val="32"/>
          <w:shd w:val="clear" w:color="auto" w:fill="FFFFFF"/>
        </w:rPr>
        <w:t>的</w:t>
      </w:r>
      <w:r>
        <w:rPr>
          <w:rFonts w:hint="eastAsia" w:ascii="仿宋_GB2312" w:hAnsi="宋体" w:eastAsia="仿宋_GB2312" w:cs="仿宋_GB2312"/>
          <w:kern w:val="0"/>
          <w:sz w:val="32"/>
          <w:szCs w:val="32"/>
          <w:shd w:val="clear" w:color="auto" w:fill="FFFFFF"/>
        </w:rPr>
        <w:t>区县（市）</w:t>
      </w:r>
      <w:r>
        <w:rPr>
          <w:rFonts w:ascii="仿宋_GB2312" w:hAnsi="宋体" w:eastAsia="仿宋_GB2312" w:cs="仿宋_GB2312"/>
          <w:kern w:val="0"/>
          <w:sz w:val="32"/>
          <w:szCs w:val="32"/>
          <w:shd w:val="clear" w:color="auto" w:fill="FFFFFF"/>
        </w:rPr>
        <w:t>级</w:t>
      </w:r>
      <w:r>
        <w:rPr>
          <w:rFonts w:hint="eastAsia" w:ascii="仿宋_GB2312" w:hAnsi="宋体" w:eastAsia="仿宋_GB2312" w:cs="仿宋_GB2312"/>
          <w:kern w:val="0"/>
          <w:sz w:val="32"/>
          <w:szCs w:val="32"/>
          <w:shd w:val="clear" w:color="auto" w:fill="FFFFFF"/>
        </w:rPr>
        <w:t>名校长队伍，纳入区县（市）</w:t>
      </w:r>
      <w:r>
        <w:rPr>
          <w:rFonts w:ascii="仿宋_GB2312" w:hAnsi="宋体" w:eastAsia="仿宋_GB2312" w:cs="仿宋_GB2312"/>
          <w:kern w:val="0"/>
          <w:sz w:val="32"/>
          <w:szCs w:val="32"/>
          <w:shd w:val="clear" w:color="auto" w:fill="FFFFFF"/>
        </w:rPr>
        <w:t>级</w:t>
      </w:r>
      <w:r>
        <w:rPr>
          <w:rFonts w:hint="eastAsia" w:ascii="仿宋_GB2312" w:hAnsi="宋体" w:eastAsia="仿宋_GB2312" w:cs="仿宋_GB2312"/>
          <w:kern w:val="0"/>
          <w:sz w:val="32"/>
          <w:szCs w:val="32"/>
          <w:shd w:val="clear" w:color="auto" w:fill="FFFFFF"/>
        </w:rPr>
        <w:t>教育优秀人才库，</w:t>
      </w:r>
      <w:r>
        <w:rPr>
          <w:rFonts w:ascii="仿宋_GB2312" w:hAnsi="宋体" w:eastAsia="仿宋_GB2312" w:cs="仿宋_GB2312"/>
          <w:kern w:val="0"/>
          <w:sz w:val="32"/>
          <w:szCs w:val="32"/>
          <w:shd w:val="clear" w:color="auto" w:fill="FFFFFF"/>
        </w:rPr>
        <w:t>分别为本</w:t>
      </w:r>
      <w:r>
        <w:rPr>
          <w:rFonts w:hint="eastAsia" w:ascii="仿宋_GB2312" w:hAnsi="宋体" w:eastAsia="仿宋_GB2312" w:cs="仿宋_GB2312"/>
          <w:kern w:val="0"/>
          <w:sz w:val="32"/>
          <w:szCs w:val="32"/>
          <w:shd w:val="clear" w:color="auto" w:fill="FFFFFF"/>
        </w:rPr>
        <w:t>区县（市）首席名校长</w:t>
      </w:r>
      <w:r>
        <w:rPr>
          <w:rFonts w:ascii="仿宋_GB2312" w:hAnsi="宋体" w:eastAsia="仿宋_GB2312" w:cs="仿宋_GB2312"/>
          <w:kern w:val="0"/>
          <w:sz w:val="32"/>
          <w:szCs w:val="32"/>
          <w:shd w:val="clear" w:color="auto" w:fill="FFFFFF"/>
        </w:rPr>
        <w:t>、</w:t>
      </w:r>
      <w:r>
        <w:rPr>
          <w:rFonts w:hint="eastAsia" w:ascii="仿宋_GB2312" w:hAnsi="宋体" w:eastAsia="仿宋_GB2312" w:cs="仿宋_GB2312"/>
          <w:kern w:val="0"/>
          <w:sz w:val="32"/>
          <w:szCs w:val="32"/>
          <w:shd w:val="clear" w:color="auto" w:fill="FFFFFF"/>
        </w:rPr>
        <w:t>名校长</w:t>
      </w:r>
      <w:r>
        <w:rPr>
          <w:rFonts w:ascii="仿宋_GB2312" w:hAnsi="宋体" w:eastAsia="仿宋_GB2312" w:cs="仿宋_GB2312"/>
          <w:kern w:val="0"/>
          <w:sz w:val="32"/>
          <w:szCs w:val="32"/>
          <w:shd w:val="clear" w:color="auto" w:fill="FFFFFF"/>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宋体" w:eastAsia="黑体" w:cs="黑体"/>
          <w:kern w:val="0"/>
          <w:sz w:val="32"/>
          <w:szCs w:val="32"/>
          <w:shd w:val="clear" w:color="auto" w:fill="FFFFFF"/>
        </w:rPr>
      </w:pPr>
      <w:r>
        <w:rPr>
          <w:rFonts w:hint="eastAsia" w:ascii="黑体" w:hAnsi="宋体" w:eastAsia="黑体" w:cs="黑体"/>
          <w:kern w:val="0"/>
          <w:sz w:val="32"/>
          <w:szCs w:val="32"/>
          <w:shd w:val="clear" w:color="auto" w:fill="FFFFFF"/>
        </w:rPr>
        <w:t>三、适用</w:t>
      </w:r>
      <w:r>
        <w:rPr>
          <w:rFonts w:ascii="黑体" w:hAnsi="宋体" w:eastAsia="黑体" w:cs="黑体"/>
          <w:kern w:val="0"/>
          <w:sz w:val="32"/>
          <w:szCs w:val="32"/>
          <w:shd w:val="clear" w:color="auto" w:fill="FFFFFF"/>
        </w:rPr>
        <w:t>范围</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宋体" w:hAnsi="宋体" w:eastAsia="宋体" w:cs="宋体"/>
          <w:sz w:val="36"/>
          <w:szCs w:val="36"/>
        </w:rPr>
      </w:pPr>
      <w:r>
        <w:rPr>
          <w:rFonts w:hint="eastAsia" w:ascii="仿宋_GB2312" w:hAnsi="宋体" w:eastAsia="仿宋_GB2312" w:cs="仿宋_GB2312"/>
          <w:kern w:val="0"/>
          <w:sz w:val="32"/>
          <w:szCs w:val="32"/>
          <w:shd w:val="clear" w:color="auto" w:fill="FFFFFF"/>
        </w:rPr>
        <w:t>名校长队伍建设</w:t>
      </w:r>
      <w:r>
        <w:rPr>
          <w:rFonts w:ascii="仿宋_GB2312" w:hAnsi="宋体" w:eastAsia="仿宋_GB2312" w:cs="仿宋_GB2312"/>
          <w:kern w:val="0"/>
          <w:sz w:val="32"/>
          <w:szCs w:val="32"/>
          <w:shd w:val="clear" w:color="auto" w:fill="FFFFFF"/>
        </w:rPr>
        <w:t>的适用范围</w:t>
      </w:r>
      <w:r>
        <w:rPr>
          <w:rFonts w:hint="eastAsia" w:ascii="仿宋_GB2312" w:hAnsi="宋体" w:eastAsia="仿宋_GB2312" w:cs="仿宋_GB2312"/>
          <w:kern w:val="0"/>
          <w:sz w:val="32"/>
          <w:szCs w:val="32"/>
          <w:shd w:val="clear" w:color="auto" w:fill="FFFFFF"/>
        </w:rPr>
        <w:t>为</w:t>
      </w:r>
      <w:r>
        <w:rPr>
          <w:rFonts w:hint="eastAsia" w:ascii="仿宋_GB2312" w:hAnsi="宋体" w:eastAsia="仿宋_GB2312" w:cs="宋体"/>
          <w:sz w:val="32"/>
          <w:szCs w:val="32"/>
        </w:rPr>
        <w:t>全市公办、民办中小学校（含普通中小学校、中等职业学校、幼儿园、特殊教育学校）。</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cs="黑体"/>
          <w:kern w:val="0"/>
          <w:sz w:val="32"/>
          <w:szCs w:val="32"/>
        </w:rPr>
      </w:pPr>
      <w:r>
        <w:rPr>
          <w:rFonts w:hint="eastAsia" w:ascii="黑体" w:hAnsi="黑体" w:eastAsia="黑体" w:cs="黑体"/>
          <w:kern w:val="0"/>
          <w:sz w:val="32"/>
          <w:szCs w:val="32"/>
        </w:rPr>
        <w:t>四、考核内容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cs="宋体"/>
          <w:kern w:val="0"/>
          <w:sz w:val="32"/>
          <w:szCs w:val="32"/>
          <w:lang w:val="zh-CN"/>
        </w:rPr>
      </w:pPr>
      <w:r>
        <w:rPr>
          <w:rFonts w:hint="eastAsia" w:ascii="仿宋_GB2312" w:eastAsia="仿宋_GB2312" w:cs="宋体"/>
          <w:kern w:val="0"/>
          <w:sz w:val="32"/>
          <w:szCs w:val="32"/>
        </w:rPr>
        <w:t>首席名校长应不断加强自身专业发展，努力</w:t>
      </w:r>
      <w:r>
        <w:rPr>
          <w:rFonts w:hint="eastAsia" w:ascii="仿宋_GB2312" w:hAnsi="宋体" w:eastAsia="仿宋_GB2312" w:cs="仿宋_GB2312"/>
          <w:kern w:val="0"/>
          <w:sz w:val="32"/>
          <w:szCs w:val="32"/>
          <w:shd w:val="clear" w:color="auto" w:fill="FFFFFF"/>
        </w:rPr>
        <w:t>成为全省乃至全国知名的教育专家。</w:t>
      </w:r>
      <w:r>
        <w:rPr>
          <w:rFonts w:hint="eastAsia" w:ascii="仿宋_GB2312" w:eastAsia="仿宋_GB2312" w:cs="宋体"/>
          <w:kern w:val="0"/>
          <w:sz w:val="32"/>
          <w:szCs w:val="32"/>
        </w:rPr>
        <w:t>组建本级名校长工作室，帮助学员</w:t>
      </w:r>
      <w:r>
        <w:rPr>
          <w:rFonts w:hint="eastAsia" w:ascii="仿宋_GB2312" w:hAnsi="仿宋_GB2312" w:eastAsia="仿宋_GB2312" w:cs="仿宋_GB2312"/>
          <w:sz w:val="32"/>
          <w:szCs w:val="32"/>
          <w:shd w:val="clear" w:color="auto" w:fill="FFFFFF"/>
        </w:rPr>
        <w:t>提升政治素养、师德修养、管理能力和领导水平，拓宽教育视野，使学员的办学理念更有系统、更具特色，所在学校办学质量有明显提高。</w:t>
      </w:r>
      <w:r>
        <w:rPr>
          <w:rFonts w:hint="eastAsia" w:ascii="仿宋_GB2312" w:eastAsia="仿宋_GB2312" w:cs="宋体"/>
          <w:kern w:val="0"/>
          <w:sz w:val="32"/>
          <w:szCs w:val="32"/>
          <w:lang w:val="zh-CN"/>
        </w:rPr>
        <w:t>积极承担各级教育部门安排的教育改革、</w:t>
      </w:r>
      <w:r>
        <w:rPr>
          <w:rFonts w:hint="eastAsia" w:ascii="仿宋_GB2312" w:eastAsia="仿宋_GB2312" w:cs="宋体"/>
          <w:kern w:val="0"/>
          <w:sz w:val="32"/>
          <w:szCs w:val="32"/>
        </w:rPr>
        <w:t>干部</w:t>
      </w:r>
      <w:r>
        <w:rPr>
          <w:rFonts w:hint="eastAsia" w:ascii="仿宋_GB2312" w:eastAsia="仿宋_GB2312" w:cs="宋体"/>
          <w:kern w:val="0"/>
          <w:sz w:val="32"/>
          <w:szCs w:val="32"/>
          <w:lang w:val="zh-CN"/>
        </w:rPr>
        <w:t>教师培训任务。</w:t>
      </w:r>
      <w:r>
        <w:rPr>
          <w:rFonts w:hint="eastAsia" w:ascii="仿宋_GB2312" w:hAnsi="仿宋_GB2312" w:eastAsia="仿宋_GB2312" w:cs="仿宋_GB2312"/>
          <w:sz w:val="32"/>
          <w:szCs w:val="32"/>
          <w:shd w:val="clear" w:color="auto" w:fill="FFFFFF"/>
        </w:rPr>
        <w:t>组织</w:t>
      </w:r>
      <w:r>
        <w:rPr>
          <w:rFonts w:hint="eastAsia" w:ascii="仿宋_GB2312" w:eastAsia="仿宋_GB2312" w:cs="宋体"/>
          <w:kern w:val="0"/>
          <w:sz w:val="32"/>
          <w:szCs w:val="32"/>
          <w:lang w:val="zh-CN"/>
        </w:rPr>
        <w:t>开展教育调研，就</w:t>
      </w:r>
      <w:r>
        <w:rPr>
          <w:rFonts w:hint="eastAsia" w:ascii="仿宋_GB2312" w:eastAsia="仿宋_GB2312" w:cs="宋体"/>
          <w:kern w:val="0"/>
          <w:sz w:val="32"/>
          <w:szCs w:val="32"/>
        </w:rPr>
        <w:t>本区域</w:t>
      </w:r>
      <w:r>
        <w:rPr>
          <w:rFonts w:hint="eastAsia" w:ascii="仿宋_GB2312" w:eastAsia="仿宋_GB2312" w:cs="宋体"/>
          <w:kern w:val="0"/>
          <w:sz w:val="32"/>
          <w:szCs w:val="32"/>
          <w:lang w:val="zh-CN"/>
        </w:rPr>
        <w:t>中小学教育发展问题</w:t>
      </w:r>
      <w:r>
        <w:rPr>
          <w:rFonts w:hint="eastAsia" w:ascii="仿宋_GB2312" w:eastAsia="仿宋_GB2312" w:cs="宋体"/>
          <w:kern w:val="0"/>
          <w:sz w:val="32"/>
          <w:szCs w:val="32"/>
        </w:rPr>
        <w:t>向教育行政部门提出可行性建议</w:t>
      </w:r>
      <w:r>
        <w:rPr>
          <w:rFonts w:hint="eastAsia" w:ascii="仿宋_GB2312" w:eastAsia="仿宋_GB2312" w:cs="宋体"/>
          <w:kern w:val="0"/>
          <w:sz w:val="32"/>
          <w:szCs w:val="32"/>
          <w:lang w:val="zh-CN"/>
        </w:rPr>
        <w:t>。</w:t>
      </w:r>
    </w:p>
    <w:p>
      <w:pPr>
        <w:pStyle w:val="6"/>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cs="宋体"/>
          <w:sz w:val="32"/>
          <w:szCs w:val="32"/>
          <w:lang w:val="zh-CN"/>
        </w:rPr>
      </w:pPr>
      <w:r>
        <w:rPr>
          <w:rFonts w:hint="eastAsia" w:ascii="仿宋_GB2312" w:hAnsi="仿宋_GB2312" w:eastAsia="仿宋_GB2312" w:cs="仿宋_GB2312"/>
          <w:sz w:val="32"/>
          <w:szCs w:val="32"/>
          <w:shd w:val="clear" w:color="auto" w:fill="FFFFFF"/>
        </w:rPr>
        <w:t>名校长应热爱教育事业和学校管理工作，遵循教育规律，始终把全面提高教育质量放在重要位置，有正确的人才观和科学的质量观。不断提升领导力，办学治校水平、教育科研能力在本区域中小学校长队伍中处于领先水平。所任职学校在实施素质教育和形成办学特色方面具有示范作用，享有良好的社会声誉。</w:t>
      </w:r>
      <w:r>
        <w:rPr>
          <w:rFonts w:hint="eastAsia" w:ascii="仿宋_GB2312" w:eastAsia="仿宋_GB2312" w:cs="宋体"/>
          <w:sz w:val="32"/>
          <w:szCs w:val="32"/>
        </w:rPr>
        <w:t>主动承担结对帮扶任务，</w:t>
      </w:r>
      <w:r>
        <w:rPr>
          <w:rFonts w:hint="eastAsia" w:ascii="仿宋_GB2312" w:eastAsia="仿宋_GB2312" w:cs="宋体"/>
          <w:sz w:val="32"/>
          <w:szCs w:val="32"/>
          <w:lang w:val="zh-CN"/>
        </w:rPr>
        <w:t>促进帮扶学校管理水平和教学质量不断提高，</w:t>
      </w:r>
      <w:r>
        <w:rPr>
          <w:rFonts w:hint="eastAsia" w:ascii="仿宋_GB2312" w:eastAsia="仿宋_GB2312" w:cs="宋体"/>
          <w:sz w:val="32"/>
          <w:szCs w:val="32"/>
        </w:rPr>
        <w:t>为</w:t>
      </w:r>
      <w:r>
        <w:rPr>
          <w:rFonts w:hint="eastAsia" w:ascii="仿宋_GB2312" w:eastAsia="仿宋_GB2312" w:cs="宋体"/>
          <w:sz w:val="32"/>
          <w:szCs w:val="32"/>
          <w:lang w:val="zh-CN"/>
        </w:rPr>
        <w:t>推动区域教育均衡发展</w:t>
      </w:r>
      <w:r>
        <w:rPr>
          <w:rFonts w:hint="eastAsia" w:ascii="仿宋_GB2312" w:eastAsia="仿宋_GB2312" w:cs="宋体"/>
          <w:sz w:val="32"/>
          <w:szCs w:val="32"/>
        </w:rPr>
        <w:t>作出贡献</w:t>
      </w:r>
      <w:r>
        <w:rPr>
          <w:rFonts w:hint="eastAsia" w:ascii="仿宋_GB2312" w:eastAsia="仿宋_GB2312" w:cs="宋体"/>
          <w:sz w:val="32"/>
          <w:szCs w:val="32"/>
          <w:lang w:val="zh-CN"/>
        </w:rPr>
        <w:t>。</w:t>
      </w:r>
    </w:p>
    <w:p>
      <w:pPr>
        <w:pStyle w:val="13"/>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宋体" w:eastAsia="黑体" w:cs="黑体"/>
          <w:kern w:val="0"/>
          <w:sz w:val="32"/>
          <w:szCs w:val="32"/>
          <w:shd w:val="clear" w:color="auto" w:fill="FFFFFF"/>
        </w:rPr>
      </w:pPr>
      <w:r>
        <w:rPr>
          <w:rFonts w:hint="eastAsia" w:ascii="黑体" w:hAnsi="宋体" w:eastAsia="黑体" w:cs="黑体"/>
          <w:kern w:val="0"/>
          <w:sz w:val="32"/>
          <w:szCs w:val="32"/>
          <w:shd w:val="clear" w:color="auto" w:fill="FFFFFF"/>
        </w:rPr>
        <w:t>五、组织管理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黑体" w:hAnsi="宋体" w:eastAsia="黑体" w:cs="黑体"/>
          <w:kern w:val="0"/>
          <w:sz w:val="32"/>
          <w:szCs w:val="32"/>
          <w:shd w:val="clear" w:color="auto" w:fill="FFFFFF"/>
        </w:rPr>
      </w:pPr>
      <w:r>
        <w:rPr>
          <w:rFonts w:hint="eastAsia" w:ascii="楷体_GB2312" w:hAnsi="宋体" w:eastAsia="楷体_GB2312" w:cs="楷体_GB2312"/>
          <w:b/>
          <w:kern w:val="0"/>
          <w:sz w:val="32"/>
          <w:szCs w:val="32"/>
          <w:shd w:val="clear" w:color="auto" w:fill="FFFFFF"/>
        </w:rPr>
        <w:t>（一）管理机构。</w:t>
      </w:r>
      <w:r>
        <w:rPr>
          <w:rFonts w:ascii="仿宋_GB2312" w:hAnsi="宋体" w:eastAsia="仿宋_GB2312" w:cs="仿宋_GB2312"/>
          <w:kern w:val="0"/>
          <w:sz w:val="32"/>
          <w:szCs w:val="32"/>
          <w:shd w:val="clear" w:color="auto" w:fill="FFFFFF"/>
        </w:rPr>
        <w:t>按照分级分类管理、共同培养使用的原则，</w:t>
      </w:r>
      <w:r>
        <w:rPr>
          <w:rFonts w:hint="eastAsia" w:ascii="仿宋_GB2312" w:hAnsi="宋体" w:eastAsia="仿宋_GB2312" w:cs="仿宋_GB2312"/>
          <w:kern w:val="0"/>
          <w:sz w:val="32"/>
          <w:szCs w:val="32"/>
          <w:shd w:val="clear" w:color="auto" w:fill="FFFFFF"/>
        </w:rPr>
        <w:t>市</w:t>
      </w:r>
      <w:r>
        <w:rPr>
          <w:rFonts w:ascii="仿宋_GB2312" w:hAnsi="宋体" w:eastAsia="仿宋_GB2312" w:cs="仿宋_GB2312"/>
          <w:kern w:val="0"/>
          <w:sz w:val="32"/>
          <w:szCs w:val="32"/>
          <w:shd w:val="clear" w:color="auto" w:fill="FFFFFF"/>
        </w:rPr>
        <w:t>级</w:t>
      </w:r>
      <w:r>
        <w:rPr>
          <w:rFonts w:hint="eastAsia" w:ascii="仿宋_GB2312" w:hAnsi="宋体" w:eastAsia="仿宋_GB2312" w:cs="仿宋_GB2312"/>
          <w:kern w:val="0"/>
          <w:sz w:val="32"/>
          <w:szCs w:val="32"/>
          <w:shd w:val="clear" w:color="auto" w:fill="FFFFFF"/>
        </w:rPr>
        <w:t>名校长</w:t>
      </w:r>
      <w:r>
        <w:rPr>
          <w:rFonts w:ascii="仿宋_GB2312" w:hAnsi="宋体" w:eastAsia="仿宋_GB2312" w:cs="仿宋_GB2312"/>
          <w:kern w:val="0"/>
          <w:sz w:val="32"/>
          <w:szCs w:val="32"/>
          <w:shd w:val="clear" w:color="auto" w:fill="FFFFFF"/>
        </w:rPr>
        <w:t>的</w:t>
      </w:r>
      <w:r>
        <w:rPr>
          <w:rFonts w:hint="eastAsia" w:ascii="仿宋_GB2312" w:hAnsi="宋体" w:eastAsia="仿宋_GB2312" w:cs="仿宋_GB2312"/>
          <w:kern w:val="0"/>
          <w:sz w:val="32"/>
          <w:szCs w:val="32"/>
          <w:shd w:val="clear" w:color="auto" w:fill="FFFFFF"/>
        </w:rPr>
        <w:t>考核</w:t>
      </w:r>
      <w:r>
        <w:rPr>
          <w:rFonts w:ascii="仿宋_GB2312" w:hAnsi="宋体" w:eastAsia="仿宋_GB2312" w:cs="仿宋_GB2312"/>
          <w:kern w:val="0"/>
          <w:sz w:val="32"/>
          <w:szCs w:val="32"/>
          <w:shd w:val="clear" w:color="auto" w:fill="FFFFFF"/>
        </w:rPr>
        <w:t>认定、培养培训和管理使用由</w:t>
      </w:r>
      <w:r>
        <w:rPr>
          <w:rFonts w:hint="eastAsia" w:ascii="仿宋_GB2312" w:hAnsi="宋体" w:eastAsia="仿宋_GB2312" w:cs="仿宋_GB2312"/>
          <w:kern w:val="0"/>
          <w:sz w:val="32"/>
          <w:szCs w:val="32"/>
          <w:shd w:val="clear" w:color="auto" w:fill="FFFFFF"/>
        </w:rPr>
        <w:t>市教育局</w:t>
      </w:r>
      <w:r>
        <w:rPr>
          <w:rFonts w:ascii="仿宋_GB2312" w:hAnsi="宋体" w:eastAsia="仿宋_GB2312" w:cs="仿宋_GB2312"/>
          <w:kern w:val="0"/>
          <w:sz w:val="32"/>
          <w:szCs w:val="32"/>
          <w:shd w:val="clear" w:color="auto" w:fill="FFFFFF"/>
        </w:rPr>
        <w:t>组织实施，</w:t>
      </w:r>
      <w:r>
        <w:rPr>
          <w:rFonts w:hint="eastAsia" w:ascii="仿宋_GB2312" w:hAnsi="宋体" w:eastAsia="仿宋_GB2312" w:cs="仿宋_GB2312"/>
          <w:kern w:val="0"/>
          <w:sz w:val="32"/>
          <w:szCs w:val="32"/>
          <w:shd w:val="clear" w:color="auto" w:fill="FFFFFF"/>
        </w:rPr>
        <w:t>区县（市）</w:t>
      </w:r>
      <w:r>
        <w:rPr>
          <w:rFonts w:ascii="仿宋_GB2312" w:hAnsi="宋体" w:eastAsia="仿宋_GB2312" w:cs="仿宋_GB2312"/>
          <w:kern w:val="0"/>
          <w:sz w:val="32"/>
          <w:szCs w:val="32"/>
          <w:shd w:val="clear" w:color="auto" w:fill="FFFFFF"/>
        </w:rPr>
        <w:t>教育</w:t>
      </w:r>
      <w:r>
        <w:rPr>
          <w:rFonts w:hint="eastAsia" w:ascii="仿宋_GB2312" w:hAnsi="宋体" w:eastAsia="仿宋_GB2312" w:cs="仿宋_GB2312"/>
          <w:kern w:val="0"/>
          <w:sz w:val="32"/>
          <w:szCs w:val="32"/>
          <w:shd w:val="clear" w:color="auto" w:fill="FFFFFF"/>
        </w:rPr>
        <w:t>局</w:t>
      </w:r>
      <w:r>
        <w:rPr>
          <w:rFonts w:ascii="仿宋_GB2312" w:hAnsi="宋体" w:eastAsia="仿宋_GB2312" w:cs="仿宋_GB2312"/>
          <w:kern w:val="0"/>
          <w:sz w:val="32"/>
          <w:szCs w:val="32"/>
          <w:shd w:val="clear" w:color="auto" w:fill="FFFFFF"/>
        </w:rPr>
        <w:t>支持配合；</w:t>
      </w:r>
      <w:r>
        <w:rPr>
          <w:rFonts w:hint="eastAsia" w:ascii="仿宋_GB2312" w:hAnsi="宋体" w:eastAsia="仿宋_GB2312" w:cs="仿宋_GB2312"/>
          <w:kern w:val="0"/>
          <w:sz w:val="32"/>
          <w:szCs w:val="32"/>
          <w:shd w:val="clear" w:color="auto" w:fill="FFFFFF"/>
        </w:rPr>
        <w:t>区</w:t>
      </w:r>
      <w:r>
        <w:rPr>
          <w:rFonts w:ascii="仿宋_GB2312" w:hAnsi="宋体" w:eastAsia="仿宋_GB2312" w:cs="仿宋_GB2312"/>
          <w:kern w:val="0"/>
          <w:sz w:val="32"/>
          <w:szCs w:val="32"/>
          <w:shd w:val="clear" w:color="auto" w:fill="FFFFFF"/>
        </w:rPr>
        <w:t>县</w:t>
      </w:r>
      <w:r>
        <w:rPr>
          <w:rFonts w:hint="eastAsia" w:ascii="仿宋_GB2312" w:hAnsi="宋体" w:eastAsia="仿宋_GB2312" w:cs="仿宋_GB2312"/>
          <w:kern w:val="0"/>
          <w:sz w:val="32"/>
          <w:szCs w:val="32"/>
          <w:shd w:val="clear" w:color="auto" w:fill="FFFFFF"/>
        </w:rPr>
        <w:t>（市）级名校长</w:t>
      </w:r>
      <w:r>
        <w:rPr>
          <w:rFonts w:ascii="仿宋_GB2312" w:hAnsi="宋体" w:eastAsia="仿宋_GB2312" w:cs="仿宋_GB2312"/>
          <w:kern w:val="0"/>
          <w:sz w:val="32"/>
          <w:szCs w:val="32"/>
          <w:shd w:val="clear" w:color="auto" w:fill="FFFFFF"/>
        </w:rPr>
        <w:t>的</w:t>
      </w:r>
      <w:r>
        <w:rPr>
          <w:rFonts w:hint="eastAsia" w:ascii="仿宋_GB2312" w:hAnsi="宋体" w:eastAsia="仿宋_GB2312" w:cs="仿宋_GB2312"/>
          <w:kern w:val="0"/>
          <w:sz w:val="32"/>
          <w:szCs w:val="32"/>
          <w:shd w:val="clear" w:color="auto" w:fill="FFFFFF"/>
        </w:rPr>
        <w:t>考核</w:t>
      </w:r>
      <w:r>
        <w:rPr>
          <w:rFonts w:ascii="仿宋_GB2312" w:hAnsi="宋体" w:eastAsia="仿宋_GB2312" w:cs="仿宋_GB2312"/>
          <w:kern w:val="0"/>
          <w:sz w:val="32"/>
          <w:szCs w:val="32"/>
          <w:shd w:val="clear" w:color="auto" w:fill="FFFFFF"/>
        </w:rPr>
        <w:t>认定、培养培训和管理使用由</w:t>
      </w:r>
      <w:r>
        <w:rPr>
          <w:rFonts w:hint="eastAsia" w:ascii="仿宋_GB2312" w:hAnsi="宋体" w:eastAsia="仿宋_GB2312" w:cs="仿宋_GB2312"/>
          <w:kern w:val="0"/>
          <w:sz w:val="32"/>
          <w:szCs w:val="32"/>
          <w:shd w:val="clear" w:color="auto" w:fill="FFFFFF"/>
        </w:rPr>
        <w:t>区</w:t>
      </w:r>
      <w:r>
        <w:rPr>
          <w:rFonts w:ascii="仿宋_GB2312" w:hAnsi="宋体" w:eastAsia="仿宋_GB2312" w:cs="仿宋_GB2312"/>
          <w:kern w:val="0"/>
          <w:sz w:val="32"/>
          <w:szCs w:val="32"/>
          <w:shd w:val="clear" w:color="auto" w:fill="FFFFFF"/>
        </w:rPr>
        <w:t>县</w:t>
      </w:r>
      <w:r>
        <w:rPr>
          <w:rFonts w:hint="eastAsia" w:ascii="仿宋_GB2312" w:hAnsi="宋体" w:eastAsia="仿宋_GB2312" w:cs="仿宋_GB2312"/>
          <w:kern w:val="0"/>
          <w:sz w:val="32"/>
          <w:szCs w:val="32"/>
          <w:shd w:val="clear" w:color="auto" w:fill="FFFFFF"/>
        </w:rPr>
        <w:t>（市）教育局</w:t>
      </w:r>
      <w:r>
        <w:rPr>
          <w:rFonts w:ascii="仿宋_GB2312" w:hAnsi="宋体" w:eastAsia="仿宋_GB2312" w:cs="仿宋_GB2312"/>
          <w:kern w:val="0"/>
          <w:sz w:val="32"/>
          <w:szCs w:val="32"/>
          <w:shd w:val="clear" w:color="auto" w:fill="FFFFFF"/>
        </w:rPr>
        <w:t>负责组织实施，市教育</w:t>
      </w:r>
      <w:r>
        <w:rPr>
          <w:rFonts w:hint="eastAsia" w:ascii="仿宋_GB2312" w:hAnsi="宋体" w:eastAsia="仿宋_GB2312" w:cs="仿宋_GB2312"/>
          <w:kern w:val="0"/>
          <w:sz w:val="32"/>
          <w:szCs w:val="32"/>
          <w:shd w:val="clear" w:color="auto" w:fill="FFFFFF"/>
        </w:rPr>
        <w:t>局</w:t>
      </w:r>
      <w:r>
        <w:rPr>
          <w:rFonts w:ascii="仿宋_GB2312" w:hAnsi="宋体" w:eastAsia="仿宋_GB2312" w:cs="仿宋_GB2312"/>
          <w:kern w:val="0"/>
          <w:sz w:val="32"/>
          <w:szCs w:val="32"/>
          <w:shd w:val="clear" w:color="auto" w:fill="FFFFFF"/>
        </w:rPr>
        <w:t>给予指导和帮助。</w:t>
      </w:r>
      <w:r>
        <w:rPr>
          <w:rFonts w:hint="eastAsia" w:ascii="宋体" w:hAnsi="宋体" w:eastAsia="宋体" w:cs="宋体"/>
          <w:kern w:val="0"/>
          <w:sz w:val="32"/>
          <w:szCs w:val="32"/>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hAnsi="宋体" w:eastAsia="仿宋_GB2312" w:cs="仿宋_GB2312"/>
          <w:color w:val="000000"/>
          <w:kern w:val="0"/>
          <w:sz w:val="32"/>
          <w:szCs w:val="32"/>
          <w:shd w:val="clear" w:color="auto" w:fill="FFFFFF"/>
        </w:rPr>
      </w:pPr>
      <w:r>
        <w:rPr>
          <w:rFonts w:ascii="楷体_GB2312" w:hAnsi="宋体" w:eastAsia="楷体_GB2312" w:cs="楷体_GB2312"/>
          <w:b/>
          <w:kern w:val="0"/>
          <w:sz w:val="32"/>
          <w:szCs w:val="32"/>
          <w:shd w:val="clear" w:color="auto" w:fill="FFFFFF"/>
        </w:rPr>
        <w:t>（</w:t>
      </w:r>
      <w:r>
        <w:rPr>
          <w:rFonts w:hint="eastAsia" w:ascii="楷体_GB2312" w:hAnsi="宋体" w:eastAsia="楷体_GB2312" w:cs="楷体_GB2312"/>
          <w:b/>
          <w:kern w:val="0"/>
          <w:sz w:val="32"/>
          <w:szCs w:val="32"/>
          <w:shd w:val="clear" w:color="auto" w:fill="FFFFFF"/>
        </w:rPr>
        <w:t>二</w:t>
      </w:r>
      <w:r>
        <w:rPr>
          <w:rFonts w:ascii="楷体_GB2312" w:hAnsi="宋体" w:eastAsia="楷体_GB2312" w:cs="楷体_GB2312"/>
          <w:b/>
          <w:kern w:val="0"/>
          <w:sz w:val="32"/>
          <w:szCs w:val="32"/>
          <w:shd w:val="clear" w:color="auto" w:fill="FFFFFF"/>
        </w:rPr>
        <w:t>）</w:t>
      </w:r>
      <w:r>
        <w:rPr>
          <w:rFonts w:hint="eastAsia" w:ascii="楷体_GB2312" w:hAnsi="宋体" w:eastAsia="楷体_GB2312" w:cs="楷体_GB2312"/>
          <w:b/>
          <w:kern w:val="0"/>
          <w:sz w:val="32"/>
          <w:szCs w:val="32"/>
          <w:shd w:val="clear" w:color="auto" w:fill="FFFFFF"/>
        </w:rPr>
        <w:t>管理办法。</w:t>
      </w:r>
      <w:r>
        <w:rPr>
          <w:rFonts w:hint="eastAsia" w:ascii="仿宋_GB2312" w:hAnsi="宋体" w:eastAsia="仿宋_GB2312" w:cs="仿宋_GB2312"/>
          <w:kern w:val="0"/>
          <w:sz w:val="32"/>
          <w:szCs w:val="32"/>
          <w:shd w:val="clear" w:color="auto" w:fill="FFFFFF"/>
        </w:rPr>
        <w:t>市</w:t>
      </w:r>
      <w:r>
        <w:rPr>
          <w:rFonts w:ascii="仿宋_GB2312" w:hAnsi="宋体" w:eastAsia="仿宋_GB2312" w:cs="仿宋_GB2312"/>
          <w:kern w:val="0"/>
          <w:sz w:val="32"/>
          <w:szCs w:val="32"/>
          <w:shd w:val="clear" w:color="auto" w:fill="FFFFFF"/>
        </w:rPr>
        <w:t>级</w:t>
      </w:r>
      <w:r>
        <w:rPr>
          <w:rFonts w:hint="eastAsia" w:ascii="仿宋_GB2312" w:hAnsi="宋体" w:eastAsia="仿宋_GB2312" w:cs="仿宋_GB2312"/>
          <w:kern w:val="0"/>
          <w:sz w:val="32"/>
          <w:szCs w:val="32"/>
          <w:shd w:val="clear" w:color="auto" w:fill="FFFFFF"/>
        </w:rPr>
        <w:t>名校长</w:t>
      </w:r>
      <w:r>
        <w:rPr>
          <w:rFonts w:ascii="仿宋_GB2312" w:hAnsi="宋体" w:eastAsia="仿宋_GB2312" w:cs="仿宋_GB2312"/>
          <w:kern w:val="0"/>
          <w:sz w:val="32"/>
          <w:szCs w:val="32"/>
          <w:shd w:val="clear" w:color="auto" w:fill="FFFFFF"/>
        </w:rPr>
        <w:t>的</w:t>
      </w:r>
      <w:r>
        <w:rPr>
          <w:rFonts w:hint="eastAsia" w:ascii="仿宋_GB2312" w:hAnsi="宋体" w:eastAsia="仿宋_GB2312" w:cs="仿宋_GB2312"/>
          <w:kern w:val="0"/>
          <w:sz w:val="32"/>
          <w:szCs w:val="32"/>
          <w:shd w:val="clear" w:color="auto" w:fill="FFFFFF"/>
        </w:rPr>
        <w:t>考核</w:t>
      </w:r>
      <w:r>
        <w:rPr>
          <w:rFonts w:ascii="仿宋_GB2312" w:hAnsi="宋体" w:eastAsia="仿宋_GB2312" w:cs="仿宋_GB2312"/>
          <w:kern w:val="0"/>
          <w:sz w:val="32"/>
          <w:szCs w:val="32"/>
          <w:shd w:val="clear" w:color="auto" w:fill="FFFFFF"/>
        </w:rPr>
        <w:t>认定、培养培训和管理使用</w:t>
      </w:r>
      <w:r>
        <w:rPr>
          <w:rFonts w:hint="eastAsia" w:ascii="仿宋_GB2312" w:hAnsi="宋体" w:eastAsia="仿宋_GB2312" w:cs="仿宋_GB2312"/>
          <w:kern w:val="0"/>
          <w:sz w:val="32"/>
          <w:szCs w:val="32"/>
          <w:shd w:val="clear" w:color="auto" w:fill="FFFFFF"/>
        </w:rPr>
        <w:t>由市教育局另行制定具体</w:t>
      </w:r>
      <w:r>
        <w:rPr>
          <w:rFonts w:ascii="仿宋_GB2312" w:hAnsi="宋体" w:eastAsia="仿宋_GB2312" w:cs="仿宋_GB2312"/>
          <w:kern w:val="0"/>
          <w:sz w:val="32"/>
          <w:szCs w:val="32"/>
          <w:shd w:val="clear" w:color="auto" w:fill="FFFFFF"/>
        </w:rPr>
        <w:t>标准</w:t>
      </w:r>
      <w:r>
        <w:rPr>
          <w:rFonts w:hint="eastAsia" w:ascii="仿宋_GB2312" w:hAnsi="宋体" w:eastAsia="仿宋_GB2312" w:cs="仿宋_GB2312"/>
          <w:kern w:val="0"/>
          <w:sz w:val="32"/>
          <w:szCs w:val="32"/>
          <w:shd w:val="clear" w:color="auto" w:fill="FFFFFF"/>
        </w:rPr>
        <w:t>和</w:t>
      </w:r>
      <w:r>
        <w:rPr>
          <w:rFonts w:hint="eastAsia" w:ascii="仿宋_GB2312" w:hAnsi="仿宋_GB2312" w:eastAsia="仿宋_GB2312" w:cs="仿宋_GB2312"/>
          <w:sz w:val="32"/>
          <w:szCs w:val="32"/>
        </w:rPr>
        <w:t>办法。</w:t>
      </w:r>
      <w:r>
        <w:rPr>
          <w:rFonts w:ascii="仿宋_GB2312" w:hAnsi="宋体" w:eastAsia="仿宋_GB2312" w:cs="仿宋_GB2312"/>
          <w:kern w:val="0"/>
          <w:sz w:val="32"/>
          <w:szCs w:val="32"/>
          <w:shd w:val="clear" w:color="auto" w:fill="FFFFFF"/>
        </w:rPr>
        <w:t>各</w:t>
      </w:r>
      <w:r>
        <w:rPr>
          <w:rFonts w:hint="eastAsia" w:ascii="仿宋_GB2312" w:hAnsi="宋体" w:eastAsia="仿宋_GB2312" w:cs="仿宋_GB2312"/>
          <w:kern w:val="0"/>
          <w:sz w:val="32"/>
          <w:szCs w:val="32"/>
          <w:shd w:val="clear" w:color="auto" w:fill="FFFFFF"/>
        </w:rPr>
        <w:t>区县（市）教育局</w:t>
      </w:r>
      <w:r>
        <w:rPr>
          <w:rFonts w:ascii="仿宋_GB2312" w:hAnsi="宋体" w:eastAsia="仿宋_GB2312" w:cs="仿宋_GB2312"/>
          <w:kern w:val="0"/>
          <w:sz w:val="32"/>
          <w:szCs w:val="32"/>
          <w:shd w:val="clear" w:color="auto" w:fill="FFFFFF"/>
        </w:rPr>
        <w:t>依据</w:t>
      </w:r>
      <w:r>
        <w:rPr>
          <w:rFonts w:hint="eastAsia" w:ascii="仿宋_GB2312" w:hAnsi="宋体" w:eastAsia="仿宋_GB2312" w:cs="仿宋_GB2312"/>
          <w:kern w:val="0"/>
          <w:sz w:val="32"/>
          <w:szCs w:val="32"/>
          <w:shd w:val="clear" w:color="auto" w:fill="FFFFFF"/>
        </w:rPr>
        <w:t>市里</w:t>
      </w:r>
      <w:r>
        <w:rPr>
          <w:rFonts w:ascii="仿宋_GB2312" w:hAnsi="宋体" w:eastAsia="仿宋_GB2312" w:cs="仿宋_GB2312"/>
          <w:kern w:val="0"/>
          <w:sz w:val="32"/>
          <w:szCs w:val="32"/>
          <w:shd w:val="clear" w:color="auto" w:fill="FFFFFF"/>
        </w:rPr>
        <w:t>有关文件精神，结合当地</w:t>
      </w:r>
      <w:r>
        <w:rPr>
          <w:rFonts w:hint="eastAsia" w:ascii="仿宋_GB2312" w:hAnsi="宋体" w:eastAsia="仿宋_GB2312" w:cs="仿宋_GB2312"/>
          <w:kern w:val="0"/>
          <w:sz w:val="32"/>
          <w:szCs w:val="32"/>
          <w:shd w:val="clear" w:color="auto" w:fill="FFFFFF"/>
        </w:rPr>
        <w:t>中小学教育</w:t>
      </w:r>
      <w:r>
        <w:rPr>
          <w:rFonts w:ascii="仿宋_GB2312" w:hAnsi="宋体" w:eastAsia="仿宋_GB2312" w:cs="仿宋_GB2312"/>
          <w:kern w:val="0"/>
          <w:sz w:val="32"/>
          <w:szCs w:val="32"/>
          <w:shd w:val="clear" w:color="auto" w:fill="FFFFFF"/>
        </w:rPr>
        <w:t>改革发展和</w:t>
      </w:r>
      <w:r>
        <w:rPr>
          <w:rFonts w:hint="eastAsia" w:ascii="仿宋_GB2312" w:hAnsi="宋体" w:eastAsia="仿宋_GB2312" w:cs="仿宋_GB2312"/>
          <w:kern w:val="0"/>
          <w:sz w:val="32"/>
          <w:szCs w:val="32"/>
          <w:shd w:val="clear" w:color="auto" w:fill="FFFFFF"/>
        </w:rPr>
        <w:t>校长</w:t>
      </w:r>
      <w:r>
        <w:rPr>
          <w:rFonts w:ascii="仿宋_GB2312" w:hAnsi="宋体" w:eastAsia="仿宋_GB2312" w:cs="仿宋_GB2312"/>
          <w:kern w:val="0"/>
          <w:sz w:val="32"/>
          <w:szCs w:val="32"/>
          <w:shd w:val="clear" w:color="auto" w:fill="FFFFFF"/>
        </w:rPr>
        <w:t>队伍建设实际，分别制定</w:t>
      </w:r>
      <w:r>
        <w:rPr>
          <w:rFonts w:hint="eastAsia" w:ascii="仿宋_GB2312" w:hAnsi="宋体" w:eastAsia="仿宋_GB2312" w:cs="仿宋_GB2312"/>
          <w:kern w:val="0"/>
          <w:sz w:val="32"/>
          <w:szCs w:val="32"/>
          <w:shd w:val="clear" w:color="auto" w:fill="FFFFFF"/>
        </w:rPr>
        <w:t>本区县（市）名校长</w:t>
      </w:r>
      <w:r>
        <w:rPr>
          <w:rFonts w:ascii="仿宋_GB2312" w:hAnsi="宋体" w:eastAsia="仿宋_GB2312" w:cs="仿宋_GB2312"/>
          <w:kern w:val="0"/>
          <w:sz w:val="32"/>
          <w:szCs w:val="32"/>
          <w:shd w:val="clear" w:color="auto" w:fill="FFFFFF"/>
        </w:rPr>
        <w:t>的</w:t>
      </w:r>
      <w:r>
        <w:rPr>
          <w:rFonts w:hint="eastAsia" w:ascii="仿宋_GB2312" w:hAnsi="宋体" w:eastAsia="仿宋_GB2312" w:cs="仿宋_GB2312"/>
          <w:kern w:val="0"/>
          <w:sz w:val="32"/>
          <w:szCs w:val="32"/>
          <w:shd w:val="clear" w:color="auto" w:fill="FFFFFF"/>
        </w:rPr>
        <w:t>考核</w:t>
      </w:r>
      <w:r>
        <w:rPr>
          <w:rFonts w:ascii="仿宋_GB2312" w:hAnsi="宋体" w:eastAsia="仿宋_GB2312" w:cs="仿宋_GB2312"/>
          <w:kern w:val="0"/>
          <w:sz w:val="32"/>
          <w:szCs w:val="32"/>
          <w:shd w:val="clear" w:color="auto" w:fill="FFFFFF"/>
        </w:rPr>
        <w:t>认定、培养培训和管理使用办法。</w:t>
      </w:r>
      <w:r>
        <w:rPr>
          <w:rFonts w:hint="eastAsia" w:ascii="仿宋_GB2312" w:hAnsi="宋体" w:eastAsia="仿宋_GB2312" w:cs="仿宋_GB2312"/>
          <w:kern w:val="0"/>
          <w:sz w:val="32"/>
          <w:szCs w:val="32"/>
          <w:shd w:val="clear" w:color="auto" w:fill="FFFFFF"/>
        </w:rPr>
        <w:t>名校长队伍实行动态管理，</w:t>
      </w:r>
      <w:r>
        <w:rPr>
          <w:rFonts w:hint="eastAsia" w:ascii="仿宋_GB2312" w:hAnsi="宋体" w:eastAsia="仿宋_GB2312" w:cs="仿宋_GB2312"/>
          <w:color w:val="000000"/>
          <w:kern w:val="0"/>
          <w:sz w:val="32"/>
          <w:szCs w:val="32"/>
          <w:shd w:val="clear" w:color="auto" w:fill="FFFFFF"/>
        </w:rPr>
        <w:t>每3年考核认定1次</w:t>
      </w:r>
      <w:r>
        <w:rPr>
          <w:rFonts w:hint="eastAsia" w:ascii="仿宋_GB2312" w:hAnsi="宋体" w:eastAsia="仿宋_GB2312" w:cs="仿宋_GB2312"/>
          <w:kern w:val="0"/>
          <w:sz w:val="32"/>
          <w:szCs w:val="32"/>
          <w:shd w:val="clear" w:color="auto" w:fill="FFFFFF"/>
        </w:rPr>
        <w:t>。认定后，</w:t>
      </w:r>
      <w:r>
        <w:rPr>
          <w:rFonts w:hint="eastAsia" w:ascii="仿宋_GB2312" w:hAnsi="华文细黑" w:eastAsia="仿宋_GB2312" w:cs="宋体"/>
          <w:kern w:val="0"/>
          <w:sz w:val="32"/>
          <w:szCs w:val="32"/>
        </w:rPr>
        <w:t>每年进行1次基本考核，3年进行1次全面考核。全面考核合格的，可继续申报参加下一轮考核认定。考核不合格或违规违纪受到党纪政纪处分的，取消资格，</w:t>
      </w:r>
      <w:r>
        <w:rPr>
          <w:rFonts w:hint="eastAsia" w:ascii="仿宋_GB2312" w:eastAsia="仿宋_GB2312" w:cs="宋体"/>
          <w:kern w:val="0"/>
          <w:sz w:val="32"/>
          <w:szCs w:val="32"/>
        </w:rPr>
        <w:t>3</w:t>
      </w:r>
      <w:r>
        <w:rPr>
          <w:rFonts w:hint="eastAsia" w:ascii="仿宋_GB2312" w:eastAsia="仿宋_GB2312" w:cs="宋体"/>
          <w:kern w:val="0"/>
          <w:sz w:val="32"/>
          <w:szCs w:val="32"/>
          <w:lang w:val="zh-CN"/>
        </w:rPr>
        <w:t>年内不得</w:t>
      </w:r>
      <w:r>
        <w:rPr>
          <w:rFonts w:hint="eastAsia" w:ascii="仿宋_GB2312" w:eastAsia="仿宋_GB2312" w:cs="宋体"/>
          <w:kern w:val="0"/>
          <w:sz w:val="32"/>
          <w:szCs w:val="32"/>
        </w:rPr>
        <w:t>再次</w:t>
      </w:r>
      <w:r>
        <w:rPr>
          <w:rFonts w:hint="eastAsia" w:ascii="仿宋_GB2312" w:eastAsia="仿宋_GB2312" w:cs="宋体"/>
          <w:kern w:val="0"/>
          <w:sz w:val="32"/>
          <w:szCs w:val="32"/>
          <w:lang w:val="zh-CN"/>
        </w:rPr>
        <w:t>申报参加</w:t>
      </w:r>
      <w:r>
        <w:rPr>
          <w:rFonts w:hint="eastAsia" w:ascii="仿宋_GB2312" w:eastAsia="仿宋_GB2312" w:cs="宋体"/>
          <w:kern w:val="0"/>
          <w:sz w:val="32"/>
          <w:szCs w:val="32"/>
        </w:rPr>
        <w:t>考核认定</w:t>
      </w:r>
      <w:r>
        <w:rPr>
          <w:rFonts w:hint="eastAsia" w:ascii="仿宋_GB2312" w:eastAsia="仿宋_GB2312" w:cs="宋体"/>
          <w:kern w:val="0"/>
          <w:sz w:val="32"/>
          <w:szCs w:val="32"/>
          <w:lang w:val="zh-CN"/>
        </w:rPr>
        <w:t>。</w:t>
      </w:r>
      <w:r>
        <w:rPr>
          <w:rFonts w:hint="eastAsia" w:ascii="仿宋_GB2312" w:hAnsi="华文细黑" w:eastAsia="仿宋_GB2312" w:cs="宋体"/>
          <w:kern w:val="0"/>
          <w:sz w:val="32"/>
          <w:szCs w:val="32"/>
        </w:rPr>
        <w:t>调离校长岗位的，资格自然取消。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hAnsi="宋体" w:eastAsia="仿宋_GB2312" w:cs="仿宋_GB2312"/>
          <w:color w:val="000000"/>
          <w:kern w:val="0"/>
          <w:sz w:val="32"/>
          <w:szCs w:val="32"/>
          <w:shd w:val="clear" w:color="auto" w:fill="FFFFFF"/>
        </w:rPr>
      </w:pPr>
      <w:r>
        <w:rPr>
          <w:rFonts w:ascii="楷体_GB2312" w:hAnsi="宋体" w:eastAsia="楷体_GB2312" w:cs="楷体_GB2312"/>
          <w:b/>
          <w:kern w:val="0"/>
          <w:sz w:val="32"/>
          <w:szCs w:val="32"/>
          <w:shd w:val="clear" w:color="auto" w:fill="FFFFFF"/>
        </w:rPr>
        <w:t>（</w:t>
      </w:r>
      <w:r>
        <w:rPr>
          <w:rFonts w:hint="eastAsia" w:ascii="楷体_GB2312" w:hAnsi="宋体" w:eastAsia="楷体_GB2312" w:cs="楷体_GB2312"/>
          <w:b/>
          <w:kern w:val="0"/>
          <w:sz w:val="32"/>
          <w:szCs w:val="32"/>
          <w:shd w:val="clear" w:color="auto" w:fill="FFFFFF"/>
        </w:rPr>
        <w:t>三</w:t>
      </w:r>
      <w:r>
        <w:rPr>
          <w:rFonts w:ascii="楷体_GB2312" w:hAnsi="宋体" w:eastAsia="楷体_GB2312" w:cs="楷体_GB2312"/>
          <w:b/>
          <w:kern w:val="0"/>
          <w:sz w:val="32"/>
          <w:szCs w:val="32"/>
          <w:shd w:val="clear" w:color="auto" w:fill="FFFFFF"/>
        </w:rPr>
        <w:t>）递进规则</w:t>
      </w:r>
      <w:r>
        <w:rPr>
          <w:rFonts w:hint="eastAsia" w:ascii="楷体_GB2312" w:hAnsi="宋体" w:eastAsia="楷体_GB2312" w:cs="楷体_GB2312"/>
          <w:b/>
          <w:kern w:val="0"/>
          <w:sz w:val="32"/>
          <w:szCs w:val="32"/>
          <w:shd w:val="clear" w:color="auto" w:fill="FFFFFF"/>
        </w:rPr>
        <w:t>。</w:t>
      </w:r>
      <w:r>
        <w:rPr>
          <w:rFonts w:hint="eastAsia" w:ascii="仿宋_GB2312" w:hAnsi="华文细黑" w:eastAsia="仿宋_GB2312" w:cs="宋体"/>
          <w:kern w:val="0"/>
          <w:sz w:val="32"/>
          <w:szCs w:val="32"/>
        </w:rPr>
        <w:t>自首次考核认定后，首席名校长</w:t>
      </w:r>
      <w:r>
        <w:rPr>
          <w:rFonts w:ascii="仿宋_GB2312" w:hAnsi="华文细黑" w:eastAsia="仿宋_GB2312" w:cs="宋体"/>
          <w:kern w:val="0"/>
          <w:sz w:val="32"/>
          <w:szCs w:val="32"/>
        </w:rPr>
        <w:t>原则上应从</w:t>
      </w:r>
      <w:r>
        <w:rPr>
          <w:rFonts w:hint="eastAsia" w:ascii="仿宋_GB2312" w:hAnsi="华文细黑" w:eastAsia="仿宋_GB2312" w:cs="宋体"/>
          <w:kern w:val="0"/>
          <w:sz w:val="32"/>
          <w:szCs w:val="32"/>
        </w:rPr>
        <w:t>名校长</w:t>
      </w:r>
      <w:r>
        <w:rPr>
          <w:rFonts w:ascii="仿宋_GB2312" w:hAnsi="华文细黑" w:eastAsia="仿宋_GB2312" w:cs="宋体"/>
          <w:kern w:val="0"/>
          <w:sz w:val="32"/>
          <w:szCs w:val="32"/>
        </w:rPr>
        <w:t>中推荐产生</w:t>
      </w:r>
      <w:r>
        <w:rPr>
          <w:rFonts w:hint="eastAsia" w:ascii="仿宋_GB2312" w:hAnsi="华文细黑" w:eastAsia="仿宋_GB2312" w:cs="宋体"/>
          <w:kern w:val="0"/>
          <w:sz w:val="32"/>
          <w:szCs w:val="32"/>
        </w:rPr>
        <w:t>。</w:t>
      </w:r>
      <w:r>
        <w:rPr>
          <w:rFonts w:ascii="仿宋_GB2312" w:hAnsi="华文细黑" w:eastAsia="仿宋_GB2312" w:cs="宋体"/>
          <w:kern w:val="0"/>
          <w:sz w:val="32"/>
          <w:szCs w:val="32"/>
        </w:rPr>
        <w:t>业绩特别突出并符合破格条件者，可通过破格程序越级认定。</w:t>
      </w:r>
      <w:r>
        <w:rPr>
          <w:rFonts w:hint="eastAsia" w:ascii="仿宋_GB2312" w:hAnsi="华文细黑" w:eastAsia="仿宋_GB2312" w:cs="宋体"/>
          <w:kern w:val="0"/>
          <w:sz w:val="32"/>
          <w:szCs w:val="32"/>
        </w:rPr>
        <w:t>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宋体" w:eastAsia="黑体" w:cs="黑体"/>
          <w:kern w:val="0"/>
          <w:sz w:val="32"/>
          <w:szCs w:val="32"/>
          <w:shd w:val="clear" w:color="auto" w:fill="FFFFFF"/>
        </w:rPr>
      </w:pPr>
      <w:r>
        <w:rPr>
          <w:rFonts w:hint="eastAsia" w:ascii="黑体" w:hAnsi="宋体" w:eastAsia="黑体" w:cs="黑体"/>
          <w:kern w:val="0"/>
          <w:sz w:val="32"/>
          <w:szCs w:val="32"/>
          <w:shd w:val="clear" w:color="auto" w:fill="FFFFFF"/>
        </w:rPr>
        <w:t>六、补助标准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宋体" w:eastAsia="仿宋_GB2312" w:cs="仿宋_GB2312"/>
          <w:kern w:val="0"/>
          <w:sz w:val="32"/>
          <w:szCs w:val="32"/>
          <w:shd w:val="clear" w:color="auto" w:fill="FFFFFF"/>
        </w:rPr>
      </w:pPr>
      <w:r>
        <w:rPr>
          <w:rFonts w:hint="eastAsia" w:ascii="仿宋_GB2312" w:hAnsi="宋体" w:eastAsia="仿宋_GB2312" w:cs="仿宋_GB2312"/>
          <w:kern w:val="0"/>
          <w:sz w:val="32"/>
          <w:szCs w:val="32"/>
          <w:shd w:val="clear" w:color="auto" w:fill="FFFFFF"/>
        </w:rPr>
        <w:t>首席名校长和名校长是我市中小学校长队伍的中坚力量，根据我市经济发展实际，同意给市级首席名校长每人每年发放补助10000元，市级名校长每人每年发放补助8000元。以上补助不纳入所在学校绩效工资总量。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宋体" w:eastAsia="仿宋_GB2312" w:cs="仿宋_GB2312"/>
          <w:kern w:val="0"/>
          <w:sz w:val="32"/>
          <w:szCs w:val="32"/>
          <w:shd w:val="clear" w:color="auto" w:fill="FFFFFF"/>
        </w:rPr>
      </w:pPr>
      <w:r>
        <w:rPr>
          <w:rFonts w:hint="eastAsia" w:ascii="仿宋_GB2312" w:hAnsi="宋体" w:eastAsia="仿宋_GB2312" w:cs="仿宋_GB2312"/>
          <w:kern w:val="0"/>
          <w:sz w:val="32"/>
          <w:szCs w:val="32"/>
          <w:shd w:val="clear" w:color="auto" w:fill="FFFFFF"/>
        </w:rPr>
        <w:t>区县（市）补助标准由各区县（市）按不高于市级标准自行制定。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宋体" w:hAnsi="宋体" w:eastAsia="宋体" w:cs="宋体"/>
          <w:sz w:val="36"/>
          <w:szCs w:val="36"/>
        </w:rPr>
      </w:pPr>
      <w:r>
        <w:rPr>
          <w:rFonts w:hint="eastAsia" w:ascii="黑体" w:hAnsi="宋体" w:eastAsia="黑体" w:cs="黑体"/>
          <w:kern w:val="0"/>
          <w:sz w:val="32"/>
          <w:szCs w:val="32"/>
          <w:shd w:val="clear" w:color="auto" w:fill="FFFFFF"/>
        </w:rPr>
        <w:t>七、工作要求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hAnsi="宋体" w:eastAsia="仿宋_GB2312" w:cs="仿宋_GB2312"/>
          <w:kern w:val="0"/>
          <w:sz w:val="32"/>
          <w:szCs w:val="32"/>
          <w:shd w:val="clear" w:color="auto" w:fill="FFFFFF"/>
        </w:rPr>
      </w:pPr>
      <w:r>
        <w:rPr>
          <w:rFonts w:ascii="楷体_GB2312" w:hAnsi="宋体" w:eastAsia="楷体_GB2312" w:cs="楷体_GB2312"/>
          <w:b/>
          <w:kern w:val="0"/>
          <w:sz w:val="32"/>
          <w:szCs w:val="32"/>
          <w:shd w:val="clear" w:color="auto" w:fill="FFFFFF"/>
        </w:rPr>
        <w:t>（一）提高认识</w:t>
      </w:r>
      <w:r>
        <w:rPr>
          <w:rFonts w:hint="eastAsia" w:ascii="楷体_GB2312" w:hAnsi="宋体" w:eastAsia="楷体_GB2312" w:cs="楷体_GB2312"/>
          <w:b/>
          <w:kern w:val="0"/>
          <w:sz w:val="32"/>
          <w:szCs w:val="32"/>
          <w:shd w:val="clear" w:color="auto" w:fill="FFFFFF"/>
        </w:rPr>
        <w:t>。</w:t>
      </w:r>
      <w:r>
        <w:rPr>
          <w:rFonts w:hint="eastAsia" w:ascii="仿宋_GB2312" w:hAnsi="宋体" w:eastAsia="仿宋_GB2312" w:cs="仿宋_GB2312"/>
          <w:kern w:val="0"/>
          <w:sz w:val="32"/>
          <w:szCs w:val="32"/>
          <w:shd w:val="clear" w:color="auto" w:fill="FFFFFF"/>
        </w:rPr>
        <w:t>校长是学校的领导者、管理者、改革推动者，</w:t>
      </w:r>
      <w:r>
        <w:rPr>
          <w:rFonts w:ascii="仿宋_GB2312" w:hAnsi="宋体" w:eastAsia="仿宋_GB2312" w:cs="仿宋_GB2312"/>
          <w:kern w:val="0"/>
          <w:sz w:val="32"/>
          <w:szCs w:val="32"/>
          <w:shd w:val="clear" w:color="auto" w:fill="FFFFFF"/>
        </w:rPr>
        <w:t>高度重视并切实</w:t>
      </w:r>
      <w:r>
        <w:rPr>
          <w:rFonts w:hint="eastAsia" w:ascii="仿宋_GB2312" w:hAnsi="宋体" w:eastAsia="仿宋_GB2312" w:cs="仿宋_GB2312"/>
          <w:kern w:val="0"/>
          <w:sz w:val="32"/>
          <w:szCs w:val="32"/>
          <w:shd w:val="clear" w:color="auto" w:fill="FFFFFF"/>
        </w:rPr>
        <w:t>推进名校长队伍建设</w:t>
      </w:r>
      <w:r>
        <w:rPr>
          <w:rFonts w:ascii="仿宋_GB2312" w:hAnsi="宋体" w:eastAsia="仿宋_GB2312" w:cs="仿宋_GB2312"/>
          <w:kern w:val="0"/>
          <w:sz w:val="32"/>
          <w:szCs w:val="32"/>
          <w:shd w:val="clear" w:color="auto" w:fill="FFFFFF"/>
        </w:rPr>
        <w:t>，对于带动</w:t>
      </w:r>
      <w:r>
        <w:rPr>
          <w:rFonts w:hint="eastAsia" w:ascii="仿宋_GB2312" w:hAnsi="宋体" w:eastAsia="仿宋_GB2312" w:cs="仿宋_GB2312"/>
          <w:kern w:val="0"/>
          <w:sz w:val="32"/>
          <w:szCs w:val="32"/>
          <w:shd w:val="clear" w:color="auto" w:fill="FFFFFF"/>
        </w:rPr>
        <w:t>我市中小学校长队伍</w:t>
      </w:r>
      <w:r>
        <w:rPr>
          <w:rFonts w:ascii="仿宋_GB2312" w:hAnsi="宋体" w:eastAsia="仿宋_GB2312" w:cs="仿宋_GB2312"/>
          <w:kern w:val="0"/>
          <w:sz w:val="32"/>
          <w:szCs w:val="32"/>
          <w:shd w:val="clear" w:color="auto" w:fill="FFFFFF"/>
        </w:rPr>
        <w:t>整体素质提升具有重大意义。</w:t>
      </w:r>
      <w:r>
        <w:rPr>
          <w:rFonts w:hint="eastAsia" w:ascii="仿宋_GB2312" w:hAnsi="宋体" w:eastAsia="仿宋_GB2312" w:cs="仿宋_GB2312"/>
          <w:kern w:val="0"/>
          <w:sz w:val="32"/>
          <w:szCs w:val="32"/>
          <w:shd w:val="clear" w:color="auto" w:fill="FFFFFF"/>
        </w:rPr>
        <w:t>教育行政</w:t>
      </w:r>
      <w:r>
        <w:rPr>
          <w:rFonts w:ascii="仿宋_GB2312" w:hAnsi="宋体" w:eastAsia="仿宋_GB2312" w:cs="仿宋_GB2312"/>
          <w:kern w:val="0"/>
          <w:sz w:val="32"/>
          <w:szCs w:val="32"/>
          <w:shd w:val="clear" w:color="auto" w:fill="FFFFFF"/>
        </w:rPr>
        <w:t>部门要充分认识加强</w:t>
      </w:r>
      <w:r>
        <w:rPr>
          <w:rFonts w:hint="eastAsia" w:ascii="仿宋_GB2312" w:hAnsi="宋体" w:eastAsia="仿宋_GB2312" w:cs="仿宋_GB2312"/>
          <w:kern w:val="0"/>
          <w:sz w:val="32"/>
          <w:szCs w:val="32"/>
          <w:shd w:val="clear" w:color="auto" w:fill="FFFFFF"/>
        </w:rPr>
        <w:t>名校长队伍</w:t>
      </w:r>
      <w:r>
        <w:rPr>
          <w:rFonts w:ascii="仿宋_GB2312" w:hAnsi="宋体" w:eastAsia="仿宋_GB2312" w:cs="仿宋_GB2312"/>
          <w:kern w:val="0"/>
          <w:sz w:val="32"/>
          <w:szCs w:val="32"/>
          <w:shd w:val="clear" w:color="auto" w:fill="FFFFFF"/>
        </w:rPr>
        <w:t>建设的重要性、必要性和紧迫性，把思想认识统一到本</w:t>
      </w:r>
      <w:r>
        <w:rPr>
          <w:rFonts w:hint="eastAsia" w:ascii="仿宋_GB2312" w:hAnsi="宋体" w:eastAsia="仿宋_GB2312" w:cs="仿宋_GB2312"/>
          <w:kern w:val="0"/>
          <w:sz w:val="32"/>
          <w:szCs w:val="32"/>
          <w:shd w:val="clear" w:color="auto" w:fill="FFFFFF"/>
        </w:rPr>
        <w:t>方案</w:t>
      </w:r>
      <w:r>
        <w:rPr>
          <w:rFonts w:ascii="仿宋_GB2312" w:hAnsi="宋体" w:eastAsia="仿宋_GB2312" w:cs="仿宋_GB2312"/>
          <w:kern w:val="0"/>
          <w:sz w:val="32"/>
          <w:szCs w:val="32"/>
          <w:shd w:val="clear" w:color="auto" w:fill="FFFFFF"/>
        </w:rPr>
        <w:t>上来，动员广大</w:t>
      </w:r>
      <w:r>
        <w:rPr>
          <w:rFonts w:hint="eastAsia" w:ascii="仿宋_GB2312" w:hAnsi="宋体" w:eastAsia="仿宋_GB2312" w:cs="仿宋_GB2312"/>
          <w:kern w:val="0"/>
          <w:sz w:val="32"/>
          <w:szCs w:val="32"/>
          <w:shd w:val="clear" w:color="auto" w:fill="FFFFFF"/>
        </w:rPr>
        <w:t>校长</w:t>
      </w:r>
      <w:r>
        <w:rPr>
          <w:rFonts w:ascii="仿宋_GB2312" w:hAnsi="宋体" w:eastAsia="仿宋_GB2312" w:cs="仿宋_GB2312"/>
          <w:kern w:val="0"/>
          <w:sz w:val="32"/>
          <w:szCs w:val="32"/>
          <w:shd w:val="clear" w:color="auto" w:fill="FFFFFF"/>
        </w:rPr>
        <w:t>积极参与</w:t>
      </w:r>
      <w:r>
        <w:rPr>
          <w:rFonts w:hint="eastAsia" w:ascii="仿宋_GB2312" w:hAnsi="宋体" w:eastAsia="仿宋_GB2312" w:cs="仿宋_GB2312"/>
          <w:kern w:val="0"/>
          <w:sz w:val="32"/>
          <w:szCs w:val="32"/>
          <w:shd w:val="clear" w:color="auto" w:fill="FFFFFF"/>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hAnsi="宋体" w:eastAsia="仿宋_GB2312" w:cs="仿宋_GB2312"/>
          <w:kern w:val="0"/>
          <w:sz w:val="32"/>
          <w:szCs w:val="32"/>
          <w:shd w:val="clear" w:color="auto" w:fill="FFFFFF"/>
        </w:rPr>
      </w:pPr>
      <w:r>
        <w:rPr>
          <w:rFonts w:ascii="楷体_GB2312" w:hAnsi="宋体" w:eastAsia="楷体_GB2312" w:cs="楷体_GB2312"/>
          <w:b/>
          <w:kern w:val="0"/>
          <w:sz w:val="32"/>
          <w:szCs w:val="32"/>
          <w:shd w:val="clear" w:color="auto" w:fill="FFFFFF"/>
        </w:rPr>
        <w:t>（二）加强领导。</w:t>
      </w:r>
      <w:r>
        <w:rPr>
          <w:rFonts w:ascii="仿宋_GB2312" w:hAnsi="宋体" w:eastAsia="仿宋_GB2312" w:cs="仿宋_GB2312"/>
          <w:kern w:val="0"/>
          <w:sz w:val="32"/>
          <w:szCs w:val="32"/>
          <w:shd w:val="clear" w:color="auto" w:fill="FFFFFF"/>
        </w:rPr>
        <w:t>要统筹协调相关职能部门，积极营造政策环境和社会环境，扎实推进</w:t>
      </w:r>
      <w:r>
        <w:rPr>
          <w:rFonts w:hint="eastAsia" w:ascii="仿宋_GB2312" w:hAnsi="宋体" w:eastAsia="仿宋_GB2312" w:cs="仿宋_GB2312"/>
          <w:kern w:val="0"/>
          <w:sz w:val="32"/>
          <w:szCs w:val="32"/>
          <w:shd w:val="clear" w:color="auto" w:fill="FFFFFF"/>
        </w:rPr>
        <w:t>名校长培养</w:t>
      </w:r>
      <w:r>
        <w:rPr>
          <w:rFonts w:ascii="仿宋_GB2312" w:hAnsi="宋体" w:eastAsia="仿宋_GB2312" w:cs="仿宋_GB2312"/>
          <w:kern w:val="0"/>
          <w:sz w:val="32"/>
          <w:szCs w:val="32"/>
          <w:shd w:val="clear" w:color="auto" w:fill="FFFFFF"/>
        </w:rPr>
        <w:t>。各职能部门要密切配合，通力协作，形成齐抓共管的工作格局。</w:t>
      </w:r>
      <w:r>
        <w:rPr>
          <w:rFonts w:hint="eastAsia" w:ascii="仿宋_GB2312" w:hAnsi="宋体" w:eastAsia="仿宋_GB2312" w:cs="仿宋_GB2312"/>
          <w:kern w:val="0"/>
          <w:sz w:val="32"/>
          <w:szCs w:val="32"/>
          <w:shd w:val="clear" w:color="auto" w:fill="FFFFFF"/>
        </w:rPr>
        <w:t>市教育局</w:t>
      </w:r>
      <w:r>
        <w:rPr>
          <w:rFonts w:ascii="仿宋_GB2312" w:hAnsi="宋体" w:eastAsia="仿宋_GB2312" w:cs="仿宋_GB2312"/>
          <w:kern w:val="0"/>
          <w:sz w:val="32"/>
          <w:szCs w:val="32"/>
          <w:shd w:val="clear" w:color="auto" w:fill="FFFFFF"/>
        </w:rPr>
        <w:t>成立</w:t>
      </w:r>
      <w:r>
        <w:rPr>
          <w:rFonts w:hint="eastAsia" w:ascii="仿宋_GB2312" w:hAnsi="宋体" w:eastAsia="仿宋_GB2312" w:cs="仿宋_GB2312"/>
          <w:kern w:val="0"/>
          <w:sz w:val="32"/>
          <w:szCs w:val="32"/>
          <w:shd w:val="clear" w:color="auto" w:fill="FFFFFF"/>
        </w:rPr>
        <w:t>长沙市</w:t>
      </w:r>
      <w:r>
        <w:rPr>
          <w:rFonts w:ascii="仿宋_GB2312" w:hAnsi="宋体" w:eastAsia="仿宋_GB2312" w:cs="仿宋_GB2312"/>
          <w:kern w:val="0"/>
          <w:sz w:val="32"/>
          <w:szCs w:val="32"/>
          <w:shd w:val="clear" w:color="auto" w:fill="FFFFFF"/>
        </w:rPr>
        <w:t>中小学</w:t>
      </w:r>
      <w:r>
        <w:rPr>
          <w:rFonts w:hint="eastAsia" w:ascii="仿宋_GB2312" w:hAnsi="宋体" w:eastAsia="仿宋_GB2312" w:cs="仿宋_GB2312"/>
          <w:kern w:val="0"/>
          <w:sz w:val="32"/>
          <w:szCs w:val="32"/>
          <w:shd w:val="clear" w:color="auto" w:fill="FFFFFF"/>
        </w:rPr>
        <w:t>名校长队伍建设</w:t>
      </w:r>
      <w:r>
        <w:rPr>
          <w:rFonts w:ascii="仿宋_GB2312" w:hAnsi="宋体" w:eastAsia="仿宋_GB2312" w:cs="仿宋_GB2312"/>
          <w:kern w:val="0"/>
          <w:sz w:val="32"/>
          <w:szCs w:val="32"/>
          <w:shd w:val="clear" w:color="auto" w:fill="FFFFFF"/>
        </w:rPr>
        <w:t>领导小组，具体负责</w:t>
      </w:r>
      <w:r>
        <w:rPr>
          <w:rFonts w:hint="eastAsia" w:ascii="仿宋_GB2312" w:hAnsi="宋体" w:eastAsia="仿宋_GB2312" w:cs="仿宋_GB2312"/>
          <w:kern w:val="0"/>
          <w:sz w:val="32"/>
          <w:szCs w:val="32"/>
          <w:shd w:val="clear" w:color="auto" w:fill="FFFFFF"/>
        </w:rPr>
        <w:t>全市名校长队伍建设</w:t>
      </w:r>
      <w:r>
        <w:rPr>
          <w:rFonts w:ascii="仿宋_GB2312" w:hAnsi="宋体" w:eastAsia="仿宋_GB2312" w:cs="仿宋_GB2312"/>
          <w:kern w:val="0"/>
          <w:sz w:val="32"/>
          <w:szCs w:val="32"/>
          <w:shd w:val="clear" w:color="auto" w:fill="FFFFFF"/>
        </w:rPr>
        <w:t>的协调管理工作。各</w:t>
      </w:r>
      <w:r>
        <w:rPr>
          <w:rFonts w:hint="eastAsia" w:ascii="仿宋_GB2312" w:hAnsi="宋体" w:eastAsia="仿宋_GB2312" w:cs="仿宋_GB2312"/>
          <w:kern w:val="0"/>
          <w:sz w:val="32"/>
          <w:szCs w:val="32"/>
          <w:shd w:val="clear" w:color="auto" w:fill="FFFFFF"/>
        </w:rPr>
        <w:t>区</w:t>
      </w:r>
      <w:r>
        <w:rPr>
          <w:rFonts w:ascii="仿宋_GB2312" w:hAnsi="宋体" w:eastAsia="仿宋_GB2312" w:cs="仿宋_GB2312"/>
          <w:kern w:val="0"/>
          <w:sz w:val="32"/>
          <w:szCs w:val="32"/>
          <w:shd w:val="clear" w:color="auto" w:fill="FFFFFF"/>
        </w:rPr>
        <w:t>县</w:t>
      </w:r>
      <w:r>
        <w:rPr>
          <w:rFonts w:hint="eastAsia" w:ascii="仿宋_GB2312" w:hAnsi="宋体" w:eastAsia="仿宋_GB2312" w:cs="仿宋_GB2312"/>
          <w:kern w:val="0"/>
          <w:sz w:val="32"/>
          <w:szCs w:val="32"/>
          <w:shd w:val="clear" w:color="auto" w:fill="FFFFFF"/>
        </w:rPr>
        <w:t>（市）</w:t>
      </w:r>
      <w:r>
        <w:rPr>
          <w:rFonts w:ascii="仿宋_GB2312" w:hAnsi="宋体" w:eastAsia="仿宋_GB2312" w:cs="仿宋_GB2312"/>
          <w:kern w:val="0"/>
          <w:sz w:val="32"/>
          <w:szCs w:val="32"/>
          <w:shd w:val="clear" w:color="auto" w:fill="FFFFFF"/>
        </w:rPr>
        <w:t>要成立相应的领导机构和办事机构，明确分工，落实责任，周密部署，精心组织好</w:t>
      </w:r>
      <w:r>
        <w:rPr>
          <w:rFonts w:hint="eastAsia" w:ascii="仿宋_GB2312" w:hAnsi="宋体" w:eastAsia="仿宋_GB2312" w:cs="仿宋_GB2312"/>
          <w:kern w:val="0"/>
          <w:sz w:val="32"/>
          <w:szCs w:val="32"/>
          <w:shd w:val="clear" w:color="auto" w:fill="FFFFFF"/>
        </w:rPr>
        <w:t>区域</w:t>
      </w:r>
      <w:r>
        <w:rPr>
          <w:rFonts w:ascii="仿宋_GB2312" w:hAnsi="宋体" w:eastAsia="仿宋_GB2312" w:cs="仿宋_GB2312"/>
          <w:kern w:val="0"/>
          <w:sz w:val="32"/>
          <w:szCs w:val="32"/>
          <w:shd w:val="clear" w:color="auto" w:fill="FFFFFF"/>
        </w:rPr>
        <w:t>内</w:t>
      </w:r>
      <w:r>
        <w:rPr>
          <w:rFonts w:hint="eastAsia" w:ascii="仿宋_GB2312" w:hAnsi="宋体" w:eastAsia="仿宋_GB2312" w:cs="仿宋_GB2312"/>
          <w:kern w:val="0"/>
          <w:sz w:val="32"/>
          <w:szCs w:val="32"/>
          <w:shd w:val="clear" w:color="auto" w:fill="FFFFFF"/>
        </w:rPr>
        <w:t>名校长队伍</w:t>
      </w:r>
      <w:r>
        <w:rPr>
          <w:rFonts w:ascii="仿宋_GB2312" w:hAnsi="宋体" w:eastAsia="仿宋_GB2312" w:cs="仿宋_GB2312"/>
          <w:kern w:val="0"/>
          <w:sz w:val="32"/>
          <w:szCs w:val="32"/>
          <w:shd w:val="clear" w:color="auto" w:fill="FFFFFF"/>
        </w:rPr>
        <w:t>建设</w:t>
      </w:r>
      <w:r>
        <w:rPr>
          <w:rFonts w:hint="eastAsia" w:ascii="仿宋_GB2312" w:hAnsi="宋体" w:eastAsia="仿宋_GB2312" w:cs="仿宋_GB2312"/>
          <w:kern w:val="0"/>
          <w:sz w:val="32"/>
          <w:szCs w:val="32"/>
          <w:shd w:val="clear" w:color="auto" w:fill="FFFFFF"/>
        </w:rPr>
        <w:t>工作</w:t>
      </w:r>
      <w:r>
        <w:rPr>
          <w:rFonts w:ascii="仿宋_GB2312" w:hAnsi="宋体" w:eastAsia="仿宋_GB2312" w:cs="仿宋_GB2312"/>
          <w:kern w:val="0"/>
          <w:sz w:val="32"/>
          <w:szCs w:val="32"/>
          <w:shd w:val="clear" w:color="auto" w:fill="FFFFFF"/>
        </w:rPr>
        <w:t>。</w:t>
      </w:r>
      <w:r>
        <w:rPr>
          <w:rFonts w:hint="eastAsia" w:ascii="仿宋_GB2312" w:hAnsi="宋体" w:eastAsia="仿宋_GB2312" w:cs="仿宋_GB2312"/>
          <w:color w:val="000000"/>
          <w:kern w:val="0"/>
          <w:sz w:val="32"/>
          <w:szCs w:val="32"/>
          <w:shd w:val="clear" w:color="auto" w:fill="FFFFFF"/>
        </w:rPr>
        <w:t>市教育局每年随机抽查各区县（市）教育局的相关工作。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宋体" w:hAnsi="宋体" w:eastAsia="宋体" w:cs="宋体"/>
          <w:sz w:val="36"/>
          <w:szCs w:val="36"/>
        </w:rPr>
      </w:pPr>
      <w:r>
        <w:rPr>
          <w:rFonts w:ascii="楷体_GB2312" w:hAnsi="宋体" w:eastAsia="楷体_GB2312" w:cs="楷体_GB2312"/>
          <w:b/>
          <w:kern w:val="0"/>
          <w:sz w:val="32"/>
          <w:szCs w:val="32"/>
          <w:shd w:val="clear" w:color="auto" w:fill="FFFFFF"/>
        </w:rPr>
        <w:t>（</w:t>
      </w:r>
      <w:r>
        <w:rPr>
          <w:rFonts w:hint="eastAsia" w:ascii="楷体_GB2312" w:hAnsi="宋体" w:eastAsia="楷体_GB2312" w:cs="楷体_GB2312"/>
          <w:b/>
          <w:kern w:val="0"/>
          <w:sz w:val="32"/>
          <w:szCs w:val="32"/>
          <w:shd w:val="clear" w:color="auto" w:fill="FFFFFF"/>
        </w:rPr>
        <w:t>三</w:t>
      </w:r>
      <w:r>
        <w:rPr>
          <w:rFonts w:ascii="楷体_GB2312" w:hAnsi="宋体" w:eastAsia="楷体_GB2312" w:cs="楷体_GB2312"/>
          <w:b/>
          <w:kern w:val="0"/>
          <w:sz w:val="32"/>
          <w:szCs w:val="32"/>
          <w:shd w:val="clear" w:color="auto" w:fill="FFFFFF"/>
        </w:rPr>
        <w:t>）经费保障。</w:t>
      </w:r>
      <w:r>
        <w:rPr>
          <w:rFonts w:hint="eastAsia" w:ascii="仿宋_GB2312" w:hAnsi="宋体" w:eastAsia="仿宋_GB2312" w:cs="仿宋_GB2312"/>
          <w:kern w:val="0"/>
          <w:sz w:val="32"/>
          <w:szCs w:val="32"/>
          <w:shd w:val="clear" w:color="auto" w:fill="FFFFFF"/>
        </w:rPr>
        <w:t>要</w:t>
      </w:r>
      <w:r>
        <w:rPr>
          <w:rFonts w:ascii="仿宋_GB2312" w:hAnsi="宋体" w:eastAsia="仿宋_GB2312" w:cs="仿宋_GB2312"/>
          <w:kern w:val="0"/>
          <w:sz w:val="32"/>
          <w:szCs w:val="32"/>
          <w:shd w:val="clear" w:color="auto" w:fill="FFFFFF"/>
        </w:rPr>
        <w:t>进一步加大对</w:t>
      </w:r>
      <w:r>
        <w:rPr>
          <w:rFonts w:hint="eastAsia" w:ascii="仿宋_GB2312" w:hAnsi="宋体" w:eastAsia="仿宋_GB2312" w:cs="仿宋_GB2312"/>
          <w:kern w:val="0"/>
          <w:sz w:val="32"/>
          <w:szCs w:val="32"/>
          <w:shd w:val="clear" w:color="auto" w:fill="FFFFFF"/>
        </w:rPr>
        <w:t>名校长</w:t>
      </w:r>
      <w:r>
        <w:rPr>
          <w:rFonts w:ascii="仿宋_GB2312" w:hAnsi="宋体" w:eastAsia="仿宋_GB2312" w:cs="仿宋_GB2312"/>
          <w:kern w:val="0"/>
          <w:sz w:val="32"/>
          <w:szCs w:val="32"/>
          <w:shd w:val="clear" w:color="auto" w:fill="FFFFFF"/>
        </w:rPr>
        <w:t>队伍建设的投入力度，设立专项经费</w:t>
      </w:r>
      <w:r>
        <w:rPr>
          <w:rFonts w:hint="eastAsia" w:ascii="仿宋_GB2312" w:hAnsi="宋体" w:eastAsia="仿宋_GB2312" w:cs="仿宋_GB2312"/>
          <w:kern w:val="0"/>
          <w:sz w:val="32"/>
          <w:szCs w:val="32"/>
          <w:shd w:val="clear" w:color="auto" w:fill="FFFFFF"/>
        </w:rPr>
        <w:t>。区</w:t>
      </w:r>
      <w:r>
        <w:rPr>
          <w:rFonts w:ascii="仿宋_GB2312" w:hAnsi="宋体" w:eastAsia="仿宋_GB2312" w:cs="仿宋_GB2312"/>
          <w:kern w:val="0"/>
          <w:sz w:val="32"/>
          <w:szCs w:val="32"/>
          <w:shd w:val="clear" w:color="auto" w:fill="FFFFFF"/>
        </w:rPr>
        <w:t>县</w:t>
      </w:r>
      <w:r>
        <w:rPr>
          <w:rFonts w:hint="eastAsia" w:ascii="仿宋_GB2312" w:hAnsi="宋体" w:eastAsia="仿宋_GB2312" w:cs="仿宋_GB2312"/>
          <w:kern w:val="0"/>
          <w:sz w:val="32"/>
          <w:szCs w:val="32"/>
          <w:shd w:val="clear" w:color="auto" w:fill="FFFFFF"/>
        </w:rPr>
        <w:t>（市）</w:t>
      </w:r>
      <w:r>
        <w:rPr>
          <w:rFonts w:ascii="仿宋_GB2312" w:hAnsi="宋体" w:eastAsia="仿宋_GB2312" w:cs="仿宋_GB2312"/>
          <w:kern w:val="0"/>
          <w:sz w:val="32"/>
          <w:szCs w:val="32"/>
          <w:shd w:val="clear" w:color="auto" w:fill="FFFFFF"/>
        </w:rPr>
        <w:t>要为本级</w:t>
      </w:r>
      <w:r>
        <w:rPr>
          <w:rFonts w:hint="eastAsia" w:ascii="仿宋_GB2312" w:hAnsi="宋体" w:eastAsia="仿宋_GB2312" w:cs="仿宋_GB2312"/>
          <w:kern w:val="0"/>
          <w:sz w:val="32"/>
          <w:szCs w:val="32"/>
          <w:shd w:val="clear" w:color="auto" w:fill="FFFFFF"/>
        </w:rPr>
        <w:t>名校长队伍建设</w:t>
      </w:r>
      <w:r>
        <w:rPr>
          <w:rFonts w:ascii="仿宋_GB2312" w:hAnsi="宋体" w:eastAsia="仿宋_GB2312" w:cs="仿宋_GB2312"/>
          <w:kern w:val="0"/>
          <w:sz w:val="32"/>
          <w:szCs w:val="32"/>
          <w:shd w:val="clear" w:color="auto" w:fill="FFFFFF"/>
        </w:rPr>
        <w:t>提供必要的经费支持，逐年加大投入力度。各</w:t>
      </w:r>
      <w:r>
        <w:rPr>
          <w:rFonts w:hint="eastAsia" w:ascii="仿宋_GB2312" w:hAnsi="宋体" w:eastAsia="仿宋_GB2312" w:cs="仿宋_GB2312"/>
          <w:kern w:val="0"/>
          <w:sz w:val="32"/>
          <w:szCs w:val="32"/>
          <w:shd w:val="clear" w:color="auto" w:fill="FFFFFF"/>
        </w:rPr>
        <w:t>区</w:t>
      </w:r>
      <w:r>
        <w:rPr>
          <w:rFonts w:ascii="仿宋_GB2312" w:hAnsi="宋体" w:eastAsia="仿宋_GB2312" w:cs="仿宋_GB2312"/>
          <w:kern w:val="0"/>
          <w:sz w:val="32"/>
          <w:szCs w:val="32"/>
          <w:shd w:val="clear" w:color="auto" w:fill="FFFFFF"/>
        </w:rPr>
        <w:t>县</w:t>
      </w:r>
      <w:r>
        <w:rPr>
          <w:rFonts w:hint="eastAsia" w:ascii="仿宋_GB2312" w:hAnsi="宋体" w:eastAsia="仿宋_GB2312" w:cs="仿宋_GB2312"/>
          <w:kern w:val="0"/>
          <w:sz w:val="32"/>
          <w:szCs w:val="32"/>
          <w:shd w:val="clear" w:color="auto" w:fill="FFFFFF"/>
        </w:rPr>
        <w:t>（市）</w:t>
      </w:r>
      <w:r>
        <w:rPr>
          <w:rFonts w:ascii="仿宋_GB2312" w:hAnsi="宋体" w:eastAsia="仿宋_GB2312" w:cs="仿宋_GB2312"/>
          <w:kern w:val="0"/>
          <w:sz w:val="32"/>
          <w:szCs w:val="32"/>
          <w:shd w:val="clear" w:color="auto" w:fill="FFFFFF"/>
        </w:rPr>
        <w:t>要</w:t>
      </w:r>
      <w:r>
        <w:rPr>
          <w:rFonts w:hint="eastAsia" w:ascii="仿宋_GB2312" w:hAnsi="宋体" w:eastAsia="仿宋_GB2312" w:cs="仿宋_GB2312"/>
          <w:kern w:val="0"/>
          <w:sz w:val="32"/>
          <w:szCs w:val="32"/>
          <w:shd w:val="clear" w:color="auto" w:fill="FFFFFF"/>
        </w:rPr>
        <w:t>严格</w:t>
      </w:r>
      <w:r>
        <w:rPr>
          <w:rFonts w:ascii="仿宋_GB2312" w:hAnsi="宋体" w:eastAsia="仿宋_GB2312" w:cs="仿宋_GB2312"/>
          <w:kern w:val="0"/>
          <w:sz w:val="32"/>
          <w:szCs w:val="32"/>
          <w:shd w:val="clear" w:color="auto" w:fill="FFFFFF"/>
        </w:rPr>
        <w:t>按</w:t>
      </w:r>
      <w:r>
        <w:rPr>
          <w:rFonts w:hint="eastAsia" w:ascii="仿宋_GB2312" w:hAnsi="宋体" w:eastAsia="仿宋_GB2312" w:cs="仿宋_GB2312"/>
          <w:kern w:val="0"/>
          <w:sz w:val="32"/>
          <w:szCs w:val="32"/>
          <w:shd w:val="clear" w:color="auto" w:fill="FFFFFF"/>
        </w:rPr>
        <w:t>规定足额</w:t>
      </w:r>
      <w:r>
        <w:rPr>
          <w:rFonts w:ascii="仿宋_GB2312" w:hAnsi="宋体" w:eastAsia="仿宋_GB2312" w:cs="仿宋_GB2312"/>
          <w:kern w:val="0"/>
          <w:sz w:val="32"/>
          <w:szCs w:val="32"/>
          <w:shd w:val="clear" w:color="auto" w:fill="FFFFFF"/>
        </w:rPr>
        <w:t>安排</w:t>
      </w:r>
      <w:r>
        <w:rPr>
          <w:rFonts w:hint="eastAsia" w:ascii="仿宋_GB2312" w:hAnsi="宋体" w:eastAsia="仿宋_GB2312" w:cs="仿宋_GB2312"/>
          <w:kern w:val="0"/>
          <w:sz w:val="32"/>
          <w:szCs w:val="32"/>
          <w:shd w:val="clear" w:color="auto" w:fill="FFFFFF"/>
        </w:rPr>
        <w:t>校长</w:t>
      </w:r>
      <w:r>
        <w:rPr>
          <w:rFonts w:ascii="仿宋_GB2312" w:hAnsi="宋体" w:eastAsia="仿宋_GB2312" w:cs="仿宋_GB2312"/>
          <w:kern w:val="0"/>
          <w:sz w:val="32"/>
          <w:szCs w:val="32"/>
          <w:shd w:val="clear" w:color="auto" w:fill="FFFFFF"/>
        </w:rPr>
        <w:t>培训经费，</w:t>
      </w:r>
      <w:r>
        <w:rPr>
          <w:rFonts w:hint="eastAsia" w:ascii="仿宋_GB2312" w:hAnsi="宋体" w:eastAsia="仿宋_GB2312" w:cs="仿宋_GB2312"/>
          <w:kern w:val="0"/>
          <w:sz w:val="32"/>
          <w:szCs w:val="32"/>
          <w:shd w:val="clear" w:color="auto" w:fill="FFFFFF"/>
        </w:rPr>
        <w:t>支持校长</w:t>
      </w:r>
      <w:r>
        <w:rPr>
          <w:rFonts w:ascii="仿宋_GB2312" w:hAnsi="宋体" w:eastAsia="仿宋_GB2312" w:cs="仿宋_GB2312"/>
          <w:kern w:val="0"/>
          <w:sz w:val="32"/>
          <w:szCs w:val="32"/>
          <w:shd w:val="clear" w:color="auto" w:fill="FFFFFF"/>
        </w:rPr>
        <w:t>参加</w:t>
      </w:r>
      <w:r>
        <w:rPr>
          <w:rFonts w:hint="eastAsia" w:ascii="仿宋_GB2312" w:hAnsi="宋体" w:eastAsia="仿宋_GB2312" w:cs="仿宋_GB2312"/>
          <w:kern w:val="0"/>
          <w:sz w:val="32"/>
          <w:szCs w:val="32"/>
          <w:shd w:val="clear" w:color="auto" w:fill="FFFFFF"/>
        </w:rPr>
        <w:t>培训</w:t>
      </w:r>
      <w:r>
        <w:rPr>
          <w:rFonts w:ascii="仿宋_GB2312" w:hAnsi="宋体" w:eastAsia="仿宋_GB2312" w:cs="仿宋_GB2312"/>
          <w:kern w:val="0"/>
          <w:sz w:val="32"/>
          <w:szCs w:val="32"/>
          <w:shd w:val="clear" w:color="auto" w:fill="FFFFFF"/>
        </w:rPr>
        <w:t>研修活动。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hAnsi="宋体" w:eastAsia="仿宋_GB2312" w:cs="仿宋_GB2312"/>
          <w:kern w:val="0"/>
          <w:sz w:val="32"/>
          <w:szCs w:val="32"/>
          <w:shd w:val="clear" w:color="auto" w:fill="FFFFFF"/>
        </w:rPr>
      </w:pPr>
      <w:r>
        <w:rPr>
          <w:rFonts w:ascii="楷体_GB2312" w:hAnsi="宋体" w:eastAsia="楷体_GB2312" w:cs="楷体_GB2312"/>
          <w:b/>
          <w:kern w:val="0"/>
          <w:sz w:val="32"/>
          <w:szCs w:val="32"/>
          <w:shd w:val="clear" w:color="auto" w:fill="FFFFFF"/>
        </w:rPr>
        <w:t>（</w:t>
      </w:r>
      <w:r>
        <w:rPr>
          <w:rFonts w:hint="eastAsia" w:ascii="楷体_GB2312" w:hAnsi="宋体" w:eastAsia="楷体_GB2312" w:cs="楷体_GB2312"/>
          <w:b/>
          <w:kern w:val="0"/>
          <w:sz w:val="32"/>
          <w:szCs w:val="32"/>
          <w:shd w:val="clear" w:color="auto" w:fill="FFFFFF"/>
        </w:rPr>
        <w:t>四</w:t>
      </w:r>
      <w:r>
        <w:rPr>
          <w:rFonts w:ascii="楷体_GB2312" w:hAnsi="宋体" w:eastAsia="楷体_GB2312" w:cs="楷体_GB2312"/>
          <w:b/>
          <w:kern w:val="0"/>
          <w:sz w:val="32"/>
          <w:szCs w:val="32"/>
          <w:shd w:val="clear" w:color="auto" w:fill="FFFFFF"/>
        </w:rPr>
        <w:t>）制度建设。</w:t>
      </w:r>
      <w:r>
        <w:rPr>
          <w:rFonts w:ascii="仿宋_GB2312" w:hAnsi="宋体" w:eastAsia="仿宋_GB2312" w:cs="仿宋_GB2312"/>
          <w:kern w:val="0"/>
          <w:sz w:val="32"/>
          <w:szCs w:val="32"/>
          <w:shd w:val="clear" w:color="auto" w:fill="FFFFFF"/>
        </w:rPr>
        <w:t>要建立健全</w:t>
      </w:r>
      <w:r>
        <w:rPr>
          <w:rFonts w:hint="eastAsia" w:ascii="仿宋_GB2312" w:hAnsi="宋体" w:eastAsia="仿宋_GB2312" w:cs="仿宋_GB2312"/>
          <w:kern w:val="0"/>
          <w:sz w:val="32"/>
          <w:szCs w:val="32"/>
          <w:shd w:val="clear" w:color="auto" w:fill="FFFFFF"/>
        </w:rPr>
        <w:t>全市中小学名校长队伍建设</w:t>
      </w:r>
      <w:r>
        <w:rPr>
          <w:rFonts w:ascii="仿宋_GB2312" w:hAnsi="宋体" w:eastAsia="仿宋_GB2312" w:cs="仿宋_GB2312"/>
          <w:kern w:val="0"/>
          <w:sz w:val="32"/>
          <w:szCs w:val="32"/>
          <w:shd w:val="clear" w:color="auto" w:fill="FFFFFF"/>
        </w:rPr>
        <w:t>责任制度，完善督促检查、考核奖惩和问责机制，把建设成效纳入对主管部门、主管领导的年度考核。</w:t>
      </w:r>
      <w:r>
        <w:rPr>
          <w:rFonts w:hint="eastAsia" w:ascii="仿宋_GB2312" w:hAnsi="宋体" w:eastAsia="仿宋_GB2312" w:cs="仿宋_GB2312"/>
          <w:kern w:val="0"/>
          <w:sz w:val="32"/>
          <w:szCs w:val="32"/>
          <w:shd w:val="clear" w:color="auto" w:fill="FFFFFF"/>
        </w:rPr>
        <w:t>市本级和区县（市）教育局</w:t>
      </w:r>
      <w:r>
        <w:rPr>
          <w:rFonts w:ascii="仿宋_GB2312" w:hAnsi="宋体" w:eastAsia="仿宋_GB2312" w:cs="仿宋_GB2312"/>
          <w:kern w:val="0"/>
          <w:sz w:val="32"/>
          <w:szCs w:val="32"/>
          <w:shd w:val="clear" w:color="auto" w:fill="FFFFFF"/>
        </w:rPr>
        <w:t>要制定</w:t>
      </w:r>
      <w:r>
        <w:rPr>
          <w:rFonts w:hint="eastAsia" w:ascii="仿宋_GB2312" w:hAnsi="宋体" w:eastAsia="仿宋_GB2312" w:cs="仿宋_GB2312"/>
          <w:kern w:val="0"/>
          <w:sz w:val="32"/>
          <w:szCs w:val="32"/>
          <w:shd w:val="clear" w:color="auto" w:fill="FFFFFF"/>
        </w:rPr>
        <w:t>本级名校长队伍管理</w:t>
      </w:r>
      <w:r>
        <w:rPr>
          <w:rFonts w:ascii="仿宋_GB2312" w:hAnsi="宋体" w:eastAsia="仿宋_GB2312" w:cs="仿宋_GB2312"/>
          <w:kern w:val="0"/>
          <w:sz w:val="32"/>
          <w:szCs w:val="32"/>
          <w:shd w:val="clear" w:color="auto" w:fill="FFFFFF"/>
        </w:rPr>
        <w:t>办法，建立</w:t>
      </w:r>
      <w:r>
        <w:rPr>
          <w:rFonts w:hint="eastAsia" w:ascii="仿宋_GB2312" w:hAnsi="宋体" w:eastAsia="仿宋_GB2312" w:cs="仿宋_GB2312"/>
          <w:kern w:val="0"/>
          <w:sz w:val="32"/>
          <w:szCs w:val="32"/>
          <w:shd w:val="clear" w:color="auto" w:fill="FFFFFF"/>
        </w:rPr>
        <w:t>名校长信息库</w:t>
      </w:r>
      <w:r>
        <w:rPr>
          <w:rFonts w:ascii="仿宋_GB2312" w:hAnsi="宋体" w:eastAsia="仿宋_GB2312" w:cs="仿宋_GB2312"/>
          <w:kern w:val="0"/>
          <w:sz w:val="32"/>
          <w:szCs w:val="32"/>
          <w:shd w:val="clear" w:color="auto" w:fill="FFFFFF"/>
        </w:rPr>
        <w:t>制度、证书制度、激励机制，将年度</w:t>
      </w:r>
      <w:r>
        <w:rPr>
          <w:rFonts w:hint="eastAsia" w:ascii="仿宋_GB2312" w:hAnsi="宋体" w:eastAsia="仿宋_GB2312" w:cs="仿宋_GB2312"/>
          <w:kern w:val="0"/>
          <w:sz w:val="32"/>
          <w:szCs w:val="32"/>
          <w:shd w:val="clear" w:color="auto" w:fill="FFFFFF"/>
        </w:rPr>
        <w:t>考核</w:t>
      </w:r>
      <w:r>
        <w:rPr>
          <w:rFonts w:ascii="仿宋_GB2312" w:hAnsi="宋体" w:eastAsia="仿宋_GB2312" w:cs="仿宋_GB2312"/>
          <w:kern w:val="0"/>
          <w:sz w:val="32"/>
          <w:szCs w:val="32"/>
          <w:shd w:val="clear" w:color="auto" w:fill="FFFFFF"/>
        </w:rPr>
        <w:t>、</w:t>
      </w:r>
      <w:r>
        <w:rPr>
          <w:rFonts w:hint="eastAsia" w:ascii="仿宋_GB2312" w:hAnsi="宋体" w:eastAsia="仿宋_GB2312" w:cs="仿宋_GB2312"/>
          <w:kern w:val="0"/>
          <w:sz w:val="32"/>
          <w:szCs w:val="32"/>
          <w:shd w:val="clear" w:color="auto" w:fill="FFFFFF"/>
        </w:rPr>
        <w:t>全面</w:t>
      </w:r>
      <w:r>
        <w:rPr>
          <w:rFonts w:ascii="仿宋_GB2312" w:hAnsi="宋体" w:eastAsia="仿宋_GB2312" w:cs="仿宋_GB2312"/>
          <w:kern w:val="0"/>
          <w:sz w:val="32"/>
          <w:szCs w:val="32"/>
          <w:shd w:val="clear" w:color="auto" w:fill="FFFFFF"/>
        </w:rPr>
        <w:t>考核与职务晋升、岗位聘用等有机结合起来。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宋体" w:hAnsi="宋体" w:eastAsia="宋体" w:cs="宋体"/>
          <w:kern w:val="0"/>
          <w:sz w:val="24"/>
          <w:szCs w:val="24"/>
        </w:rPr>
      </w:pPr>
      <w:r>
        <w:rPr>
          <w:rFonts w:hint="eastAsia" w:ascii="楷体_GB2312" w:hAnsi="宋体" w:eastAsia="楷体_GB2312" w:cs="楷体_GB2312"/>
          <w:b/>
          <w:kern w:val="0"/>
          <w:sz w:val="32"/>
          <w:szCs w:val="32"/>
          <w:shd w:val="clear" w:color="auto" w:fill="FFFFFF"/>
        </w:rPr>
        <w:t>（五）</w:t>
      </w:r>
      <w:r>
        <w:rPr>
          <w:rFonts w:ascii="楷体_GB2312" w:hAnsi="宋体" w:eastAsia="楷体_GB2312" w:cs="楷体_GB2312"/>
          <w:b/>
          <w:kern w:val="0"/>
          <w:sz w:val="32"/>
          <w:szCs w:val="32"/>
          <w:shd w:val="clear" w:color="auto" w:fill="FFFFFF"/>
        </w:rPr>
        <w:t>支持服务。</w:t>
      </w:r>
      <w:r>
        <w:rPr>
          <w:rFonts w:hint="eastAsia" w:ascii="仿宋_GB2312" w:hAnsi="宋体" w:eastAsia="仿宋_GB2312" w:cs="仿宋_GB2312"/>
          <w:kern w:val="0"/>
          <w:sz w:val="32"/>
          <w:szCs w:val="32"/>
          <w:shd w:val="clear" w:color="auto" w:fill="FFFFFF"/>
        </w:rPr>
        <w:t>市本级和区县（市）教育局</w:t>
      </w:r>
      <w:r>
        <w:rPr>
          <w:rFonts w:ascii="仿宋_GB2312" w:hAnsi="宋体" w:eastAsia="仿宋_GB2312" w:cs="仿宋_GB2312"/>
          <w:kern w:val="0"/>
          <w:sz w:val="32"/>
          <w:szCs w:val="32"/>
          <w:shd w:val="clear" w:color="auto" w:fill="FFFFFF"/>
        </w:rPr>
        <w:t>要健全完善本级</w:t>
      </w:r>
      <w:r>
        <w:rPr>
          <w:rFonts w:hint="eastAsia" w:ascii="仿宋_GB2312" w:hAnsi="宋体" w:eastAsia="仿宋_GB2312" w:cs="仿宋_GB2312"/>
          <w:kern w:val="0"/>
          <w:sz w:val="32"/>
          <w:szCs w:val="32"/>
          <w:shd w:val="clear" w:color="auto" w:fill="FFFFFF"/>
        </w:rPr>
        <w:t>名校长</w:t>
      </w:r>
      <w:r>
        <w:rPr>
          <w:rFonts w:ascii="仿宋_GB2312" w:hAnsi="宋体" w:eastAsia="仿宋_GB2312" w:cs="仿宋_GB2312"/>
          <w:kern w:val="0"/>
          <w:sz w:val="32"/>
          <w:szCs w:val="32"/>
          <w:shd w:val="clear" w:color="auto" w:fill="FFFFFF"/>
        </w:rPr>
        <w:t>培养培训制度</w:t>
      </w:r>
      <w:r>
        <w:rPr>
          <w:rFonts w:hint="eastAsia" w:ascii="仿宋_GB2312" w:hAnsi="宋体" w:eastAsia="仿宋_GB2312" w:cs="仿宋_GB2312"/>
          <w:kern w:val="0"/>
          <w:sz w:val="32"/>
          <w:szCs w:val="32"/>
          <w:shd w:val="clear" w:color="auto" w:fill="FFFFFF"/>
        </w:rPr>
        <w:t>，</w:t>
      </w:r>
      <w:r>
        <w:rPr>
          <w:rFonts w:ascii="仿宋_GB2312" w:hAnsi="宋体" w:eastAsia="仿宋_GB2312" w:cs="仿宋_GB2312"/>
          <w:kern w:val="0"/>
          <w:sz w:val="32"/>
          <w:szCs w:val="32"/>
          <w:shd w:val="clear" w:color="auto" w:fill="FFFFFF"/>
        </w:rPr>
        <w:t>不断提升</w:t>
      </w:r>
      <w:r>
        <w:rPr>
          <w:rFonts w:hint="eastAsia" w:ascii="仿宋_GB2312" w:hAnsi="宋体" w:eastAsia="仿宋_GB2312" w:cs="仿宋_GB2312"/>
          <w:kern w:val="0"/>
          <w:sz w:val="32"/>
          <w:szCs w:val="32"/>
          <w:shd w:val="clear" w:color="auto" w:fill="FFFFFF"/>
        </w:rPr>
        <w:t>培养培训工作</w:t>
      </w:r>
      <w:r>
        <w:rPr>
          <w:rFonts w:ascii="仿宋_GB2312" w:hAnsi="宋体" w:eastAsia="仿宋_GB2312" w:cs="仿宋_GB2312"/>
          <w:kern w:val="0"/>
          <w:sz w:val="32"/>
          <w:szCs w:val="32"/>
          <w:shd w:val="clear" w:color="auto" w:fill="FFFFFF"/>
        </w:rPr>
        <w:t>水平。要建立</w:t>
      </w:r>
      <w:r>
        <w:rPr>
          <w:rFonts w:hint="eastAsia" w:ascii="仿宋_GB2312" w:hAnsi="宋体" w:eastAsia="仿宋_GB2312" w:cs="仿宋_GB2312"/>
          <w:kern w:val="0"/>
          <w:sz w:val="32"/>
          <w:szCs w:val="32"/>
          <w:shd w:val="clear" w:color="auto" w:fill="FFFFFF"/>
        </w:rPr>
        <w:t>名校长</w:t>
      </w:r>
      <w:r>
        <w:rPr>
          <w:rFonts w:ascii="仿宋_GB2312" w:hAnsi="宋体" w:eastAsia="仿宋_GB2312" w:cs="仿宋_GB2312"/>
          <w:kern w:val="0"/>
          <w:sz w:val="32"/>
          <w:szCs w:val="32"/>
          <w:shd w:val="clear" w:color="auto" w:fill="FFFFFF"/>
        </w:rPr>
        <w:t>信息库和培养对象联系制度，定期听取他们对</w:t>
      </w:r>
      <w:r>
        <w:rPr>
          <w:rFonts w:hint="eastAsia" w:ascii="仿宋_GB2312" w:hAnsi="宋体" w:eastAsia="仿宋_GB2312" w:cs="仿宋_GB2312"/>
          <w:kern w:val="0"/>
          <w:sz w:val="32"/>
          <w:szCs w:val="32"/>
          <w:shd w:val="clear" w:color="auto" w:fill="FFFFFF"/>
        </w:rPr>
        <w:t>教育</w:t>
      </w:r>
      <w:r>
        <w:rPr>
          <w:rFonts w:ascii="仿宋_GB2312" w:hAnsi="宋体" w:eastAsia="仿宋_GB2312" w:cs="仿宋_GB2312"/>
          <w:kern w:val="0"/>
          <w:sz w:val="32"/>
          <w:szCs w:val="32"/>
          <w:shd w:val="clear" w:color="auto" w:fill="FFFFFF"/>
        </w:rPr>
        <w:t>改革</w:t>
      </w:r>
      <w:r>
        <w:rPr>
          <w:rFonts w:hint="eastAsia" w:ascii="仿宋_GB2312" w:hAnsi="宋体" w:eastAsia="仿宋_GB2312" w:cs="仿宋_GB2312"/>
          <w:kern w:val="0"/>
          <w:sz w:val="32"/>
          <w:szCs w:val="32"/>
          <w:shd w:val="clear" w:color="auto" w:fill="FFFFFF"/>
        </w:rPr>
        <w:t>发展</w:t>
      </w:r>
      <w:r>
        <w:rPr>
          <w:rFonts w:ascii="仿宋_GB2312" w:hAnsi="宋体" w:eastAsia="仿宋_GB2312" w:cs="仿宋_GB2312"/>
          <w:kern w:val="0"/>
          <w:sz w:val="32"/>
          <w:szCs w:val="32"/>
          <w:shd w:val="clear" w:color="auto" w:fill="FFFFFF"/>
        </w:rPr>
        <w:t>的建议和意见，支持他们研究教育</w:t>
      </w:r>
      <w:r>
        <w:rPr>
          <w:rFonts w:hint="eastAsia" w:ascii="仿宋_GB2312" w:hAnsi="宋体" w:eastAsia="仿宋_GB2312" w:cs="仿宋_GB2312"/>
          <w:kern w:val="0"/>
          <w:sz w:val="32"/>
          <w:szCs w:val="32"/>
          <w:shd w:val="clear" w:color="auto" w:fill="FFFFFF"/>
        </w:rPr>
        <w:t>问题</w:t>
      </w:r>
      <w:r>
        <w:rPr>
          <w:rFonts w:ascii="仿宋_GB2312" w:hAnsi="宋体" w:eastAsia="仿宋_GB2312" w:cs="仿宋_GB2312"/>
          <w:kern w:val="0"/>
          <w:sz w:val="32"/>
          <w:szCs w:val="32"/>
          <w:shd w:val="clear" w:color="auto" w:fill="FFFFFF"/>
        </w:rPr>
        <w:t>，帮助他们解决培养过程中遇到的实际困难。</w:t>
      </w:r>
      <w:r>
        <w:rPr>
          <w:rFonts w:hint="eastAsia" w:ascii="仿宋_GB2312" w:hAnsi="宋体" w:eastAsia="仿宋_GB2312" w:cs="仿宋_GB2312"/>
          <w:kern w:val="0"/>
          <w:sz w:val="32"/>
          <w:szCs w:val="32"/>
          <w:shd w:val="clear" w:color="auto" w:fill="FFFFFF"/>
        </w:rPr>
        <w:t>要充分发挥名校长</w:t>
      </w:r>
      <w:r>
        <w:rPr>
          <w:rFonts w:ascii="仿宋_GB2312" w:hAnsi="宋体" w:eastAsia="仿宋_GB2312" w:cs="仿宋_GB2312"/>
          <w:kern w:val="0"/>
          <w:sz w:val="32"/>
          <w:szCs w:val="32"/>
          <w:shd w:val="clear" w:color="auto" w:fill="FFFFFF"/>
        </w:rPr>
        <w:t>的</w:t>
      </w:r>
      <w:r>
        <w:rPr>
          <w:rFonts w:hint="eastAsia" w:ascii="仿宋_GB2312" w:hAnsi="宋体" w:eastAsia="仿宋_GB2312" w:cs="仿宋_GB2312"/>
          <w:kern w:val="0"/>
          <w:sz w:val="32"/>
          <w:szCs w:val="32"/>
          <w:shd w:val="clear" w:color="auto" w:fill="FFFFFF"/>
        </w:rPr>
        <w:t>引领示范、辐射带动作用，组织他们参与名校长工作室建设。</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480" w:firstLineChars="200"/>
        <w:jc w:val="both"/>
        <w:textAlignment w:val="auto"/>
        <w:outlineLvl w:val="9"/>
        <w:rPr>
          <w:rFonts w:ascii="宋体" w:hAnsi="宋体" w:eastAsia="宋体" w:cs="宋体"/>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512"/>
        <w:jc w:val="center"/>
        <w:textAlignment w:val="auto"/>
        <w:rPr>
          <w:rFonts w:hint="eastAsia" w:ascii="方正小标宋简体" w:hAnsi="黑体" w:eastAsia="方正小标宋简体" w:cs="黑体"/>
          <w:color w:val="000000"/>
          <w:kern w:val="0"/>
          <w:sz w:val="36"/>
          <w:szCs w:val="36"/>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512"/>
        <w:jc w:val="center"/>
        <w:textAlignment w:val="auto"/>
        <w:rPr>
          <w:rFonts w:hint="eastAsia" w:ascii="方正小标宋简体" w:hAnsi="黑体" w:eastAsia="方正小标宋简体" w:cs="黑体"/>
          <w:color w:val="000000"/>
          <w:kern w:val="0"/>
          <w:sz w:val="36"/>
          <w:szCs w:val="36"/>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512"/>
        <w:jc w:val="center"/>
        <w:textAlignment w:val="auto"/>
        <w:rPr>
          <w:rFonts w:hint="eastAsia" w:ascii="方正小标宋简体" w:hAnsi="黑体" w:eastAsia="方正小标宋简体" w:cs="黑体"/>
          <w:color w:val="000000"/>
          <w:kern w:val="0"/>
          <w:sz w:val="36"/>
          <w:szCs w:val="36"/>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512"/>
        <w:jc w:val="center"/>
        <w:textAlignment w:val="auto"/>
        <w:rPr>
          <w:rFonts w:hint="eastAsia" w:ascii="方正小标宋简体" w:hAnsi="黑体" w:eastAsia="方正小标宋简体" w:cs="黑体"/>
          <w:color w:val="000000"/>
          <w:kern w:val="0"/>
          <w:sz w:val="36"/>
          <w:szCs w:val="36"/>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512"/>
        <w:jc w:val="center"/>
        <w:textAlignment w:val="auto"/>
        <w:rPr>
          <w:rFonts w:hint="eastAsia" w:ascii="方正小标宋简体" w:hAnsi="黑体" w:eastAsia="方正小标宋简体" w:cs="黑体"/>
          <w:color w:val="000000"/>
          <w:kern w:val="0"/>
          <w:sz w:val="36"/>
          <w:szCs w:val="36"/>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512"/>
        <w:jc w:val="center"/>
        <w:textAlignment w:val="auto"/>
        <w:rPr>
          <w:rFonts w:hint="eastAsia" w:ascii="方正小标宋简体" w:hAnsi="黑体" w:eastAsia="方正小标宋简体" w:cs="黑体"/>
          <w:color w:val="000000"/>
          <w:kern w:val="0"/>
          <w:sz w:val="36"/>
          <w:szCs w:val="36"/>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512"/>
        <w:jc w:val="center"/>
        <w:textAlignment w:val="auto"/>
        <w:rPr>
          <w:rFonts w:hint="eastAsia" w:ascii="方正小标宋简体" w:hAnsi="黑体" w:eastAsia="方正小标宋简体" w:cs="黑体"/>
          <w:color w:val="000000"/>
          <w:kern w:val="0"/>
          <w:sz w:val="36"/>
          <w:szCs w:val="36"/>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512"/>
        <w:jc w:val="center"/>
        <w:textAlignment w:val="auto"/>
        <w:rPr>
          <w:rFonts w:hint="eastAsia" w:ascii="方正小标宋简体" w:hAnsi="黑体" w:eastAsia="方正小标宋简体" w:cs="黑体"/>
          <w:color w:val="000000"/>
          <w:kern w:val="0"/>
          <w:sz w:val="36"/>
          <w:szCs w:val="36"/>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512"/>
        <w:jc w:val="center"/>
        <w:textAlignment w:val="auto"/>
        <w:rPr>
          <w:rFonts w:hint="eastAsia" w:ascii="方正小标宋简体" w:hAnsi="黑体" w:eastAsia="方正小标宋简体" w:cs="黑体"/>
          <w:color w:val="000000"/>
          <w:kern w:val="0"/>
          <w:sz w:val="36"/>
          <w:szCs w:val="36"/>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512"/>
        <w:jc w:val="center"/>
        <w:textAlignment w:val="auto"/>
        <w:rPr>
          <w:rFonts w:hint="eastAsia" w:ascii="方正小标宋简体" w:hAnsi="黑体" w:eastAsia="方正小标宋简体" w:cs="黑体"/>
          <w:color w:val="000000"/>
          <w:kern w:val="0"/>
          <w:sz w:val="36"/>
          <w:szCs w:val="36"/>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512"/>
        <w:jc w:val="center"/>
        <w:textAlignment w:val="auto"/>
        <w:rPr>
          <w:rFonts w:hint="eastAsia" w:ascii="方正小标宋简体" w:hAnsi="黑体" w:eastAsia="方正小标宋简体" w:cs="黑体"/>
          <w:color w:val="000000"/>
          <w:kern w:val="0"/>
          <w:sz w:val="36"/>
          <w:szCs w:val="36"/>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512"/>
        <w:jc w:val="both"/>
        <w:textAlignment w:val="auto"/>
        <w:rPr>
          <w:rFonts w:hint="eastAsia" w:ascii="方正小标宋简体" w:hAnsi="黑体" w:eastAsia="方正小标宋简体" w:cs="黑体"/>
          <w:color w:val="000000"/>
          <w:kern w:val="0"/>
          <w:sz w:val="36"/>
          <w:szCs w:val="36"/>
          <w:shd w:val="clear" w:color="auto" w:fill="FFFFFF"/>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eastAsia="方正小标宋简体"/>
          <w:sz w:val="40"/>
          <w:szCs w:val="40"/>
        </w:rPr>
      </w:pPr>
      <w:r>
        <w:rPr>
          <w:rFonts w:hint="eastAsia" w:ascii="方正小标宋简体" w:eastAsia="方正小标宋简体"/>
          <w:sz w:val="40"/>
          <w:szCs w:val="40"/>
        </w:rPr>
        <w:t>长沙市中小学(幼儿园)卓越教师队伍建设</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eastAsia="方正小标宋简体"/>
          <w:sz w:val="40"/>
          <w:szCs w:val="40"/>
        </w:rPr>
      </w:pPr>
      <w:r>
        <w:rPr>
          <w:rFonts w:hint="eastAsia" w:ascii="方正小标宋简体" w:eastAsia="方正小标宋简体"/>
          <w:sz w:val="40"/>
          <w:szCs w:val="40"/>
        </w:rPr>
        <w:t>实施方案　</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eastAsia="方正小标宋简体"/>
          <w:sz w:val="40"/>
          <w:szCs w:val="40"/>
        </w:rPr>
      </w:pPr>
      <w:r>
        <w:rPr>
          <w:rFonts w:hint="eastAsia" w:ascii="方正小标宋简体" w:eastAsia="方正小标宋简体"/>
          <w:sz w:val="40"/>
          <w:szCs w:val="40"/>
        </w:rPr>
        <w:t>　</w:t>
      </w:r>
    </w:p>
    <w:p>
      <w:pPr>
        <w:keepNext w:val="0"/>
        <w:keepLines w:val="0"/>
        <w:pageBreakBefore w:val="0"/>
        <w:widowControl/>
        <w:shd w:val="clear" w:color="auto" w:fill="FFFFFF"/>
        <w:kinsoku/>
        <w:wordWrap/>
        <w:overflowPunct/>
        <w:topLinePunct w:val="0"/>
        <w:autoSpaceDE/>
        <w:autoSpaceDN/>
        <w:bidi w:val="0"/>
        <w:adjustRightInd/>
        <w:snapToGrid/>
        <w:spacing w:afterLines="100" w:line="560" w:lineRule="exact"/>
        <w:ind w:left="0" w:leftChars="0" w:right="-510" w:firstLine="640" w:firstLineChars="200"/>
        <w:jc w:val="left"/>
        <w:textAlignment w:val="auto"/>
        <w:outlineLvl w:val="9"/>
        <w:rPr>
          <w:rFonts w:ascii="宋体" w:hAnsi="宋体" w:eastAsia="宋体" w:cs="宋体"/>
          <w:color w:val="000000"/>
          <w:sz w:val="36"/>
          <w:szCs w:val="36"/>
        </w:rPr>
      </w:pPr>
      <w:r>
        <w:rPr>
          <w:rFonts w:ascii="仿宋_GB2312" w:hAnsi="宋体" w:eastAsia="仿宋_GB2312" w:cs="仿宋_GB2312"/>
          <w:color w:val="000000"/>
          <w:kern w:val="0"/>
          <w:sz w:val="32"/>
          <w:szCs w:val="32"/>
          <w:shd w:val="clear" w:color="auto" w:fill="FFFFFF"/>
        </w:rPr>
        <w:t>为深入贯彻落实</w:t>
      </w:r>
      <w:r>
        <w:rPr>
          <w:rFonts w:hint="eastAsia" w:ascii="仿宋_GB2312" w:hAnsi="宋体" w:eastAsia="仿宋_GB2312" w:cs="仿宋_GB2312"/>
          <w:color w:val="000000"/>
          <w:kern w:val="0"/>
          <w:sz w:val="32"/>
          <w:szCs w:val="32"/>
          <w:shd w:val="clear" w:color="auto" w:fill="FFFFFF"/>
        </w:rPr>
        <w:t>2017年9月</w:t>
      </w:r>
      <w:r>
        <w:rPr>
          <w:rFonts w:ascii="仿宋_GB2312" w:hAnsi="宋体" w:eastAsia="仿宋_GB2312" w:cs="仿宋_GB2312"/>
          <w:color w:val="000000"/>
          <w:kern w:val="0"/>
          <w:sz w:val="32"/>
          <w:szCs w:val="32"/>
          <w:shd w:val="clear" w:color="auto" w:fill="FFFFFF"/>
        </w:rPr>
        <w:t>中共中央办公厅、国务院办公厅印发</w:t>
      </w:r>
      <w:r>
        <w:rPr>
          <w:rFonts w:hint="eastAsia" w:ascii="仿宋_GB2312" w:hAnsi="宋体" w:eastAsia="仿宋_GB2312" w:cs="仿宋_GB2312"/>
          <w:color w:val="000000"/>
          <w:kern w:val="0"/>
          <w:sz w:val="32"/>
          <w:szCs w:val="32"/>
          <w:shd w:val="clear" w:color="auto" w:fill="FFFFFF"/>
        </w:rPr>
        <w:t>的</w:t>
      </w:r>
      <w:r>
        <w:rPr>
          <w:rFonts w:ascii="仿宋_GB2312" w:hAnsi="宋体" w:eastAsia="仿宋_GB2312" w:cs="仿宋_GB2312"/>
          <w:color w:val="000000"/>
          <w:kern w:val="0"/>
          <w:sz w:val="32"/>
          <w:szCs w:val="32"/>
          <w:shd w:val="clear" w:color="auto" w:fill="FFFFFF"/>
        </w:rPr>
        <w:t>《关于深化教育体制机制改革的意见》</w:t>
      </w:r>
      <w:r>
        <w:rPr>
          <w:rFonts w:hint="eastAsia" w:ascii="仿宋_GB2312" w:hAnsi="宋体" w:eastAsia="仿宋_GB2312" w:cs="仿宋_GB2312"/>
          <w:color w:val="000000"/>
          <w:kern w:val="0"/>
          <w:sz w:val="32"/>
          <w:szCs w:val="32"/>
          <w:shd w:val="clear" w:color="auto" w:fill="FFFFFF"/>
        </w:rPr>
        <w:t>和</w:t>
      </w:r>
      <w:r>
        <w:rPr>
          <w:rFonts w:ascii="仿宋_GB2312" w:hAnsi="宋体" w:eastAsia="仿宋_GB2312" w:cs="仿宋_GB2312"/>
          <w:color w:val="000000"/>
          <w:kern w:val="0"/>
          <w:sz w:val="32"/>
          <w:szCs w:val="32"/>
          <w:shd w:val="clear" w:color="auto" w:fill="FFFFFF"/>
        </w:rPr>
        <w:t>《国务院关于加强教师队伍建设的意见》</w:t>
      </w:r>
      <w:r>
        <w:rPr>
          <w:rFonts w:hint="eastAsia" w:ascii="仿宋_GB2312" w:hAnsi="宋体" w:eastAsia="仿宋_GB2312" w:cs="仿宋_GB2312"/>
          <w:color w:val="000000"/>
          <w:kern w:val="0"/>
          <w:sz w:val="32"/>
          <w:szCs w:val="32"/>
          <w:shd w:val="clear" w:color="auto" w:fill="FFFFFF"/>
        </w:rPr>
        <w:t>(国发[2012]41号)等文件</w:t>
      </w:r>
      <w:r>
        <w:rPr>
          <w:rFonts w:ascii="仿宋_GB2312" w:hAnsi="宋体" w:eastAsia="仿宋_GB2312" w:cs="仿宋_GB2312"/>
          <w:color w:val="000000"/>
          <w:kern w:val="0"/>
          <w:sz w:val="32"/>
          <w:szCs w:val="32"/>
          <w:shd w:val="clear" w:color="auto" w:fill="FFFFFF"/>
        </w:rPr>
        <w:t>精神，大力推进</w:t>
      </w:r>
      <w:r>
        <w:rPr>
          <w:rFonts w:hint="eastAsia" w:ascii="仿宋_GB2312" w:hAnsi="宋体" w:eastAsia="仿宋_GB2312" w:cs="仿宋_GB2312"/>
          <w:color w:val="000000"/>
          <w:kern w:val="0"/>
          <w:sz w:val="32"/>
          <w:szCs w:val="32"/>
          <w:shd w:val="clear" w:color="auto" w:fill="FFFFFF"/>
        </w:rPr>
        <w:t>我市</w:t>
      </w:r>
      <w:r>
        <w:rPr>
          <w:rFonts w:ascii="仿宋_GB2312" w:hAnsi="宋体" w:eastAsia="仿宋_GB2312" w:cs="仿宋_GB2312"/>
          <w:color w:val="000000"/>
          <w:kern w:val="0"/>
          <w:sz w:val="32"/>
          <w:szCs w:val="32"/>
          <w:shd w:val="clear" w:color="auto" w:fill="FFFFFF"/>
        </w:rPr>
        <w:t>中小学（含幼儿园，下同）教师队伍建设，全面促进</w:t>
      </w:r>
      <w:r>
        <w:rPr>
          <w:rFonts w:hint="eastAsia" w:ascii="仿宋_GB2312" w:hAnsi="宋体" w:eastAsia="仿宋_GB2312" w:cs="仿宋_GB2312"/>
          <w:color w:val="000000"/>
          <w:kern w:val="0"/>
          <w:sz w:val="32"/>
          <w:szCs w:val="32"/>
          <w:shd w:val="clear" w:color="auto" w:fill="FFFFFF"/>
        </w:rPr>
        <w:t>我市</w:t>
      </w:r>
      <w:r>
        <w:rPr>
          <w:rFonts w:ascii="仿宋_GB2312" w:hAnsi="宋体" w:eastAsia="仿宋_GB2312" w:cs="仿宋_GB2312"/>
          <w:color w:val="000000"/>
          <w:kern w:val="0"/>
          <w:sz w:val="32"/>
          <w:szCs w:val="32"/>
          <w:shd w:val="clear" w:color="auto" w:fill="FFFFFF"/>
        </w:rPr>
        <w:t>教育又好又快发展，</w:t>
      </w:r>
      <w:r>
        <w:rPr>
          <w:rFonts w:hint="eastAsia" w:ascii="仿宋_GB2312" w:hAnsi="宋体" w:eastAsia="仿宋_GB2312" w:cs="仿宋_GB2312"/>
          <w:color w:val="000000"/>
          <w:kern w:val="0"/>
          <w:sz w:val="32"/>
          <w:szCs w:val="32"/>
          <w:shd w:val="clear" w:color="auto" w:fill="FFFFFF"/>
        </w:rPr>
        <w:t>决定在全市中小学实施卓越教师队伍建设工程，特制订本实施方案</w:t>
      </w:r>
      <w:r>
        <w:rPr>
          <w:rFonts w:ascii="仿宋_GB2312" w:hAnsi="宋体" w:eastAsia="仿宋_GB2312" w:cs="仿宋_GB2312"/>
          <w:color w:val="000000"/>
          <w:kern w:val="0"/>
          <w:sz w:val="32"/>
          <w:szCs w:val="32"/>
          <w:shd w:val="clear" w:color="auto" w:fill="FFFFFF"/>
        </w:rPr>
        <w:t>。</w:t>
      </w:r>
      <w:r>
        <w:rPr>
          <w:rFonts w:hint="eastAsia" w:ascii="宋体" w:hAnsi="宋体" w:eastAsia="宋体" w:cs="宋体"/>
          <w:color w:val="000000"/>
          <w:kern w:val="0"/>
          <w:sz w:val="32"/>
          <w:szCs w:val="32"/>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000000"/>
          <w:sz w:val="36"/>
          <w:szCs w:val="36"/>
        </w:rPr>
      </w:pPr>
      <w:r>
        <w:rPr>
          <w:rFonts w:ascii="黑体" w:hAnsi="宋体" w:eastAsia="黑体" w:cs="黑体"/>
          <w:color w:val="000000"/>
          <w:kern w:val="0"/>
          <w:sz w:val="32"/>
          <w:szCs w:val="32"/>
          <w:shd w:val="clear" w:color="auto" w:fill="FFFFFF"/>
        </w:rPr>
        <w:t>一、指导思想</w:t>
      </w:r>
      <w:r>
        <w:rPr>
          <w:rFonts w:hint="eastAsia" w:ascii="宋体" w:hAnsi="宋体" w:eastAsia="宋体" w:cs="宋体"/>
          <w:color w:val="000000"/>
          <w:kern w:val="0"/>
          <w:sz w:val="32"/>
          <w:szCs w:val="32"/>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000000"/>
          <w:sz w:val="36"/>
          <w:szCs w:val="36"/>
        </w:rPr>
      </w:pPr>
      <w:r>
        <w:rPr>
          <w:rFonts w:ascii="仿宋_GB2312" w:hAnsi="宋体" w:eastAsia="仿宋_GB2312" w:cs="仿宋_GB2312"/>
          <w:color w:val="000000"/>
          <w:kern w:val="0"/>
          <w:sz w:val="32"/>
          <w:szCs w:val="32"/>
          <w:shd w:val="clear" w:color="auto" w:fill="FFFFFF"/>
        </w:rPr>
        <w:t>以建设教育强</w:t>
      </w:r>
      <w:r>
        <w:rPr>
          <w:rFonts w:hint="eastAsia" w:ascii="仿宋_GB2312" w:hAnsi="宋体" w:eastAsia="仿宋_GB2312" w:cs="仿宋_GB2312"/>
          <w:color w:val="000000"/>
          <w:kern w:val="0"/>
          <w:sz w:val="32"/>
          <w:szCs w:val="32"/>
          <w:shd w:val="clear" w:color="auto" w:fill="FFFFFF"/>
        </w:rPr>
        <w:t>市</w:t>
      </w:r>
      <w:r>
        <w:rPr>
          <w:rFonts w:ascii="仿宋_GB2312" w:hAnsi="宋体" w:eastAsia="仿宋_GB2312" w:cs="仿宋_GB2312"/>
          <w:color w:val="000000"/>
          <w:kern w:val="0"/>
          <w:sz w:val="32"/>
          <w:szCs w:val="32"/>
          <w:shd w:val="clear" w:color="auto" w:fill="FFFFFF"/>
        </w:rPr>
        <w:t>为目标，遵循教师成长发展规律，大力实施骨干带动战略，初步构建起具有</w:t>
      </w:r>
      <w:r>
        <w:rPr>
          <w:rFonts w:hint="eastAsia" w:ascii="仿宋_GB2312" w:hAnsi="宋体" w:eastAsia="仿宋_GB2312" w:cs="仿宋_GB2312"/>
          <w:color w:val="000000"/>
          <w:kern w:val="0"/>
          <w:sz w:val="32"/>
          <w:szCs w:val="32"/>
          <w:shd w:val="clear" w:color="auto" w:fill="FFFFFF"/>
        </w:rPr>
        <w:t>长沙</w:t>
      </w:r>
      <w:r>
        <w:rPr>
          <w:rFonts w:ascii="仿宋_GB2312" w:hAnsi="宋体" w:eastAsia="仿宋_GB2312" w:cs="仿宋_GB2312"/>
          <w:color w:val="000000"/>
          <w:kern w:val="0"/>
          <w:sz w:val="32"/>
          <w:szCs w:val="32"/>
          <w:shd w:val="clear" w:color="auto" w:fill="FFFFFF"/>
        </w:rPr>
        <w:t>特</w:t>
      </w:r>
      <w:r>
        <w:rPr>
          <w:rFonts w:ascii="仿宋_GB2312" w:hAnsi="宋体" w:eastAsia="仿宋_GB2312" w:cs="仿宋_GB2312"/>
          <w:kern w:val="0"/>
          <w:sz w:val="32"/>
          <w:szCs w:val="32"/>
          <w:shd w:val="clear" w:color="auto" w:fill="FFFFFF"/>
        </w:rPr>
        <w:t>色</w:t>
      </w:r>
      <w:r>
        <w:rPr>
          <w:rFonts w:hint="eastAsia" w:ascii="仿宋_GB2312" w:hAnsi="宋体" w:eastAsia="仿宋_GB2312" w:cs="仿宋_GB2312"/>
          <w:kern w:val="0"/>
          <w:sz w:val="32"/>
          <w:szCs w:val="32"/>
          <w:shd w:val="clear" w:color="auto" w:fill="FFFFFF"/>
        </w:rPr>
        <w:t>的中小学卓越</w:t>
      </w:r>
      <w:r>
        <w:rPr>
          <w:rFonts w:ascii="仿宋_GB2312" w:hAnsi="宋体" w:eastAsia="仿宋_GB2312" w:cs="仿宋_GB2312"/>
          <w:kern w:val="0"/>
          <w:sz w:val="32"/>
          <w:szCs w:val="32"/>
          <w:shd w:val="clear" w:color="auto" w:fill="FFFFFF"/>
        </w:rPr>
        <w:t>教师体系，形成一支师德高尚、业务精良、结</w:t>
      </w:r>
      <w:r>
        <w:rPr>
          <w:rFonts w:ascii="仿宋_GB2312" w:hAnsi="宋体" w:eastAsia="仿宋_GB2312" w:cs="仿宋_GB2312"/>
          <w:color w:val="000000"/>
          <w:kern w:val="0"/>
          <w:sz w:val="32"/>
          <w:szCs w:val="32"/>
          <w:shd w:val="clear" w:color="auto" w:fill="FFFFFF"/>
        </w:rPr>
        <w:t>构合理、充满活力的骨干教师队伍和优秀教师群体，造就一批教学名师和学科领军人才并充分发挥其示范引领和辐射作用，为</w:t>
      </w:r>
      <w:r>
        <w:rPr>
          <w:rFonts w:hint="eastAsia" w:ascii="仿宋_GB2312" w:hAnsi="宋体" w:eastAsia="仿宋_GB2312" w:cs="仿宋_GB2312"/>
          <w:color w:val="000000"/>
          <w:kern w:val="0"/>
          <w:sz w:val="32"/>
          <w:szCs w:val="32"/>
          <w:shd w:val="clear" w:color="auto" w:fill="FFFFFF"/>
        </w:rPr>
        <w:t>全市中小学</w:t>
      </w:r>
      <w:r>
        <w:rPr>
          <w:rFonts w:ascii="仿宋_GB2312" w:hAnsi="宋体" w:eastAsia="仿宋_GB2312" w:cs="仿宋_GB2312"/>
          <w:color w:val="000000"/>
          <w:kern w:val="0"/>
          <w:sz w:val="32"/>
          <w:szCs w:val="32"/>
          <w:shd w:val="clear" w:color="auto" w:fill="FFFFFF"/>
        </w:rPr>
        <w:t>教育改革和发展提供优质师资保障。</w:t>
      </w:r>
      <w:r>
        <w:rPr>
          <w:rFonts w:hint="eastAsia" w:ascii="宋体" w:hAnsi="宋体" w:eastAsia="宋体" w:cs="宋体"/>
          <w:color w:val="000000"/>
          <w:kern w:val="0"/>
          <w:sz w:val="32"/>
          <w:szCs w:val="32"/>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000000"/>
          <w:sz w:val="36"/>
          <w:szCs w:val="36"/>
        </w:rPr>
      </w:pPr>
      <w:r>
        <w:rPr>
          <w:rFonts w:hint="eastAsia" w:ascii="黑体" w:hAnsi="宋体" w:eastAsia="黑体" w:cs="黑体"/>
          <w:color w:val="000000"/>
          <w:kern w:val="0"/>
          <w:sz w:val="32"/>
          <w:szCs w:val="32"/>
          <w:shd w:val="clear" w:color="auto" w:fill="FFFFFF"/>
        </w:rPr>
        <w:t>二、卓越教师队伍建设的目标和任务</w:t>
      </w:r>
      <w:r>
        <w:rPr>
          <w:rFonts w:hint="eastAsia" w:ascii="宋体" w:hAnsi="宋体" w:eastAsia="宋体" w:cs="宋体"/>
          <w:color w:val="000000"/>
          <w:kern w:val="0"/>
          <w:sz w:val="32"/>
          <w:szCs w:val="32"/>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jc w:val="left"/>
        <w:textAlignment w:val="auto"/>
        <w:rPr>
          <w:rFonts w:ascii="宋体" w:hAnsi="宋体" w:eastAsia="宋体" w:cs="宋体"/>
          <w:color w:val="000000"/>
          <w:sz w:val="36"/>
          <w:szCs w:val="36"/>
        </w:rPr>
      </w:pPr>
      <w:r>
        <w:rPr>
          <w:rFonts w:ascii="楷体_GB2312" w:hAnsi="宋体" w:eastAsia="楷体_GB2312" w:cs="楷体_GB2312"/>
          <w:b/>
          <w:color w:val="000000"/>
          <w:kern w:val="0"/>
          <w:sz w:val="32"/>
          <w:szCs w:val="32"/>
          <w:shd w:val="clear" w:color="auto" w:fill="FFFFFF"/>
        </w:rPr>
        <w:t>（一）总体目标。</w:t>
      </w:r>
      <w:r>
        <w:rPr>
          <w:rFonts w:hint="eastAsia" w:ascii="宋体" w:hAnsi="宋体" w:eastAsia="宋体" w:cs="宋体"/>
          <w:b/>
          <w:color w:val="000000"/>
          <w:kern w:val="0"/>
          <w:sz w:val="32"/>
          <w:szCs w:val="32"/>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000000"/>
          <w:sz w:val="36"/>
          <w:szCs w:val="36"/>
        </w:rPr>
      </w:pPr>
      <w:r>
        <w:rPr>
          <w:rFonts w:ascii="仿宋_GB2312" w:hAnsi="宋体" w:eastAsia="仿宋_GB2312" w:cs="仿宋_GB2312"/>
          <w:color w:val="000000"/>
          <w:kern w:val="0"/>
          <w:sz w:val="32"/>
          <w:szCs w:val="32"/>
          <w:shd w:val="clear" w:color="auto" w:fill="FFFFFF"/>
        </w:rPr>
        <w:t>到</w:t>
      </w:r>
      <w:r>
        <w:rPr>
          <w:rFonts w:hint="eastAsia" w:ascii="宋体" w:hAnsi="宋体" w:eastAsia="宋体" w:cs="宋体"/>
          <w:color w:val="000000"/>
          <w:kern w:val="0"/>
          <w:sz w:val="32"/>
          <w:szCs w:val="32"/>
          <w:shd w:val="clear" w:color="auto" w:fill="FFFFFF"/>
        </w:rPr>
        <w:t>2020</w:t>
      </w:r>
      <w:r>
        <w:rPr>
          <w:rFonts w:ascii="仿宋_GB2312" w:hAnsi="宋体" w:eastAsia="仿宋_GB2312" w:cs="仿宋_GB2312"/>
          <w:color w:val="000000"/>
          <w:kern w:val="0"/>
          <w:sz w:val="32"/>
          <w:szCs w:val="32"/>
          <w:shd w:val="clear" w:color="auto" w:fill="FFFFFF"/>
        </w:rPr>
        <w:t>年，初步构建起涵盖市、县</w:t>
      </w:r>
      <w:r>
        <w:rPr>
          <w:rFonts w:hint="eastAsia" w:ascii="仿宋_GB2312" w:hAnsi="宋体" w:eastAsia="仿宋_GB2312" w:cs="仿宋_GB2312"/>
          <w:color w:val="000000"/>
          <w:kern w:val="0"/>
          <w:sz w:val="32"/>
          <w:szCs w:val="32"/>
          <w:shd w:val="clear" w:color="auto" w:fill="FFFFFF"/>
        </w:rPr>
        <w:t>两</w:t>
      </w:r>
      <w:r>
        <w:rPr>
          <w:rFonts w:ascii="仿宋_GB2312" w:hAnsi="宋体" w:eastAsia="仿宋_GB2312" w:cs="仿宋_GB2312"/>
          <w:color w:val="000000"/>
          <w:kern w:val="0"/>
          <w:sz w:val="32"/>
          <w:szCs w:val="32"/>
          <w:shd w:val="clear" w:color="auto" w:fill="FFFFFF"/>
        </w:rPr>
        <w:t>级</w:t>
      </w:r>
      <w:r>
        <w:rPr>
          <w:rFonts w:hint="eastAsia" w:ascii="仿宋_GB2312" w:hAnsi="宋体" w:eastAsia="仿宋_GB2312" w:cs="仿宋_GB2312"/>
          <w:color w:val="000000"/>
          <w:kern w:val="0"/>
          <w:sz w:val="32"/>
          <w:szCs w:val="32"/>
          <w:shd w:val="clear" w:color="auto" w:fill="FFFFFF"/>
        </w:rPr>
        <w:t>的卓越</w:t>
      </w:r>
      <w:r>
        <w:rPr>
          <w:rFonts w:ascii="仿宋_GB2312" w:hAnsi="宋体" w:eastAsia="仿宋_GB2312" w:cs="仿宋_GB2312"/>
          <w:color w:val="000000"/>
          <w:kern w:val="0"/>
          <w:sz w:val="32"/>
          <w:szCs w:val="32"/>
          <w:shd w:val="clear" w:color="auto" w:fill="FFFFFF"/>
        </w:rPr>
        <w:t>教师体系</w:t>
      </w:r>
      <w:r>
        <w:rPr>
          <w:rFonts w:hint="eastAsia" w:ascii="仿宋_GB2312" w:hAnsi="宋体" w:eastAsia="仿宋_GB2312" w:cs="仿宋_GB2312"/>
          <w:color w:val="000000"/>
          <w:kern w:val="0"/>
          <w:sz w:val="32"/>
          <w:szCs w:val="32"/>
          <w:shd w:val="clear" w:color="auto" w:fill="FFFFFF"/>
        </w:rPr>
        <w:t>,建成长沙教育优秀人才库</w:t>
      </w:r>
      <w:r>
        <w:rPr>
          <w:rFonts w:ascii="仿宋_GB2312" w:hAnsi="宋体" w:eastAsia="仿宋_GB2312" w:cs="仿宋_GB2312"/>
          <w:color w:val="000000"/>
          <w:kern w:val="0"/>
          <w:sz w:val="32"/>
          <w:szCs w:val="32"/>
          <w:shd w:val="clear" w:color="auto" w:fill="FFFFFF"/>
        </w:rPr>
        <w:t>，初步形成遴选与培养、管理与使用一体化的</w:t>
      </w:r>
      <w:r>
        <w:rPr>
          <w:rFonts w:hint="eastAsia" w:ascii="仿宋_GB2312" w:hAnsi="宋体" w:eastAsia="仿宋_GB2312" w:cs="仿宋_GB2312"/>
          <w:color w:val="000000"/>
          <w:kern w:val="0"/>
          <w:sz w:val="32"/>
          <w:szCs w:val="32"/>
          <w:shd w:val="clear" w:color="auto" w:fill="FFFFFF"/>
        </w:rPr>
        <w:t>卓越</w:t>
      </w:r>
      <w:r>
        <w:rPr>
          <w:rFonts w:ascii="仿宋_GB2312" w:hAnsi="宋体" w:eastAsia="仿宋_GB2312" w:cs="仿宋_GB2312"/>
          <w:color w:val="000000"/>
          <w:kern w:val="0"/>
          <w:sz w:val="32"/>
          <w:szCs w:val="32"/>
          <w:shd w:val="clear" w:color="auto" w:fill="FFFFFF"/>
        </w:rPr>
        <w:t>教师管理体制和运行机制，造就一支能够在推动</w:t>
      </w:r>
      <w:r>
        <w:rPr>
          <w:rFonts w:hint="eastAsia" w:ascii="仿宋_GB2312" w:hAnsi="宋体" w:eastAsia="仿宋_GB2312" w:cs="仿宋_GB2312"/>
          <w:color w:val="000000"/>
          <w:kern w:val="0"/>
          <w:sz w:val="32"/>
          <w:szCs w:val="32"/>
          <w:shd w:val="clear" w:color="auto" w:fill="FFFFFF"/>
        </w:rPr>
        <w:t>中小学教育</w:t>
      </w:r>
      <w:r>
        <w:rPr>
          <w:rFonts w:ascii="仿宋_GB2312" w:hAnsi="宋体" w:eastAsia="仿宋_GB2312" w:cs="仿宋_GB2312"/>
          <w:color w:val="000000"/>
          <w:kern w:val="0"/>
          <w:sz w:val="32"/>
          <w:szCs w:val="32"/>
          <w:shd w:val="clear" w:color="auto" w:fill="FFFFFF"/>
        </w:rPr>
        <w:t>改革发展、全面提升</w:t>
      </w:r>
      <w:r>
        <w:rPr>
          <w:rFonts w:hint="eastAsia" w:ascii="仿宋_GB2312" w:hAnsi="宋体" w:eastAsia="仿宋_GB2312" w:cs="仿宋_GB2312"/>
          <w:color w:val="000000"/>
          <w:kern w:val="0"/>
          <w:sz w:val="32"/>
          <w:szCs w:val="32"/>
          <w:shd w:val="clear" w:color="auto" w:fill="FFFFFF"/>
        </w:rPr>
        <w:t>中小学教育</w:t>
      </w:r>
      <w:r>
        <w:rPr>
          <w:rFonts w:ascii="仿宋_GB2312" w:hAnsi="宋体" w:eastAsia="仿宋_GB2312" w:cs="仿宋_GB2312"/>
          <w:color w:val="000000"/>
          <w:kern w:val="0"/>
          <w:sz w:val="32"/>
          <w:szCs w:val="32"/>
          <w:shd w:val="clear" w:color="auto" w:fill="FFFFFF"/>
        </w:rPr>
        <w:t>质量中发挥带头作用的教师队伍，进而带动</w:t>
      </w:r>
      <w:r>
        <w:rPr>
          <w:rFonts w:hint="eastAsia" w:ascii="仿宋_GB2312" w:hAnsi="宋体" w:eastAsia="仿宋_GB2312" w:cs="仿宋_GB2312"/>
          <w:color w:val="000000"/>
          <w:kern w:val="0"/>
          <w:sz w:val="32"/>
          <w:szCs w:val="32"/>
          <w:shd w:val="clear" w:color="auto" w:fill="FFFFFF"/>
        </w:rPr>
        <w:t>全市中小学</w:t>
      </w:r>
      <w:r>
        <w:rPr>
          <w:rFonts w:ascii="仿宋_GB2312" w:hAnsi="宋体" w:eastAsia="仿宋_GB2312" w:cs="仿宋_GB2312"/>
          <w:color w:val="000000"/>
          <w:kern w:val="0"/>
          <w:sz w:val="32"/>
          <w:szCs w:val="32"/>
          <w:shd w:val="clear" w:color="auto" w:fill="FFFFFF"/>
        </w:rPr>
        <w:t>师资队伍整体素质的提高。</w:t>
      </w:r>
      <w:r>
        <w:rPr>
          <w:rFonts w:hint="eastAsia" w:ascii="宋体" w:hAnsi="宋体" w:eastAsia="宋体" w:cs="宋体"/>
          <w:color w:val="000000"/>
          <w:kern w:val="0"/>
          <w:sz w:val="32"/>
          <w:szCs w:val="32"/>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jc w:val="left"/>
        <w:textAlignment w:val="auto"/>
        <w:rPr>
          <w:rFonts w:ascii="宋体" w:hAnsi="宋体" w:eastAsia="宋体" w:cs="宋体"/>
          <w:color w:val="000000"/>
          <w:sz w:val="36"/>
          <w:szCs w:val="36"/>
        </w:rPr>
      </w:pPr>
      <w:r>
        <w:rPr>
          <w:rFonts w:ascii="楷体_GB2312" w:hAnsi="宋体" w:eastAsia="楷体_GB2312" w:cs="楷体_GB2312"/>
          <w:b/>
          <w:color w:val="000000"/>
          <w:kern w:val="0"/>
          <w:sz w:val="32"/>
          <w:szCs w:val="32"/>
          <w:shd w:val="clear" w:color="auto" w:fill="FFFFFF"/>
        </w:rPr>
        <w:t>（二）主要任务。</w:t>
      </w:r>
      <w:r>
        <w:rPr>
          <w:rFonts w:hint="eastAsia" w:ascii="宋体" w:hAnsi="宋体" w:eastAsia="宋体" w:cs="宋体"/>
          <w:b/>
          <w:color w:val="000000"/>
          <w:kern w:val="0"/>
          <w:sz w:val="32"/>
          <w:szCs w:val="32"/>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000000"/>
          <w:sz w:val="36"/>
          <w:szCs w:val="36"/>
        </w:rPr>
      </w:pPr>
      <w:r>
        <w:rPr>
          <w:rFonts w:hint="eastAsia" w:ascii="宋体" w:hAnsi="宋体" w:eastAsia="宋体" w:cs="宋体"/>
          <w:color w:val="000000"/>
          <w:kern w:val="0"/>
          <w:sz w:val="32"/>
          <w:szCs w:val="32"/>
          <w:shd w:val="clear" w:color="auto" w:fill="FFFFFF"/>
        </w:rPr>
        <w:t>1</w:t>
      </w:r>
      <w:r>
        <w:rPr>
          <w:rFonts w:ascii="仿宋_GB2312" w:hAnsi="宋体" w:eastAsia="仿宋_GB2312" w:cs="仿宋_GB2312"/>
          <w:color w:val="000000"/>
          <w:kern w:val="0"/>
          <w:sz w:val="32"/>
          <w:szCs w:val="32"/>
          <w:shd w:val="clear" w:color="auto" w:fill="FFFFFF"/>
        </w:rPr>
        <w:t>．按照</w:t>
      </w:r>
      <w:r>
        <w:rPr>
          <w:rFonts w:hint="eastAsia" w:ascii="仿宋_GB2312" w:hAnsi="宋体" w:eastAsia="仿宋_GB2312" w:cs="仿宋_GB2312"/>
          <w:color w:val="000000"/>
          <w:kern w:val="0"/>
          <w:sz w:val="32"/>
          <w:szCs w:val="32"/>
          <w:shd w:val="clear" w:color="auto" w:fill="FFFFFF"/>
        </w:rPr>
        <w:t>全市中小学专任</w:t>
      </w:r>
      <w:r>
        <w:rPr>
          <w:rFonts w:ascii="仿宋_GB2312" w:hAnsi="宋体" w:eastAsia="仿宋_GB2312" w:cs="仿宋_GB2312"/>
          <w:color w:val="000000"/>
          <w:kern w:val="0"/>
          <w:sz w:val="32"/>
          <w:szCs w:val="32"/>
          <w:shd w:val="clear" w:color="auto" w:fill="FFFFFF"/>
        </w:rPr>
        <w:t>教师总数</w:t>
      </w:r>
      <w:r>
        <w:rPr>
          <w:rFonts w:hint="eastAsia" w:ascii="宋体" w:hAnsi="宋体" w:eastAsia="宋体" w:cs="宋体"/>
          <w:color w:val="000000"/>
          <w:kern w:val="0"/>
          <w:sz w:val="32"/>
          <w:szCs w:val="32"/>
          <w:shd w:val="clear" w:color="auto" w:fill="FFFFFF"/>
        </w:rPr>
        <w:t>2%</w:t>
      </w:r>
      <w:r>
        <w:rPr>
          <w:rFonts w:ascii="仿宋_GB2312" w:hAnsi="宋体" w:eastAsia="仿宋_GB2312" w:cs="仿宋_GB2312"/>
          <w:color w:val="000000"/>
          <w:kern w:val="0"/>
          <w:sz w:val="32"/>
          <w:szCs w:val="32"/>
          <w:shd w:val="clear" w:color="auto" w:fill="FFFFFF"/>
        </w:rPr>
        <w:t>的比例，建</w:t>
      </w:r>
      <w:r>
        <w:rPr>
          <w:rFonts w:hint="eastAsia" w:ascii="仿宋_GB2312" w:hAnsi="宋体" w:eastAsia="仿宋_GB2312" w:cs="仿宋_GB2312"/>
          <w:color w:val="000000"/>
          <w:kern w:val="0"/>
          <w:sz w:val="32"/>
          <w:szCs w:val="32"/>
          <w:shd w:val="clear" w:color="auto" w:fill="FFFFFF"/>
        </w:rPr>
        <w:t>设</w:t>
      </w:r>
      <w:r>
        <w:rPr>
          <w:rFonts w:hint="eastAsia" w:ascii="宋体" w:hAnsi="宋体" w:eastAsia="宋体" w:cs="宋体"/>
          <w:color w:val="000000"/>
          <w:kern w:val="0"/>
          <w:sz w:val="32"/>
          <w:szCs w:val="32"/>
          <w:shd w:val="clear" w:color="auto" w:fill="FFFFFF"/>
        </w:rPr>
        <w:t>1000</w:t>
      </w:r>
      <w:r>
        <w:rPr>
          <w:rFonts w:ascii="仿宋_GB2312" w:hAnsi="宋体" w:eastAsia="仿宋_GB2312" w:cs="仿宋_GB2312"/>
          <w:color w:val="000000"/>
          <w:kern w:val="0"/>
          <w:sz w:val="32"/>
          <w:szCs w:val="32"/>
          <w:shd w:val="clear" w:color="auto" w:fill="FFFFFF"/>
        </w:rPr>
        <w:t>人左右的</w:t>
      </w:r>
      <w:r>
        <w:rPr>
          <w:rFonts w:hint="eastAsia" w:ascii="仿宋_GB2312" w:hAnsi="宋体" w:eastAsia="仿宋_GB2312" w:cs="仿宋_GB2312"/>
          <w:color w:val="000000"/>
          <w:kern w:val="0"/>
          <w:sz w:val="32"/>
          <w:szCs w:val="32"/>
          <w:shd w:val="clear" w:color="auto" w:fill="FFFFFF"/>
        </w:rPr>
        <w:t>卓越</w:t>
      </w:r>
      <w:r>
        <w:rPr>
          <w:rFonts w:ascii="仿宋_GB2312" w:hAnsi="宋体" w:eastAsia="仿宋_GB2312" w:cs="仿宋_GB2312"/>
          <w:color w:val="000000"/>
          <w:kern w:val="0"/>
          <w:sz w:val="32"/>
          <w:szCs w:val="32"/>
          <w:shd w:val="clear" w:color="auto" w:fill="FFFFFF"/>
        </w:rPr>
        <w:t>教师</w:t>
      </w:r>
      <w:r>
        <w:rPr>
          <w:rFonts w:hint="eastAsia" w:ascii="仿宋_GB2312" w:hAnsi="宋体" w:eastAsia="仿宋_GB2312" w:cs="仿宋_GB2312"/>
          <w:color w:val="000000"/>
          <w:kern w:val="0"/>
          <w:sz w:val="32"/>
          <w:szCs w:val="32"/>
          <w:shd w:val="clear" w:color="auto" w:fill="FFFFFF"/>
        </w:rPr>
        <w:t>队伍，纳入市级教育优秀人才库</w:t>
      </w:r>
      <w:r>
        <w:rPr>
          <w:rFonts w:ascii="仿宋_GB2312" w:hAnsi="宋体" w:eastAsia="仿宋_GB2312" w:cs="仿宋_GB2312"/>
          <w:color w:val="000000"/>
          <w:kern w:val="0"/>
          <w:sz w:val="32"/>
          <w:szCs w:val="32"/>
          <w:shd w:val="clear" w:color="auto" w:fill="FFFFFF"/>
        </w:rPr>
        <w:t>。</w:t>
      </w:r>
      <w:r>
        <w:rPr>
          <w:rFonts w:hint="eastAsia" w:ascii="仿宋_GB2312" w:hAnsi="宋体" w:eastAsia="仿宋_GB2312" w:cs="仿宋_GB2312"/>
          <w:color w:val="000000"/>
          <w:kern w:val="0"/>
          <w:sz w:val="32"/>
          <w:szCs w:val="32"/>
          <w:shd w:val="clear" w:color="auto" w:fill="FFFFFF"/>
        </w:rPr>
        <w:t>市级卓越</w:t>
      </w:r>
      <w:r>
        <w:rPr>
          <w:rFonts w:ascii="仿宋_GB2312" w:hAnsi="宋体" w:eastAsia="仿宋_GB2312" w:cs="仿宋_GB2312"/>
          <w:color w:val="000000"/>
          <w:kern w:val="0"/>
          <w:sz w:val="32"/>
          <w:szCs w:val="32"/>
          <w:shd w:val="clear" w:color="auto" w:fill="FFFFFF"/>
        </w:rPr>
        <w:t>教师</w:t>
      </w:r>
      <w:r>
        <w:rPr>
          <w:rFonts w:hint="eastAsia" w:ascii="仿宋_GB2312" w:hAnsi="宋体" w:eastAsia="仿宋_GB2312" w:cs="仿宋_GB2312"/>
          <w:color w:val="000000"/>
          <w:kern w:val="0"/>
          <w:sz w:val="32"/>
          <w:szCs w:val="32"/>
          <w:shd w:val="clear" w:color="auto" w:fill="FFFFFF"/>
        </w:rPr>
        <w:t>队伍包含</w:t>
      </w:r>
      <w:r>
        <w:rPr>
          <w:rFonts w:ascii="仿宋_GB2312" w:hAnsi="宋体" w:eastAsia="仿宋_GB2312" w:cs="仿宋_GB2312"/>
          <w:color w:val="000000"/>
          <w:kern w:val="0"/>
          <w:sz w:val="32"/>
          <w:szCs w:val="32"/>
          <w:shd w:val="clear" w:color="auto" w:fill="FFFFFF"/>
        </w:rPr>
        <w:t>三类</w:t>
      </w:r>
      <w:r>
        <w:rPr>
          <w:rFonts w:hint="eastAsia" w:ascii="仿宋_GB2312" w:hAnsi="宋体" w:eastAsia="仿宋_GB2312" w:cs="仿宋_GB2312"/>
          <w:color w:val="000000"/>
          <w:kern w:val="0"/>
          <w:sz w:val="32"/>
          <w:szCs w:val="32"/>
          <w:shd w:val="clear" w:color="auto" w:fill="FFFFFF"/>
        </w:rPr>
        <w:t>优秀人才，</w:t>
      </w:r>
      <w:r>
        <w:rPr>
          <w:rFonts w:ascii="仿宋_GB2312" w:hAnsi="宋体" w:eastAsia="仿宋_GB2312" w:cs="仿宋_GB2312"/>
          <w:color w:val="000000"/>
          <w:kern w:val="0"/>
          <w:sz w:val="32"/>
          <w:szCs w:val="32"/>
          <w:shd w:val="clear" w:color="auto" w:fill="FFFFFF"/>
        </w:rPr>
        <w:t>分别</w:t>
      </w:r>
      <w:r>
        <w:rPr>
          <w:rFonts w:hint="eastAsia" w:ascii="仿宋_GB2312" w:hAnsi="宋体" w:eastAsia="仿宋_GB2312" w:cs="仿宋_GB2312"/>
          <w:color w:val="000000"/>
          <w:kern w:val="0"/>
          <w:sz w:val="32"/>
          <w:szCs w:val="32"/>
          <w:shd w:val="clear" w:color="auto" w:fill="FFFFFF"/>
        </w:rPr>
        <w:t>为：市级学科带头人</w:t>
      </w:r>
      <w:r>
        <w:rPr>
          <w:rFonts w:ascii="仿宋_GB2312" w:hAnsi="宋体" w:eastAsia="仿宋_GB2312" w:cs="仿宋_GB2312"/>
          <w:color w:val="000000"/>
          <w:kern w:val="0"/>
          <w:sz w:val="32"/>
          <w:szCs w:val="32"/>
          <w:shd w:val="clear" w:color="auto" w:fill="FFFFFF"/>
        </w:rPr>
        <w:t>、</w:t>
      </w:r>
      <w:r>
        <w:rPr>
          <w:rFonts w:hint="eastAsia" w:ascii="仿宋_GB2312" w:hAnsi="宋体" w:eastAsia="仿宋_GB2312" w:cs="仿宋_GB2312"/>
          <w:color w:val="000000"/>
          <w:kern w:val="0"/>
          <w:sz w:val="32"/>
          <w:szCs w:val="32"/>
          <w:shd w:val="clear" w:color="auto" w:fill="FFFFFF"/>
        </w:rPr>
        <w:t>市级优秀骨干教师、市级</w:t>
      </w:r>
      <w:r>
        <w:rPr>
          <w:rFonts w:ascii="仿宋_GB2312" w:hAnsi="宋体" w:eastAsia="仿宋_GB2312" w:cs="仿宋_GB2312"/>
          <w:color w:val="000000"/>
          <w:kern w:val="0"/>
          <w:sz w:val="32"/>
          <w:szCs w:val="32"/>
          <w:shd w:val="clear" w:color="auto" w:fill="FFFFFF"/>
        </w:rPr>
        <w:t>教学能手。其中</w:t>
      </w:r>
      <w:r>
        <w:rPr>
          <w:rFonts w:hint="eastAsia" w:ascii="仿宋_GB2312" w:hAnsi="宋体" w:eastAsia="仿宋_GB2312" w:cs="仿宋_GB2312"/>
          <w:color w:val="000000"/>
          <w:kern w:val="0"/>
          <w:sz w:val="32"/>
          <w:szCs w:val="32"/>
          <w:shd w:val="clear" w:color="auto" w:fill="FFFFFF"/>
        </w:rPr>
        <w:t>学科带头人100</w:t>
      </w:r>
      <w:r>
        <w:rPr>
          <w:rFonts w:ascii="仿宋_GB2312" w:hAnsi="宋体" w:eastAsia="仿宋_GB2312" w:cs="仿宋_GB2312"/>
          <w:color w:val="000000"/>
          <w:kern w:val="0"/>
          <w:sz w:val="32"/>
          <w:szCs w:val="32"/>
          <w:shd w:val="clear" w:color="auto" w:fill="FFFFFF"/>
        </w:rPr>
        <w:t>名</w:t>
      </w:r>
      <w:r>
        <w:rPr>
          <w:rFonts w:hint="eastAsia" w:ascii="仿宋_GB2312" w:hAnsi="宋体" w:eastAsia="仿宋_GB2312" w:cs="仿宋_GB2312"/>
          <w:color w:val="000000"/>
          <w:kern w:val="0"/>
          <w:sz w:val="32"/>
          <w:szCs w:val="32"/>
          <w:shd w:val="clear" w:color="auto" w:fill="FFFFFF"/>
        </w:rPr>
        <w:t>左右,优秀骨干教师400名左右</w:t>
      </w:r>
      <w:r>
        <w:rPr>
          <w:rFonts w:ascii="仿宋_GB2312" w:hAnsi="宋体" w:eastAsia="仿宋_GB2312" w:cs="仿宋_GB2312"/>
          <w:color w:val="000000"/>
          <w:kern w:val="0"/>
          <w:sz w:val="32"/>
          <w:szCs w:val="32"/>
          <w:shd w:val="clear" w:color="auto" w:fill="FFFFFF"/>
        </w:rPr>
        <w:t>，教学能手</w:t>
      </w:r>
      <w:r>
        <w:rPr>
          <w:rFonts w:hint="eastAsia" w:ascii="仿宋_GB2312" w:hAnsi="宋体" w:eastAsia="仿宋_GB2312" w:cs="仿宋_GB2312"/>
          <w:color w:val="000000"/>
          <w:kern w:val="0"/>
          <w:sz w:val="32"/>
          <w:szCs w:val="32"/>
          <w:shd w:val="clear" w:color="auto" w:fill="FFFFFF"/>
        </w:rPr>
        <w:t>500名左右</w:t>
      </w:r>
      <w:r>
        <w:rPr>
          <w:rFonts w:ascii="仿宋_GB2312" w:hAnsi="宋体" w:eastAsia="仿宋_GB2312" w:cs="仿宋_GB2312"/>
          <w:color w:val="000000"/>
          <w:kern w:val="0"/>
          <w:sz w:val="32"/>
          <w:szCs w:val="32"/>
          <w:shd w:val="clear" w:color="auto" w:fill="FFFFFF"/>
        </w:rPr>
        <w:t>。</w:t>
      </w:r>
      <w:r>
        <w:rPr>
          <w:rFonts w:hint="eastAsia" w:ascii="宋体" w:hAnsi="宋体" w:eastAsia="宋体" w:cs="宋体"/>
          <w:color w:val="000000"/>
          <w:kern w:val="0"/>
          <w:sz w:val="32"/>
          <w:szCs w:val="32"/>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仿宋_GB2312" w:hAnsi="宋体" w:eastAsia="仿宋_GB2312" w:cs="仿宋_GB2312"/>
          <w:color w:val="000000"/>
          <w:kern w:val="0"/>
          <w:sz w:val="32"/>
          <w:szCs w:val="32"/>
          <w:shd w:val="clear" w:color="auto" w:fill="FFFFFF"/>
        </w:rPr>
      </w:pPr>
      <w:r>
        <w:rPr>
          <w:rFonts w:hint="eastAsia" w:ascii="仿宋_GB2312" w:hAnsi="宋体" w:eastAsia="仿宋_GB2312" w:cs="仿宋_GB2312"/>
          <w:color w:val="000000"/>
          <w:kern w:val="0"/>
          <w:sz w:val="32"/>
          <w:szCs w:val="32"/>
          <w:shd w:val="clear" w:color="auto" w:fill="FFFFFF"/>
        </w:rPr>
        <w:t>2.</w:t>
      </w:r>
      <w:r>
        <w:rPr>
          <w:rFonts w:ascii="仿宋_GB2312" w:hAnsi="宋体" w:eastAsia="仿宋_GB2312" w:cs="仿宋_GB2312"/>
          <w:color w:val="000000"/>
          <w:kern w:val="0"/>
          <w:sz w:val="32"/>
          <w:szCs w:val="32"/>
          <w:shd w:val="clear" w:color="auto" w:fill="FFFFFF"/>
        </w:rPr>
        <w:t>按照所在</w:t>
      </w:r>
      <w:r>
        <w:rPr>
          <w:rFonts w:hint="eastAsia" w:ascii="仿宋_GB2312" w:hAnsi="宋体" w:eastAsia="仿宋_GB2312" w:cs="仿宋_GB2312"/>
          <w:color w:val="000000"/>
          <w:kern w:val="0"/>
          <w:sz w:val="32"/>
          <w:szCs w:val="32"/>
          <w:shd w:val="clear" w:color="auto" w:fill="FFFFFF"/>
        </w:rPr>
        <w:t>区县（市）中小学</w:t>
      </w:r>
      <w:r>
        <w:rPr>
          <w:rFonts w:ascii="仿宋_GB2312" w:hAnsi="宋体" w:eastAsia="仿宋_GB2312" w:cs="仿宋_GB2312"/>
          <w:color w:val="000000"/>
          <w:kern w:val="0"/>
          <w:sz w:val="32"/>
          <w:szCs w:val="32"/>
          <w:shd w:val="clear" w:color="auto" w:fill="FFFFFF"/>
        </w:rPr>
        <w:t>教师总数</w:t>
      </w:r>
      <w:r>
        <w:rPr>
          <w:rFonts w:hint="eastAsia" w:ascii="宋体" w:hAnsi="宋体" w:eastAsia="宋体" w:cs="宋体"/>
          <w:color w:val="000000"/>
          <w:kern w:val="0"/>
          <w:sz w:val="32"/>
          <w:szCs w:val="32"/>
          <w:shd w:val="clear" w:color="auto" w:fill="FFFFFF"/>
        </w:rPr>
        <w:t>4%</w:t>
      </w:r>
      <w:r>
        <w:rPr>
          <w:rFonts w:ascii="仿宋_GB2312" w:hAnsi="宋体" w:eastAsia="仿宋_GB2312" w:cs="仿宋_GB2312"/>
          <w:color w:val="000000"/>
          <w:kern w:val="0"/>
          <w:sz w:val="32"/>
          <w:szCs w:val="32"/>
          <w:shd w:val="clear" w:color="auto" w:fill="FFFFFF"/>
        </w:rPr>
        <w:t>左右的比例，建</w:t>
      </w:r>
      <w:r>
        <w:rPr>
          <w:rFonts w:hint="eastAsia" w:ascii="仿宋_GB2312" w:hAnsi="宋体" w:eastAsia="仿宋_GB2312" w:cs="仿宋_GB2312"/>
          <w:color w:val="000000"/>
          <w:kern w:val="0"/>
          <w:sz w:val="32"/>
          <w:szCs w:val="32"/>
          <w:shd w:val="clear" w:color="auto" w:fill="FFFFFF"/>
        </w:rPr>
        <w:t>设</w:t>
      </w:r>
      <w:r>
        <w:rPr>
          <w:rFonts w:ascii="仿宋_GB2312" w:hAnsi="宋体" w:eastAsia="仿宋_GB2312" w:cs="仿宋_GB2312"/>
          <w:color w:val="000000"/>
          <w:kern w:val="0"/>
          <w:sz w:val="32"/>
          <w:szCs w:val="32"/>
          <w:shd w:val="clear" w:color="auto" w:fill="FFFFFF"/>
        </w:rPr>
        <w:t>一支</w:t>
      </w:r>
      <w:r>
        <w:rPr>
          <w:rFonts w:hint="eastAsia" w:ascii="宋体" w:hAnsi="宋体" w:eastAsia="宋体" w:cs="宋体"/>
          <w:color w:val="000000"/>
          <w:kern w:val="0"/>
          <w:sz w:val="32"/>
          <w:szCs w:val="32"/>
          <w:shd w:val="clear" w:color="auto" w:fill="FFFFFF"/>
        </w:rPr>
        <w:t>2000</w:t>
      </w:r>
      <w:r>
        <w:rPr>
          <w:rFonts w:ascii="仿宋_GB2312" w:hAnsi="宋体" w:eastAsia="仿宋_GB2312" w:cs="仿宋_GB2312"/>
          <w:color w:val="000000"/>
          <w:kern w:val="0"/>
          <w:sz w:val="32"/>
          <w:szCs w:val="32"/>
          <w:shd w:val="clear" w:color="auto" w:fill="FFFFFF"/>
        </w:rPr>
        <w:t>人</w:t>
      </w:r>
      <w:r>
        <w:rPr>
          <w:rFonts w:hint="eastAsia" w:ascii="仿宋_GB2312" w:hAnsi="宋体" w:eastAsia="仿宋_GB2312" w:cs="仿宋_GB2312"/>
          <w:color w:val="000000"/>
          <w:kern w:val="0"/>
          <w:sz w:val="32"/>
          <w:szCs w:val="32"/>
          <w:shd w:val="clear" w:color="auto" w:fill="FFFFFF"/>
        </w:rPr>
        <w:t>左右</w:t>
      </w:r>
      <w:r>
        <w:rPr>
          <w:rFonts w:ascii="仿宋_GB2312" w:hAnsi="宋体" w:eastAsia="仿宋_GB2312" w:cs="仿宋_GB2312"/>
          <w:color w:val="000000"/>
          <w:kern w:val="0"/>
          <w:sz w:val="32"/>
          <w:szCs w:val="32"/>
          <w:shd w:val="clear" w:color="auto" w:fill="FFFFFF"/>
        </w:rPr>
        <w:t>的</w:t>
      </w:r>
      <w:r>
        <w:rPr>
          <w:rFonts w:hint="eastAsia" w:ascii="仿宋_GB2312" w:hAnsi="宋体" w:eastAsia="仿宋_GB2312" w:cs="仿宋_GB2312"/>
          <w:color w:val="000000"/>
          <w:kern w:val="0"/>
          <w:sz w:val="32"/>
          <w:szCs w:val="32"/>
          <w:shd w:val="clear" w:color="auto" w:fill="FFFFFF"/>
        </w:rPr>
        <w:t>区县（市）</w:t>
      </w:r>
      <w:r>
        <w:rPr>
          <w:rFonts w:ascii="仿宋_GB2312" w:hAnsi="宋体" w:eastAsia="仿宋_GB2312" w:cs="仿宋_GB2312"/>
          <w:color w:val="000000"/>
          <w:kern w:val="0"/>
          <w:sz w:val="32"/>
          <w:szCs w:val="32"/>
          <w:shd w:val="clear" w:color="auto" w:fill="FFFFFF"/>
        </w:rPr>
        <w:t>级</w:t>
      </w:r>
      <w:r>
        <w:rPr>
          <w:rFonts w:hint="eastAsia" w:ascii="仿宋_GB2312" w:hAnsi="宋体" w:eastAsia="仿宋_GB2312" w:cs="仿宋_GB2312"/>
          <w:color w:val="000000"/>
          <w:kern w:val="0"/>
          <w:sz w:val="32"/>
          <w:szCs w:val="32"/>
          <w:shd w:val="clear" w:color="auto" w:fill="FFFFFF"/>
        </w:rPr>
        <w:t>卓越</w:t>
      </w:r>
      <w:r>
        <w:rPr>
          <w:rFonts w:ascii="仿宋_GB2312" w:hAnsi="宋体" w:eastAsia="仿宋_GB2312" w:cs="仿宋_GB2312"/>
          <w:color w:val="000000"/>
          <w:kern w:val="0"/>
          <w:sz w:val="32"/>
          <w:szCs w:val="32"/>
          <w:shd w:val="clear" w:color="auto" w:fill="FFFFFF"/>
        </w:rPr>
        <w:t>教师</w:t>
      </w:r>
      <w:r>
        <w:rPr>
          <w:rFonts w:hint="eastAsia" w:ascii="仿宋_GB2312" w:hAnsi="宋体" w:eastAsia="仿宋_GB2312" w:cs="仿宋_GB2312"/>
          <w:color w:val="000000"/>
          <w:kern w:val="0"/>
          <w:sz w:val="32"/>
          <w:szCs w:val="32"/>
          <w:shd w:val="clear" w:color="auto" w:fill="FFFFFF"/>
        </w:rPr>
        <w:t>队伍，纳入区县（市）</w:t>
      </w:r>
      <w:r>
        <w:rPr>
          <w:rFonts w:ascii="仿宋_GB2312" w:hAnsi="宋体" w:eastAsia="仿宋_GB2312" w:cs="仿宋_GB2312"/>
          <w:color w:val="000000"/>
          <w:kern w:val="0"/>
          <w:sz w:val="32"/>
          <w:szCs w:val="32"/>
          <w:shd w:val="clear" w:color="auto" w:fill="FFFFFF"/>
        </w:rPr>
        <w:t>级</w:t>
      </w:r>
      <w:r>
        <w:rPr>
          <w:rFonts w:hint="eastAsia" w:ascii="仿宋_GB2312" w:hAnsi="宋体" w:eastAsia="仿宋_GB2312" w:cs="仿宋_GB2312"/>
          <w:color w:val="000000"/>
          <w:kern w:val="0"/>
          <w:sz w:val="32"/>
          <w:szCs w:val="32"/>
          <w:shd w:val="clear" w:color="auto" w:fill="FFFFFF"/>
        </w:rPr>
        <w:t>教育优秀人才库</w:t>
      </w:r>
      <w:r>
        <w:rPr>
          <w:rFonts w:ascii="仿宋_GB2312" w:hAnsi="宋体" w:eastAsia="仿宋_GB2312" w:cs="仿宋_GB2312"/>
          <w:color w:val="000000"/>
          <w:kern w:val="0"/>
          <w:sz w:val="32"/>
          <w:szCs w:val="32"/>
          <w:shd w:val="clear" w:color="auto" w:fill="FFFFFF"/>
        </w:rPr>
        <w:t>。分别为本</w:t>
      </w:r>
      <w:r>
        <w:rPr>
          <w:rFonts w:hint="eastAsia" w:ascii="仿宋_GB2312" w:hAnsi="宋体" w:eastAsia="仿宋_GB2312" w:cs="仿宋_GB2312"/>
          <w:color w:val="000000"/>
          <w:kern w:val="0"/>
          <w:sz w:val="32"/>
          <w:szCs w:val="32"/>
          <w:shd w:val="clear" w:color="auto" w:fill="FFFFFF"/>
        </w:rPr>
        <w:t>区县（市）学科带头人</w:t>
      </w:r>
      <w:r>
        <w:rPr>
          <w:rFonts w:ascii="仿宋_GB2312" w:hAnsi="宋体" w:eastAsia="仿宋_GB2312" w:cs="仿宋_GB2312"/>
          <w:color w:val="000000"/>
          <w:kern w:val="0"/>
          <w:sz w:val="32"/>
          <w:szCs w:val="32"/>
          <w:shd w:val="clear" w:color="auto" w:fill="FFFFFF"/>
        </w:rPr>
        <w:t>、</w:t>
      </w:r>
      <w:r>
        <w:rPr>
          <w:rFonts w:hint="eastAsia" w:ascii="仿宋_GB2312" w:hAnsi="宋体" w:eastAsia="仿宋_GB2312" w:cs="仿宋_GB2312"/>
          <w:color w:val="000000"/>
          <w:kern w:val="0"/>
          <w:sz w:val="32"/>
          <w:szCs w:val="32"/>
          <w:shd w:val="clear" w:color="auto" w:fill="FFFFFF"/>
        </w:rPr>
        <w:t>优秀骨干教师</w:t>
      </w:r>
      <w:r>
        <w:rPr>
          <w:rFonts w:ascii="仿宋_GB2312" w:hAnsi="宋体" w:eastAsia="仿宋_GB2312" w:cs="仿宋_GB2312"/>
          <w:color w:val="000000"/>
          <w:kern w:val="0"/>
          <w:sz w:val="32"/>
          <w:szCs w:val="32"/>
          <w:shd w:val="clear" w:color="auto" w:fill="FFFFFF"/>
        </w:rPr>
        <w:t>、教学能手。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000000"/>
          <w:sz w:val="36"/>
          <w:szCs w:val="36"/>
        </w:rPr>
      </w:pPr>
      <w:r>
        <w:rPr>
          <w:rFonts w:hint="eastAsia" w:ascii="仿宋_GB2312" w:hAnsi="宋体" w:eastAsia="仿宋_GB2312" w:cs="仿宋_GB2312"/>
          <w:color w:val="000000"/>
          <w:kern w:val="0"/>
          <w:sz w:val="32"/>
          <w:szCs w:val="32"/>
          <w:shd w:val="clear" w:color="auto" w:fill="FFFFFF"/>
        </w:rPr>
        <w:t>在上述卓越教师中，还要重点选拔一批“未来教育家”和“青年精英教师”培养对象。</w:t>
      </w:r>
      <w:r>
        <w:rPr>
          <w:rFonts w:hint="eastAsia" w:ascii="宋体" w:hAnsi="宋体" w:eastAsia="宋体" w:cs="宋体"/>
          <w:color w:val="000000"/>
          <w:kern w:val="0"/>
          <w:sz w:val="32"/>
          <w:szCs w:val="32"/>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000000"/>
          <w:sz w:val="36"/>
          <w:szCs w:val="36"/>
        </w:rPr>
      </w:pPr>
      <w:r>
        <w:rPr>
          <w:rFonts w:hint="eastAsia" w:ascii="黑体" w:hAnsi="宋体" w:eastAsia="黑体" w:cs="黑体"/>
          <w:color w:val="000000"/>
          <w:kern w:val="0"/>
          <w:sz w:val="32"/>
          <w:szCs w:val="32"/>
          <w:shd w:val="clear" w:color="auto" w:fill="FFFFFF"/>
        </w:rPr>
        <w:t>三、卓越教师队伍建设的实施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jc w:val="left"/>
        <w:textAlignment w:val="auto"/>
        <w:rPr>
          <w:rFonts w:ascii="仿宋_GB2312" w:hAnsi="宋体" w:eastAsia="仿宋_GB2312" w:cs="仿宋_GB2312"/>
          <w:color w:val="000000"/>
          <w:kern w:val="0"/>
          <w:sz w:val="32"/>
          <w:szCs w:val="32"/>
          <w:shd w:val="clear" w:color="auto" w:fill="FFFFFF"/>
        </w:rPr>
      </w:pPr>
      <w:r>
        <w:rPr>
          <w:rFonts w:ascii="楷体_GB2312" w:hAnsi="宋体" w:eastAsia="楷体_GB2312" w:cs="楷体_GB2312"/>
          <w:b/>
          <w:color w:val="000000"/>
          <w:kern w:val="0"/>
          <w:sz w:val="32"/>
          <w:szCs w:val="32"/>
          <w:shd w:val="clear" w:color="auto" w:fill="FFFFFF"/>
        </w:rPr>
        <w:t>（一）</w:t>
      </w:r>
      <w:r>
        <w:rPr>
          <w:rFonts w:hint="eastAsia" w:ascii="楷体_GB2312" w:hAnsi="宋体" w:eastAsia="楷体_GB2312" w:cs="楷体_GB2312"/>
          <w:b/>
          <w:color w:val="000000"/>
          <w:kern w:val="0"/>
          <w:sz w:val="32"/>
          <w:szCs w:val="32"/>
          <w:shd w:val="clear" w:color="auto" w:fill="FFFFFF"/>
        </w:rPr>
        <w:t>建设</w:t>
      </w:r>
      <w:r>
        <w:rPr>
          <w:rFonts w:ascii="楷体_GB2312" w:hAnsi="宋体" w:eastAsia="楷体_GB2312" w:cs="楷体_GB2312"/>
          <w:b/>
          <w:color w:val="000000"/>
          <w:kern w:val="0"/>
          <w:sz w:val="32"/>
          <w:szCs w:val="32"/>
          <w:shd w:val="clear" w:color="auto" w:fill="FFFFFF"/>
        </w:rPr>
        <w:t>时间。</w:t>
      </w:r>
      <w:r>
        <w:rPr>
          <w:rFonts w:hint="eastAsia" w:ascii="仿宋_GB2312" w:hAnsi="宋体" w:eastAsia="仿宋_GB2312" w:cs="仿宋_GB2312"/>
          <w:color w:val="000000"/>
          <w:kern w:val="0"/>
          <w:sz w:val="32"/>
          <w:szCs w:val="32"/>
          <w:shd w:val="clear" w:color="auto" w:fill="FFFFFF"/>
        </w:rPr>
        <w:t>卓越教师队伍建设工程</w:t>
      </w:r>
      <w:r>
        <w:rPr>
          <w:rFonts w:ascii="仿宋_GB2312" w:hAnsi="宋体" w:eastAsia="仿宋_GB2312" w:cs="仿宋_GB2312"/>
          <w:color w:val="000000"/>
          <w:kern w:val="0"/>
          <w:sz w:val="32"/>
          <w:szCs w:val="32"/>
          <w:shd w:val="clear" w:color="auto" w:fill="FFFFFF"/>
        </w:rPr>
        <w:t>的实施时间</w:t>
      </w:r>
      <w:r>
        <w:rPr>
          <w:rFonts w:hint="eastAsia" w:ascii="仿宋_GB2312" w:hAnsi="宋体" w:eastAsia="仿宋_GB2312" w:cs="仿宋_GB2312"/>
          <w:color w:val="000000"/>
          <w:kern w:val="0"/>
          <w:sz w:val="32"/>
          <w:szCs w:val="32"/>
          <w:shd w:val="clear" w:color="auto" w:fill="FFFFFF"/>
        </w:rPr>
        <w:t>从</w:t>
      </w:r>
      <w:r>
        <w:rPr>
          <w:rFonts w:hint="eastAsia" w:ascii="宋体" w:hAnsi="宋体" w:eastAsia="宋体" w:cs="宋体"/>
          <w:color w:val="000000"/>
          <w:kern w:val="0"/>
          <w:sz w:val="32"/>
          <w:szCs w:val="32"/>
          <w:shd w:val="clear" w:color="auto" w:fill="FFFFFF"/>
        </w:rPr>
        <w:t>2017</w:t>
      </w:r>
      <w:r>
        <w:rPr>
          <w:rFonts w:ascii="仿宋_GB2312" w:hAnsi="宋体" w:eastAsia="仿宋_GB2312" w:cs="仿宋_GB2312"/>
          <w:color w:val="000000"/>
          <w:kern w:val="0"/>
          <w:sz w:val="32"/>
          <w:szCs w:val="32"/>
          <w:shd w:val="clear" w:color="auto" w:fill="FFFFFF"/>
        </w:rPr>
        <w:t>年</w:t>
      </w:r>
      <w:r>
        <w:rPr>
          <w:rFonts w:hint="eastAsia" w:ascii="宋体" w:hAnsi="宋体" w:eastAsia="宋体" w:cs="宋体"/>
          <w:color w:val="000000"/>
          <w:kern w:val="0"/>
          <w:sz w:val="32"/>
          <w:szCs w:val="32"/>
          <w:shd w:val="clear" w:color="auto" w:fill="FFFFFF"/>
        </w:rPr>
        <w:t>12</w:t>
      </w:r>
      <w:r>
        <w:rPr>
          <w:rFonts w:ascii="仿宋_GB2312" w:hAnsi="宋体" w:eastAsia="仿宋_GB2312" w:cs="仿宋_GB2312"/>
          <w:color w:val="000000"/>
          <w:kern w:val="0"/>
          <w:sz w:val="32"/>
          <w:szCs w:val="32"/>
          <w:shd w:val="clear" w:color="auto" w:fill="FFFFFF"/>
        </w:rPr>
        <w:t>月</w:t>
      </w:r>
      <w:r>
        <w:rPr>
          <w:rFonts w:hint="eastAsia" w:ascii="仿宋_GB2312" w:hAnsi="宋体" w:eastAsia="仿宋_GB2312" w:cs="仿宋_GB2312"/>
          <w:color w:val="000000"/>
          <w:kern w:val="0"/>
          <w:sz w:val="32"/>
          <w:szCs w:val="32"/>
          <w:shd w:val="clear" w:color="auto" w:fill="FFFFFF"/>
        </w:rPr>
        <w:t>起</w:t>
      </w:r>
      <w:r>
        <w:rPr>
          <w:rFonts w:ascii="仿宋_GB2312" w:hAnsi="宋体" w:eastAsia="仿宋_GB2312" w:cs="仿宋_GB2312"/>
          <w:color w:val="000000"/>
          <w:kern w:val="0"/>
          <w:sz w:val="32"/>
          <w:szCs w:val="32"/>
          <w:shd w:val="clear" w:color="auto" w:fill="FFFFFF"/>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jc w:val="left"/>
        <w:textAlignment w:val="auto"/>
        <w:rPr>
          <w:rFonts w:ascii="宋体" w:hAnsi="宋体" w:eastAsia="宋体" w:cs="宋体"/>
          <w:color w:val="000000"/>
          <w:sz w:val="36"/>
          <w:szCs w:val="36"/>
        </w:rPr>
      </w:pPr>
      <w:r>
        <w:rPr>
          <w:rFonts w:ascii="楷体_GB2312" w:hAnsi="宋体" w:eastAsia="楷体_GB2312" w:cs="楷体_GB2312"/>
          <w:b/>
          <w:color w:val="000000"/>
          <w:kern w:val="0"/>
          <w:sz w:val="32"/>
          <w:szCs w:val="32"/>
          <w:shd w:val="clear" w:color="auto" w:fill="FFFFFF"/>
        </w:rPr>
        <w:t>（二）</w:t>
      </w:r>
      <w:r>
        <w:rPr>
          <w:rFonts w:hint="eastAsia" w:ascii="楷体_GB2312" w:hAnsi="宋体" w:eastAsia="楷体_GB2312" w:cs="楷体_GB2312"/>
          <w:b/>
          <w:color w:val="000000"/>
          <w:kern w:val="0"/>
          <w:sz w:val="32"/>
          <w:szCs w:val="32"/>
          <w:shd w:val="clear" w:color="auto" w:fill="FFFFFF"/>
        </w:rPr>
        <w:t>适用</w:t>
      </w:r>
      <w:r>
        <w:rPr>
          <w:rFonts w:ascii="楷体_GB2312" w:hAnsi="宋体" w:eastAsia="楷体_GB2312" w:cs="楷体_GB2312"/>
          <w:b/>
          <w:color w:val="000000"/>
          <w:kern w:val="0"/>
          <w:sz w:val="32"/>
          <w:szCs w:val="32"/>
          <w:shd w:val="clear" w:color="auto" w:fill="FFFFFF"/>
        </w:rPr>
        <w:t>范围。</w:t>
      </w:r>
      <w:r>
        <w:rPr>
          <w:rFonts w:hint="eastAsia" w:ascii="仿宋_GB2312" w:hAnsi="宋体" w:eastAsia="仿宋_GB2312" w:cs="仿宋_GB2312"/>
          <w:color w:val="000000"/>
          <w:kern w:val="0"/>
          <w:sz w:val="32"/>
          <w:szCs w:val="32"/>
          <w:shd w:val="clear" w:color="auto" w:fill="FFFFFF"/>
        </w:rPr>
        <w:t>卓越教师队伍建设工程</w:t>
      </w:r>
      <w:r>
        <w:rPr>
          <w:rFonts w:ascii="仿宋_GB2312" w:hAnsi="宋体" w:eastAsia="仿宋_GB2312" w:cs="仿宋_GB2312"/>
          <w:color w:val="000000"/>
          <w:kern w:val="0"/>
          <w:sz w:val="32"/>
          <w:szCs w:val="32"/>
          <w:shd w:val="clear" w:color="auto" w:fill="FFFFFF"/>
        </w:rPr>
        <w:t>的适用范围为</w:t>
      </w:r>
      <w:r>
        <w:rPr>
          <w:rFonts w:hint="eastAsia" w:ascii="仿宋_GB2312" w:hAnsi="宋体" w:eastAsia="仿宋_GB2312" w:cs="仿宋_GB2312"/>
          <w:color w:val="000000"/>
          <w:kern w:val="0"/>
          <w:sz w:val="32"/>
          <w:szCs w:val="32"/>
          <w:shd w:val="clear" w:color="auto" w:fill="FFFFFF"/>
        </w:rPr>
        <w:t>全市中小学</w:t>
      </w:r>
      <w:r>
        <w:rPr>
          <w:rFonts w:ascii="仿宋_GB2312" w:hAnsi="宋体" w:eastAsia="仿宋_GB2312" w:cs="仿宋_GB2312"/>
          <w:color w:val="000000"/>
          <w:kern w:val="0"/>
          <w:sz w:val="32"/>
          <w:szCs w:val="32"/>
          <w:shd w:val="clear" w:color="auto" w:fill="FFFFFF"/>
        </w:rPr>
        <w:t>在职一线教师，包括普通中小学、</w:t>
      </w:r>
      <w:r>
        <w:rPr>
          <w:rFonts w:hint="eastAsia" w:ascii="仿宋_GB2312" w:hAnsi="宋体" w:eastAsia="仿宋_GB2312" w:cs="仿宋_GB2312"/>
          <w:color w:val="000000"/>
          <w:kern w:val="0"/>
          <w:sz w:val="32"/>
          <w:szCs w:val="32"/>
          <w:shd w:val="clear" w:color="auto" w:fill="FFFFFF"/>
        </w:rPr>
        <w:t>中等</w:t>
      </w:r>
      <w:r>
        <w:rPr>
          <w:rFonts w:ascii="仿宋_GB2312" w:hAnsi="宋体" w:eastAsia="仿宋_GB2312" w:cs="仿宋_GB2312"/>
          <w:color w:val="000000"/>
          <w:kern w:val="0"/>
          <w:sz w:val="32"/>
          <w:szCs w:val="32"/>
          <w:shd w:val="clear" w:color="auto" w:fill="FFFFFF"/>
        </w:rPr>
        <w:t>职业</w:t>
      </w:r>
      <w:r>
        <w:rPr>
          <w:rFonts w:hint="eastAsia" w:ascii="仿宋_GB2312" w:hAnsi="宋体" w:eastAsia="仿宋_GB2312" w:cs="仿宋_GB2312"/>
          <w:color w:val="000000"/>
          <w:kern w:val="0"/>
          <w:sz w:val="32"/>
          <w:szCs w:val="32"/>
          <w:shd w:val="clear" w:color="auto" w:fill="FFFFFF"/>
        </w:rPr>
        <w:t>学校</w:t>
      </w:r>
      <w:r>
        <w:rPr>
          <w:rFonts w:ascii="仿宋_GB2312" w:hAnsi="宋体" w:eastAsia="仿宋_GB2312" w:cs="仿宋_GB2312"/>
          <w:color w:val="000000"/>
          <w:kern w:val="0"/>
          <w:sz w:val="32"/>
          <w:szCs w:val="32"/>
          <w:shd w:val="clear" w:color="auto" w:fill="FFFFFF"/>
        </w:rPr>
        <w:t>、特殊教育学校</w:t>
      </w:r>
      <w:r>
        <w:rPr>
          <w:rFonts w:hint="eastAsia" w:ascii="仿宋_GB2312" w:hAnsi="宋体" w:eastAsia="仿宋_GB2312" w:cs="仿宋_GB2312"/>
          <w:color w:val="000000"/>
          <w:kern w:val="0"/>
          <w:sz w:val="32"/>
          <w:szCs w:val="32"/>
          <w:shd w:val="clear" w:color="auto" w:fill="FFFFFF"/>
        </w:rPr>
        <w:t>、</w:t>
      </w:r>
      <w:r>
        <w:rPr>
          <w:rFonts w:ascii="仿宋_GB2312" w:hAnsi="宋体" w:eastAsia="仿宋_GB2312" w:cs="仿宋_GB2312"/>
          <w:color w:val="000000"/>
          <w:kern w:val="0"/>
          <w:sz w:val="32"/>
          <w:szCs w:val="32"/>
          <w:shd w:val="clear" w:color="auto" w:fill="FFFFFF"/>
        </w:rPr>
        <w:t>幼儿园等的在职教师</w:t>
      </w:r>
      <w:r>
        <w:rPr>
          <w:rFonts w:hint="eastAsia" w:ascii="仿宋_GB2312" w:hAnsi="宋体" w:eastAsia="仿宋_GB2312" w:cs="仿宋_GB2312"/>
          <w:color w:val="000000"/>
          <w:kern w:val="0"/>
          <w:sz w:val="32"/>
          <w:szCs w:val="32"/>
          <w:shd w:val="clear" w:color="auto" w:fill="FFFFFF"/>
        </w:rPr>
        <w:t>（含</w:t>
      </w:r>
      <w:r>
        <w:rPr>
          <w:rFonts w:ascii="仿宋_GB2312" w:hAnsi="宋体" w:eastAsia="仿宋_GB2312" w:cs="仿宋_GB2312"/>
          <w:color w:val="000000"/>
          <w:kern w:val="0"/>
          <w:sz w:val="32"/>
          <w:szCs w:val="32"/>
          <w:shd w:val="clear" w:color="auto" w:fill="FFFFFF"/>
        </w:rPr>
        <w:t>教师</w:t>
      </w:r>
      <w:r>
        <w:rPr>
          <w:rFonts w:hint="eastAsia" w:ascii="仿宋_GB2312" w:hAnsi="宋体" w:eastAsia="仿宋_GB2312" w:cs="仿宋_GB2312"/>
          <w:color w:val="000000"/>
          <w:kern w:val="0"/>
          <w:sz w:val="32"/>
          <w:szCs w:val="32"/>
          <w:shd w:val="clear" w:color="auto" w:fill="FFFFFF"/>
        </w:rPr>
        <w:t>培训机构</w:t>
      </w:r>
      <w:r>
        <w:rPr>
          <w:rFonts w:ascii="仿宋_GB2312" w:hAnsi="宋体" w:eastAsia="仿宋_GB2312" w:cs="仿宋_GB2312"/>
          <w:color w:val="000000"/>
          <w:kern w:val="0"/>
          <w:sz w:val="32"/>
          <w:szCs w:val="32"/>
          <w:shd w:val="clear" w:color="auto" w:fill="FFFFFF"/>
        </w:rPr>
        <w:t>、教学研究机构</w:t>
      </w:r>
      <w:r>
        <w:rPr>
          <w:rFonts w:hint="eastAsia" w:ascii="仿宋_GB2312" w:hAnsi="宋体" w:eastAsia="仿宋_GB2312" w:cs="仿宋_GB2312"/>
          <w:color w:val="000000"/>
          <w:kern w:val="0"/>
          <w:sz w:val="32"/>
          <w:szCs w:val="32"/>
          <w:shd w:val="clear" w:color="auto" w:fill="FFFFFF"/>
        </w:rPr>
        <w:t>等仍在一线兼课的教师）</w:t>
      </w:r>
      <w:r>
        <w:rPr>
          <w:rFonts w:ascii="仿宋_GB2312" w:hAnsi="宋体" w:eastAsia="仿宋_GB2312" w:cs="仿宋_GB2312"/>
          <w:color w:val="000000"/>
          <w:kern w:val="0"/>
          <w:sz w:val="32"/>
          <w:szCs w:val="32"/>
          <w:shd w:val="clear" w:color="auto" w:fill="FFFFFF"/>
        </w:rPr>
        <w:t>。</w:t>
      </w:r>
      <w:r>
        <w:rPr>
          <w:rFonts w:hint="eastAsia" w:ascii="宋体" w:hAnsi="宋体" w:eastAsia="宋体" w:cs="宋体"/>
          <w:color w:val="000000"/>
          <w:kern w:val="0"/>
          <w:sz w:val="32"/>
          <w:szCs w:val="32"/>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jc w:val="left"/>
        <w:textAlignment w:val="auto"/>
        <w:rPr>
          <w:rFonts w:ascii="宋体" w:hAnsi="宋体" w:eastAsia="宋体" w:cs="宋体"/>
          <w:color w:val="000000"/>
          <w:sz w:val="36"/>
          <w:szCs w:val="36"/>
        </w:rPr>
      </w:pPr>
      <w:r>
        <w:rPr>
          <w:rFonts w:ascii="楷体_GB2312" w:hAnsi="宋体" w:eastAsia="楷体_GB2312" w:cs="楷体_GB2312"/>
          <w:b/>
          <w:color w:val="000000"/>
          <w:kern w:val="0"/>
          <w:sz w:val="32"/>
          <w:szCs w:val="32"/>
          <w:shd w:val="clear" w:color="auto" w:fill="FFFFFF"/>
        </w:rPr>
        <w:t>（三）</w:t>
      </w:r>
      <w:r>
        <w:rPr>
          <w:rFonts w:hint="eastAsia" w:ascii="楷体_GB2312" w:hAnsi="宋体" w:eastAsia="楷体_GB2312" w:cs="楷体_GB2312"/>
          <w:b/>
          <w:color w:val="000000"/>
          <w:kern w:val="0"/>
          <w:sz w:val="32"/>
          <w:szCs w:val="32"/>
          <w:shd w:val="clear" w:color="auto" w:fill="FFFFFF"/>
        </w:rPr>
        <w:t>管理</w:t>
      </w:r>
      <w:r>
        <w:rPr>
          <w:rFonts w:ascii="楷体_GB2312" w:hAnsi="宋体" w:eastAsia="楷体_GB2312" w:cs="楷体_GB2312"/>
          <w:b/>
          <w:color w:val="000000"/>
          <w:kern w:val="0"/>
          <w:sz w:val="32"/>
          <w:szCs w:val="32"/>
          <w:shd w:val="clear" w:color="auto" w:fill="FFFFFF"/>
        </w:rPr>
        <w:t>机构。</w:t>
      </w:r>
      <w:r>
        <w:rPr>
          <w:rFonts w:ascii="仿宋_GB2312" w:hAnsi="宋体" w:eastAsia="仿宋_GB2312" w:cs="仿宋_GB2312"/>
          <w:color w:val="000000"/>
          <w:kern w:val="0"/>
          <w:sz w:val="32"/>
          <w:szCs w:val="32"/>
          <w:shd w:val="clear" w:color="auto" w:fill="FFFFFF"/>
        </w:rPr>
        <w:t>按照分级分类管理、共同培养使用的原则，</w:t>
      </w:r>
      <w:r>
        <w:rPr>
          <w:rFonts w:hint="eastAsia" w:ascii="仿宋_GB2312" w:hAnsi="宋体" w:eastAsia="仿宋_GB2312" w:cs="仿宋_GB2312"/>
          <w:color w:val="000000"/>
          <w:kern w:val="0"/>
          <w:sz w:val="32"/>
          <w:szCs w:val="32"/>
          <w:shd w:val="clear" w:color="auto" w:fill="FFFFFF"/>
        </w:rPr>
        <w:t>市</w:t>
      </w:r>
      <w:r>
        <w:rPr>
          <w:rFonts w:ascii="仿宋_GB2312" w:hAnsi="宋体" w:eastAsia="仿宋_GB2312" w:cs="仿宋_GB2312"/>
          <w:color w:val="000000"/>
          <w:kern w:val="0"/>
          <w:sz w:val="32"/>
          <w:szCs w:val="32"/>
          <w:shd w:val="clear" w:color="auto" w:fill="FFFFFF"/>
        </w:rPr>
        <w:t>级</w:t>
      </w:r>
      <w:r>
        <w:rPr>
          <w:rFonts w:hint="eastAsia" w:ascii="仿宋_GB2312" w:hAnsi="宋体" w:eastAsia="仿宋_GB2312" w:cs="仿宋_GB2312"/>
          <w:color w:val="000000"/>
          <w:kern w:val="0"/>
          <w:sz w:val="32"/>
          <w:szCs w:val="32"/>
          <w:shd w:val="clear" w:color="auto" w:fill="FFFFFF"/>
        </w:rPr>
        <w:t>卓越</w:t>
      </w:r>
      <w:r>
        <w:rPr>
          <w:rFonts w:ascii="仿宋_GB2312" w:hAnsi="宋体" w:eastAsia="仿宋_GB2312" w:cs="仿宋_GB2312"/>
          <w:color w:val="000000"/>
          <w:kern w:val="0"/>
          <w:sz w:val="32"/>
          <w:szCs w:val="32"/>
          <w:shd w:val="clear" w:color="auto" w:fill="FFFFFF"/>
        </w:rPr>
        <w:t>教师的</w:t>
      </w:r>
      <w:r>
        <w:rPr>
          <w:rFonts w:hint="eastAsia" w:ascii="仿宋_GB2312" w:hAnsi="宋体" w:eastAsia="仿宋_GB2312" w:cs="仿宋_GB2312"/>
          <w:color w:val="000000"/>
          <w:kern w:val="0"/>
          <w:sz w:val="32"/>
          <w:szCs w:val="32"/>
          <w:shd w:val="clear" w:color="auto" w:fill="FFFFFF"/>
        </w:rPr>
        <w:t>考核</w:t>
      </w:r>
      <w:r>
        <w:rPr>
          <w:rFonts w:ascii="仿宋_GB2312" w:hAnsi="宋体" w:eastAsia="仿宋_GB2312" w:cs="仿宋_GB2312"/>
          <w:color w:val="000000"/>
          <w:kern w:val="0"/>
          <w:sz w:val="32"/>
          <w:szCs w:val="32"/>
          <w:shd w:val="clear" w:color="auto" w:fill="FFFFFF"/>
        </w:rPr>
        <w:t>认定、培养培训由</w:t>
      </w:r>
      <w:r>
        <w:rPr>
          <w:rFonts w:hint="eastAsia" w:ascii="仿宋_GB2312" w:hAnsi="宋体" w:eastAsia="仿宋_GB2312" w:cs="仿宋_GB2312"/>
          <w:color w:val="000000"/>
          <w:kern w:val="0"/>
          <w:sz w:val="32"/>
          <w:szCs w:val="32"/>
          <w:shd w:val="clear" w:color="auto" w:fill="FFFFFF"/>
        </w:rPr>
        <w:t>市教育局</w:t>
      </w:r>
      <w:r>
        <w:rPr>
          <w:rFonts w:ascii="仿宋_GB2312" w:hAnsi="宋体" w:eastAsia="仿宋_GB2312" w:cs="仿宋_GB2312"/>
          <w:color w:val="000000"/>
          <w:kern w:val="0"/>
          <w:sz w:val="32"/>
          <w:szCs w:val="32"/>
          <w:shd w:val="clear" w:color="auto" w:fill="FFFFFF"/>
        </w:rPr>
        <w:t>组织实施，</w:t>
      </w:r>
      <w:r>
        <w:rPr>
          <w:rFonts w:hint="eastAsia" w:ascii="仿宋_GB2312" w:hAnsi="宋体" w:eastAsia="仿宋_GB2312" w:cs="仿宋_GB2312"/>
          <w:color w:val="000000"/>
          <w:kern w:val="0"/>
          <w:sz w:val="32"/>
          <w:szCs w:val="32"/>
          <w:shd w:val="clear" w:color="auto" w:fill="FFFFFF"/>
        </w:rPr>
        <w:t>区县（市）</w:t>
      </w:r>
      <w:r>
        <w:rPr>
          <w:rFonts w:ascii="仿宋_GB2312" w:hAnsi="宋体" w:eastAsia="仿宋_GB2312" w:cs="仿宋_GB2312"/>
          <w:color w:val="000000"/>
          <w:kern w:val="0"/>
          <w:sz w:val="32"/>
          <w:szCs w:val="32"/>
          <w:shd w:val="clear" w:color="auto" w:fill="FFFFFF"/>
        </w:rPr>
        <w:t>教育</w:t>
      </w:r>
      <w:r>
        <w:rPr>
          <w:rFonts w:hint="eastAsia" w:ascii="仿宋_GB2312" w:hAnsi="宋体" w:eastAsia="仿宋_GB2312" w:cs="仿宋_GB2312"/>
          <w:color w:val="000000"/>
          <w:kern w:val="0"/>
          <w:sz w:val="32"/>
          <w:szCs w:val="32"/>
          <w:shd w:val="clear" w:color="auto" w:fill="FFFFFF"/>
        </w:rPr>
        <w:t>局</w:t>
      </w:r>
      <w:r>
        <w:rPr>
          <w:rFonts w:ascii="仿宋_GB2312" w:hAnsi="宋体" w:eastAsia="仿宋_GB2312" w:cs="仿宋_GB2312"/>
          <w:color w:val="000000"/>
          <w:kern w:val="0"/>
          <w:sz w:val="32"/>
          <w:szCs w:val="32"/>
          <w:shd w:val="clear" w:color="auto" w:fill="FFFFFF"/>
        </w:rPr>
        <w:t>支持配合；</w:t>
      </w:r>
      <w:r>
        <w:rPr>
          <w:rFonts w:hint="eastAsia" w:ascii="仿宋_GB2312" w:hAnsi="宋体" w:eastAsia="仿宋_GB2312" w:cs="仿宋_GB2312"/>
          <w:color w:val="000000"/>
          <w:kern w:val="0"/>
          <w:sz w:val="32"/>
          <w:szCs w:val="32"/>
          <w:shd w:val="clear" w:color="auto" w:fill="FFFFFF"/>
        </w:rPr>
        <w:t>区</w:t>
      </w:r>
      <w:r>
        <w:rPr>
          <w:rFonts w:ascii="仿宋_GB2312" w:hAnsi="宋体" w:eastAsia="仿宋_GB2312" w:cs="仿宋_GB2312"/>
          <w:color w:val="000000"/>
          <w:kern w:val="0"/>
          <w:sz w:val="32"/>
          <w:szCs w:val="32"/>
          <w:shd w:val="clear" w:color="auto" w:fill="FFFFFF"/>
        </w:rPr>
        <w:t>县</w:t>
      </w:r>
      <w:r>
        <w:rPr>
          <w:rFonts w:hint="eastAsia" w:ascii="仿宋_GB2312" w:hAnsi="宋体" w:eastAsia="仿宋_GB2312" w:cs="仿宋_GB2312"/>
          <w:color w:val="000000"/>
          <w:kern w:val="0"/>
          <w:sz w:val="32"/>
          <w:szCs w:val="32"/>
          <w:shd w:val="clear" w:color="auto" w:fill="FFFFFF"/>
        </w:rPr>
        <w:t>（市）级卓越</w:t>
      </w:r>
      <w:r>
        <w:rPr>
          <w:rFonts w:ascii="仿宋_GB2312" w:hAnsi="宋体" w:eastAsia="仿宋_GB2312" w:cs="仿宋_GB2312"/>
          <w:color w:val="000000"/>
          <w:kern w:val="0"/>
          <w:sz w:val="32"/>
          <w:szCs w:val="32"/>
          <w:shd w:val="clear" w:color="auto" w:fill="FFFFFF"/>
        </w:rPr>
        <w:t>教师的</w:t>
      </w:r>
      <w:r>
        <w:rPr>
          <w:rFonts w:hint="eastAsia" w:ascii="仿宋_GB2312" w:hAnsi="宋体" w:eastAsia="仿宋_GB2312" w:cs="仿宋_GB2312"/>
          <w:color w:val="000000"/>
          <w:kern w:val="0"/>
          <w:sz w:val="32"/>
          <w:szCs w:val="32"/>
          <w:shd w:val="clear" w:color="auto" w:fill="FFFFFF"/>
        </w:rPr>
        <w:t>考核</w:t>
      </w:r>
      <w:r>
        <w:rPr>
          <w:rFonts w:ascii="仿宋_GB2312" w:hAnsi="宋体" w:eastAsia="仿宋_GB2312" w:cs="仿宋_GB2312"/>
          <w:color w:val="000000"/>
          <w:kern w:val="0"/>
          <w:sz w:val="32"/>
          <w:szCs w:val="32"/>
          <w:shd w:val="clear" w:color="auto" w:fill="FFFFFF"/>
        </w:rPr>
        <w:t>认定、培养培训由</w:t>
      </w:r>
      <w:r>
        <w:rPr>
          <w:rFonts w:hint="eastAsia" w:ascii="仿宋_GB2312" w:hAnsi="宋体" w:eastAsia="仿宋_GB2312" w:cs="仿宋_GB2312"/>
          <w:color w:val="000000"/>
          <w:kern w:val="0"/>
          <w:sz w:val="32"/>
          <w:szCs w:val="32"/>
          <w:shd w:val="clear" w:color="auto" w:fill="FFFFFF"/>
        </w:rPr>
        <w:t>区</w:t>
      </w:r>
      <w:r>
        <w:rPr>
          <w:rFonts w:ascii="仿宋_GB2312" w:hAnsi="宋体" w:eastAsia="仿宋_GB2312" w:cs="仿宋_GB2312"/>
          <w:color w:val="000000"/>
          <w:kern w:val="0"/>
          <w:sz w:val="32"/>
          <w:szCs w:val="32"/>
          <w:shd w:val="clear" w:color="auto" w:fill="FFFFFF"/>
        </w:rPr>
        <w:t>县</w:t>
      </w:r>
      <w:r>
        <w:rPr>
          <w:rFonts w:hint="eastAsia" w:ascii="仿宋_GB2312" w:hAnsi="宋体" w:eastAsia="仿宋_GB2312" w:cs="仿宋_GB2312"/>
          <w:color w:val="000000"/>
          <w:kern w:val="0"/>
          <w:sz w:val="32"/>
          <w:szCs w:val="32"/>
          <w:shd w:val="clear" w:color="auto" w:fill="FFFFFF"/>
        </w:rPr>
        <w:t>（市）教育局</w:t>
      </w:r>
      <w:r>
        <w:rPr>
          <w:rFonts w:ascii="仿宋_GB2312" w:hAnsi="宋体" w:eastAsia="仿宋_GB2312" w:cs="仿宋_GB2312"/>
          <w:color w:val="000000"/>
          <w:kern w:val="0"/>
          <w:sz w:val="32"/>
          <w:szCs w:val="32"/>
          <w:shd w:val="clear" w:color="auto" w:fill="FFFFFF"/>
        </w:rPr>
        <w:t>负责组织实施，市教育</w:t>
      </w:r>
      <w:r>
        <w:rPr>
          <w:rFonts w:hint="eastAsia" w:ascii="仿宋_GB2312" w:hAnsi="宋体" w:eastAsia="仿宋_GB2312" w:cs="仿宋_GB2312"/>
          <w:color w:val="000000"/>
          <w:kern w:val="0"/>
          <w:sz w:val="32"/>
          <w:szCs w:val="32"/>
          <w:shd w:val="clear" w:color="auto" w:fill="FFFFFF"/>
        </w:rPr>
        <w:t>局</w:t>
      </w:r>
      <w:r>
        <w:rPr>
          <w:rFonts w:ascii="仿宋_GB2312" w:hAnsi="宋体" w:eastAsia="仿宋_GB2312" w:cs="仿宋_GB2312"/>
          <w:color w:val="000000"/>
          <w:kern w:val="0"/>
          <w:sz w:val="32"/>
          <w:szCs w:val="32"/>
          <w:shd w:val="clear" w:color="auto" w:fill="FFFFFF"/>
        </w:rPr>
        <w:t>给予指导和帮助。</w:t>
      </w:r>
      <w:r>
        <w:rPr>
          <w:rFonts w:hint="eastAsia" w:ascii="宋体" w:hAnsi="宋体" w:eastAsia="宋体" w:cs="宋体"/>
          <w:color w:val="000000"/>
          <w:kern w:val="0"/>
          <w:sz w:val="32"/>
          <w:szCs w:val="32"/>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jc w:val="left"/>
        <w:textAlignment w:val="auto"/>
        <w:rPr>
          <w:rFonts w:ascii="宋体" w:hAnsi="宋体" w:eastAsia="宋体" w:cs="宋体"/>
          <w:color w:val="000000"/>
          <w:sz w:val="36"/>
          <w:szCs w:val="36"/>
        </w:rPr>
      </w:pPr>
      <w:r>
        <w:rPr>
          <w:rFonts w:ascii="楷体_GB2312" w:hAnsi="宋体" w:eastAsia="楷体_GB2312" w:cs="楷体_GB2312"/>
          <w:b/>
          <w:color w:val="000000"/>
          <w:kern w:val="0"/>
          <w:sz w:val="32"/>
          <w:szCs w:val="32"/>
          <w:shd w:val="clear" w:color="auto" w:fill="FFFFFF"/>
        </w:rPr>
        <w:t>（四）实施方案。</w:t>
      </w:r>
      <w:r>
        <w:rPr>
          <w:rFonts w:hint="eastAsia" w:ascii="仿宋_GB2312" w:hAnsi="宋体" w:eastAsia="仿宋_GB2312" w:cs="仿宋_GB2312"/>
          <w:color w:val="000000"/>
          <w:kern w:val="0"/>
          <w:sz w:val="32"/>
          <w:szCs w:val="32"/>
          <w:shd w:val="clear" w:color="auto" w:fill="FFFFFF"/>
        </w:rPr>
        <w:t>市</w:t>
      </w:r>
      <w:r>
        <w:rPr>
          <w:rFonts w:ascii="仿宋_GB2312" w:hAnsi="宋体" w:eastAsia="仿宋_GB2312" w:cs="仿宋_GB2312"/>
          <w:color w:val="000000"/>
          <w:kern w:val="0"/>
          <w:sz w:val="32"/>
          <w:szCs w:val="32"/>
          <w:shd w:val="clear" w:color="auto" w:fill="FFFFFF"/>
        </w:rPr>
        <w:t>级</w:t>
      </w:r>
      <w:r>
        <w:rPr>
          <w:rFonts w:hint="eastAsia" w:ascii="仿宋_GB2312" w:hAnsi="宋体" w:eastAsia="仿宋_GB2312" w:cs="仿宋_GB2312"/>
          <w:color w:val="000000"/>
          <w:kern w:val="0"/>
          <w:sz w:val="32"/>
          <w:szCs w:val="32"/>
          <w:shd w:val="clear" w:color="auto" w:fill="FFFFFF"/>
        </w:rPr>
        <w:t>卓越</w:t>
      </w:r>
      <w:r>
        <w:rPr>
          <w:rFonts w:ascii="仿宋_GB2312" w:hAnsi="宋体" w:eastAsia="仿宋_GB2312" w:cs="仿宋_GB2312"/>
          <w:color w:val="000000"/>
          <w:kern w:val="0"/>
          <w:sz w:val="32"/>
          <w:szCs w:val="32"/>
          <w:shd w:val="clear" w:color="auto" w:fill="FFFFFF"/>
        </w:rPr>
        <w:t>教师的</w:t>
      </w:r>
      <w:r>
        <w:rPr>
          <w:rFonts w:hint="eastAsia" w:ascii="仿宋_GB2312" w:hAnsi="宋体" w:eastAsia="仿宋_GB2312" w:cs="仿宋_GB2312"/>
          <w:color w:val="000000"/>
          <w:kern w:val="0"/>
          <w:sz w:val="32"/>
          <w:szCs w:val="32"/>
          <w:shd w:val="clear" w:color="auto" w:fill="FFFFFF"/>
        </w:rPr>
        <w:t>考核</w:t>
      </w:r>
      <w:r>
        <w:rPr>
          <w:rFonts w:ascii="仿宋_GB2312" w:hAnsi="宋体" w:eastAsia="仿宋_GB2312" w:cs="仿宋_GB2312"/>
          <w:color w:val="000000"/>
          <w:kern w:val="0"/>
          <w:sz w:val="32"/>
          <w:szCs w:val="32"/>
          <w:shd w:val="clear" w:color="auto" w:fill="FFFFFF"/>
        </w:rPr>
        <w:t>认定、培养培训和管理使用</w:t>
      </w:r>
      <w:r>
        <w:rPr>
          <w:rFonts w:hint="eastAsia" w:ascii="仿宋_GB2312" w:hAnsi="宋体" w:eastAsia="仿宋_GB2312" w:cs="仿宋_GB2312"/>
          <w:color w:val="000000"/>
          <w:kern w:val="0"/>
          <w:sz w:val="32"/>
          <w:szCs w:val="32"/>
          <w:shd w:val="clear" w:color="auto" w:fill="FFFFFF"/>
        </w:rPr>
        <w:t>由市教育局另行制定具体</w:t>
      </w:r>
      <w:r>
        <w:rPr>
          <w:rFonts w:ascii="仿宋_GB2312" w:hAnsi="宋体" w:eastAsia="仿宋_GB2312" w:cs="仿宋_GB2312"/>
          <w:color w:val="000000"/>
          <w:kern w:val="0"/>
          <w:sz w:val="32"/>
          <w:szCs w:val="32"/>
          <w:shd w:val="clear" w:color="auto" w:fill="FFFFFF"/>
        </w:rPr>
        <w:t>标准</w:t>
      </w:r>
      <w:r>
        <w:rPr>
          <w:rFonts w:hint="eastAsia" w:ascii="仿宋_GB2312" w:hAnsi="宋体" w:eastAsia="仿宋_GB2312" w:cs="仿宋_GB2312"/>
          <w:color w:val="000000"/>
          <w:kern w:val="0"/>
          <w:sz w:val="32"/>
          <w:szCs w:val="32"/>
          <w:shd w:val="clear" w:color="auto" w:fill="FFFFFF"/>
        </w:rPr>
        <w:t>和</w:t>
      </w:r>
      <w:r>
        <w:rPr>
          <w:rFonts w:hint="eastAsia" w:ascii="仿宋_GB2312" w:hAnsi="仿宋_GB2312" w:eastAsia="仿宋_GB2312" w:cs="仿宋_GB2312"/>
          <w:sz w:val="32"/>
          <w:szCs w:val="32"/>
        </w:rPr>
        <w:t>办法。</w:t>
      </w:r>
      <w:r>
        <w:rPr>
          <w:rFonts w:ascii="仿宋_GB2312" w:hAnsi="宋体" w:eastAsia="仿宋_GB2312" w:cs="仿宋_GB2312"/>
          <w:color w:val="000000"/>
          <w:kern w:val="0"/>
          <w:sz w:val="32"/>
          <w:szCs w:val="32"/>
          <w:shd w:val="clear" w:color="auto" w:fill="FFFFFF"/>
        </w:rPr>
        <w:t>各</w:t>
      </w:r>
      <w:r>
        <w:rPr>
          <w:rFonts w:hint="eastAsia" w:ascii="仿宋_GB2312" w:hAnsi="宋体" w:eastAsia="仿宋_GB2312" w:cs="仿宋_GB2312"/>
          <w:color w:val="000000"/>
          <w:kern w:val="0"/>
          <w:sz w:val="32"/>
          <w:szCs w:val="32"/>
          <w:shd w:val="clear" w:color="auto" w:fill="FFFFFF"/>
        </w:rPr>
        <w:t>区县（市）教育局要</w:t>
      </w:r>
      <w:r>
        <w:rPr>
          <w:rFonts w:ascii="仿宋_GB2312" w:hAnsi="宋体" w:eastAsia="仿宋_GB2312" w:cs="仿宋_GB2312"/>
          <w:color w:val="000000"/>
          <w:kern w:val="0"/>
          <w:sz w:val="32"/>
          <w:szCs w:val="32"/>
          <w:shd w:val="clear" w:color="auto" w:fill="FFFFFF"/>
        </w:rPr>
        <w:t>依据</w:t>
      </w:r>
      <w:r>
        <w:rPr>
          <w:rFonts w:hint="eastAsia" w:ascii="仿宋_GB2312" w:hAnsi="宋体" w:eastAsia="仿宋_GB2312" w:cs="仿宋_GB2312"/>
          <w:color w:val="000000"/>
          <w:kern w:val="0"/>
          <w:sz w:val="32"/>
          <w:szCs w:val="32"/>
          <w:shd w:val="clear" w:color="auto" w:fill="FFFFFF"/>
        </w:rPr>
        <w:t>市里</w:t>
      </w:r>
      <w:r>
        <w:rPr>
          <w:rFonts w:ascii="仿宋_GB2312" w:hAnsi="宋体" w:eastAsia="仿宋_GB2312" w:cs="仿宋_GB2312"/>
          <w:color w:val="000000"/>
          <w:kern w:val="0"/>
          <w:sz w:val="32"/>
          <w:szCs w:val="32"/>
          <w:shd w:val="clear" w:color="auto" w:fill="FFFFFF"/>
        </w:rPr>
        <w:t>的有关文件精神和管理办法，结合当地</w:t>
      </w:r>
      <w:r>
        <w:rPr>
          <w:rFonts w:hint="eastAsia" w:ascii="仿宋_GB2312" w:hAnsi="宋体" w:eastAsia="仿宋_GB2312" w:cs="仿宋_GB2312"/>
          <w:color w:val="000000"/>
          <w:kern w:val="0"/>
          <w:sz w:val="32"/>
          <w:szCs w:val="32"/>
          <w:shd w:val="clear" w:color="auto" w:fill="FFFFFF"/>
        </w:rPr>
        <w:t>中小学教育</w:t>
      </w:r>
      <w:r>
        <w:rPr>
          <w:rFonts w:ascii="仿宋_GB2312" w:hAnsi="宋体" w:eastAsia="仿宋_GB2312" w:cs="仿宋_GB2312"/>
          <w:color w:val="000000"/>
          <w:kern w:val="0"/>
          <w:sz w:val="32"/>
          <w:szCs w:val="32"/>
          <w:shd w:val="clear" w:color="auto" w:fill="FFFFFF"/>
        </w:rPr>
        <w:t>改革发展和教师队伍建设的实际，分别制定各</w:t>
      </w:r>
      <w:r>
        <w:rPr>
          <w:rFonts w:hint="eastAsia" w:ascii="仿宋_GB2312" w:hAnsi="宋体" w:eastAsia="仿宋_GB2312" w:cs="仿宋_GB2312"/>
          <w:color w:val="000000"/>
          <w:kern w:val="0"/>
          <w:sz w:val="32"/>
          <w:szCs w:val="32"/>
          <w:shd w:val="clear" w:color="auto" w:fill="FFFFFF"/>
        </w:rPr>
        <w:t>区县（市）三</w:t>
      </w:r>
      <w:r>
        <w:rPr>
          <w:rFonts w:ascii="仿宋_GB2312" w:hAnsi="宋体" w:eastAsia="仿宋_GB2312" w:cs="仿宋_GB2312"/>
          <w:color w:val="000000"/>
          <w:kern w:val="0"/>
          <w:sz w:val="32"/>
          <w:szCs w:val="32"/>
          <w:shd w:val="clear" w:color="auto" w:fill="FFFFFF"/>
        </w:rPr>
        <w:t>类</w:t>
      </w:r>
      <w:r>
        <w:rPr>
          <w:rFonts w:hint="eastAsia" w:ascii="仿宋_GB2312" w:hAnsi="宋体" w:eastAsia="仿宋_GB2312" w:cs="仿宋_GB2312"/>
          <w:color w:val="000000"/>
          <w:kern w:val="0"/>
          <w:sz w:val="32"/>
          <w:szCs w:val="32"/>
          <w:shd w:val="clear" w:color="auto" w:fill="FFFFFF"/>
        </w:rPr>
        <w:t>卓越</w:t>
      </w:r>
      <w:r>
        <w:rPr>
          <w:rFonts w:ascii="仿宋_GB2312" w:hAnsi="宋体" w:eastAsia="仿宋_GB2312" w:cs="仿宋_GB2312"/>
          <w:color w:val="000000"/>
          <w:kern w:val="0"/>
          <w:sz w:val="32"/>
          <w:szCs w:val="32"/>
          <w:shd w:val="clear" w:color="auto" w:fill="FFFFFF"/>
        </w:rPr>
        <w:t>教师的</w:t>
      </w:r>
      <w:r>
        <w:rPr>
          <w:rFonts w:hint="eastAsia" w:ascii="仿宋_GB2312" w:hAnsi="宋体" w:eastAsia="仿宋_GB2312" w:cs="仿宋_GB2312"/>
          <w:color w:val="000000"/>
          <w:kern w:val="0"/>
          <w:sz w:val="32"/>
          <w:szCs w:val="32"/>
          <w:shd w:val="clear" w:color="auto" w:fill="FFFFFF"/>
        </w:rPr>
        <w:t>考核</w:t>
      </w:r>
      <w:r>
        <w:rPr>
          <w:rFonts w:ascii="仿宋_GB2312" w:hAnsi="宋体" w:eastAsia="仿宋_GB2312" w:cs="仿宋_GB2312"/>
          <w:color w:val="000000"/>
          <w:kern w:val="0"/>
          <w:sz w:val="32"/>
          <w:szCs w:val="32"/>
          <w:shd w:val="clear" w:color="auto" w:fill="FFFFFF"/>
        </w:rPr>
        <w:t>认定、培养培训和管理使用办法。</w:t>
      </w:r>
      <w:r>
        <w:rPr>
          <w:rFonts w:hint="eastAsia" w:ascii="宋体" w:hAnsi="宋体" w:eastAsia="宋体" w:cs="宋体"/>
          <w:color w:val="000000"/>
          <w:kern w:val="0"/>
          <w:sz w:val="32"/>
          <w:szCs w:val="32"/>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jc w:val="left"/>
        <w:textAlignment w:val="auto"/>
        <w:rPr>
          <w:rFonts w:ascii="宋体" w:hAnsi="宋体" w:eastAsia="宋体" w:cs="宋体"/>
          <w:color w:val="000000"/>
          <w:sz w:val="36"/>
          <w:szCs w:val="36"/>
        </w:rPr>
      </w:pPr>
      <w:r>
        <w:rPr>
          <w:rFonts w:ascii="楷体_GB2312" w:hAnsi="宋体" w:eastAsia="楷体_GB2312" w:cs="楷体_GB2312"/>
          <w:b/>
          <w:color w:val="000000"/>
          <w:kern w:val="0"/>
          <w:sz w:val="32"/>
          <w:szCs w:val="32"/>
          <w:shd w:val="clear" w:color="auto" w:fill="FFFFFF"/>
        </w:rPr>
        <w:t>（五）递进规则。</w:t>
      </w:r>
      <w:r>
        <w:rPr>
          <w:rFonts w:ascii="仿宋_GB2312" w:hAnsi="宋体" w:eastAsia="仿宋_GB2312" w:cs="仿宋_GB2312"/>
          <w:color w:val="000000"/>
          <w:kern w:val="0"/>
          <w:sz w:val="32"/>
          <w:szCs w:val="32"/>
          <w:shd w:val="clear" w:color="auto" w:fill="FFFFFF"/>
        </w:rPr>
        <w:t>按照逐级递进原则，各级各类</w:t>
      </w:r>
      <w:r>
        <w:rPr>
          <w:rFonts w:hint="eastAsia" w:ascii="仿宋_GB2312" w:hAnsi="宋体" w:eastAsia="仿宋_GB2312" w:cs="仿宋_GB2312"/>
          <w:color w:val="000000"/>
          <w:kern w:val="0"/>
          <w:sz w:val="32"/>
          <w:szCs w:val="32"/>
          <w:shd w:val="clear" w:color="auto" w:fill="FFFFFF"/>
        </w:rPr>
        <w:t>卓越</w:t>
      </w:r>
      <w:r>
        <w:rPr>
          <w:rFonts w:ascii="仿宋_GB2312" w:hAnsi="宋体" w:eastAsia="仿宋_GB2312" w:cs="仿宋_GB2312"/>
          <w:color w:val="000000"/>
          <w:kern w:val="0"/>
          <w:sz w:val="32"/>
          <w:szCs w:val="32"/>
          <w:shd w:val="clear" w:color="auto" w:fill="FFFFFF"/>
        </w:rPr>
        <w:t>教师由同级教育行政部门</w:t>
      </w:r>
      <w:r>
        <w:rPr>
          <w:rFonts w:hint="eastAsia" w:ascii="仿宋_GB2312" w:hAnsi="宋体" w:eastAsia="仿宋_GB2312" w:cs="仿宋_GB2312"/>
          <w:color w:val="000000"/>
          <w:kern w:val="0"/>
          <w:sz w:val="32"/>
          <w:szCs w:val="32"/>
          <w:shd w:val="clear" w:color="auto" w:fill="FFFFFF"/>
        </w:rPr>
        <w:t>考核</w:t>
      </w:r>
      <w:r>
        <w:rPr>
          <w:rFonts w:ascii="仿宋_GB2312" w:hAnsi="宋体" w:eastAsia="仿宋_GB2312" w:cs="仿宋_GB2312"/>
          <w:kern w:val="0"/>
          <w:sz w:val="32"/>
          <w:szCs w:val="32"/>
          <w:shd w:val="clear" w:color="auto" w:fill="FFFFFF"/>
        </w:rPr>
        <w:t>、培养和认定，</w:t>
      </w:r>
      <w:r>
        <w:rPr>
          <w:rFonts w:hint="eastAsia" w:ascii="仿宋_GB2312" w:hAnsi="宋体" w:eastAsia="仿宋_GB2312" w:cs="仿宋_GB2312"/>
          <w:kern w:val="0"/>
          <w:sz w:val="32"/>
          <w:szCs w:val="32"/>
          <w:shd w:val="clear" w:color="auto" w:fill="FFFFFF"/>
        </w:rPr>
        <w:t>自首次考核认定后，</w:t>
      </w:r>
      <w:r>
        <w:rPr>
          <w:rFonts w:ascii="仿宋_GB2312" w:hAnsi="宋体" w:eastAsia="仿宋_GB2312" w:cs="仿宋_GB2312"/>
          <w:kern w:val="0"/>
          <w:sz w:val="32"/>
          <w:szCs w:val="32"/>
          <w:shd w:val="clear" w:color="auto" w:fill="FFFFFF"/>
        </w:rPr>
        <w:t>凡进入上一类别序列培养的教师，原则上应从已获得下一类别</w:t>
      </w:r>
      <w:r>
        <w:rPr>
          <w:rFonts w:hint="eastAsia" w:ascii="仿宋_GB2312" w:hAnsi="宋体" w:eastAsia="仿宋_GB2312" w:cs="仿宋_GB2312"/>
          <w:kern w:val="0"/>
          <w:sz w:val="32"/>
          <w:szCs w:val="32"/>
          <w:shd w:val="clear" w:color="auto" w:fill="FFFFFF"/>
        </w:rPr>
        <w:t>教师</w:t>
      </w:r>
      <w:r>
        <w:rPr>
          <w:rFonts w:ascii="仿宋_GB2312" w:hAnsi="宋体" w:eastAsia="仿宋_GB2312" w:cs="仿宋_GB2312"/>
          <w:kern w:val="0"/>
          <w:sz w:val="32"/>
          <w:szCs w:val="32"/>
          <w:shd w:val="clear" w:color="auto" w:fill="FFFFFF"/>
        </w:rPr>
        <w:t>称号的人员中</w:t>
      </w:r>
      <w:r>
        <w:rPr>
          <w:rFonts w:hint="eastAsia" w:ascii="仿宋_GB2312" w:hAnsi="宋体" w:eastAsia="仿宋_GB2312" w:cs="仿宋_GB2312"/>
          <w:kern w:val="0"/>
          <w:sz w:val="32"/>
          <w:szCs w:val="32"/>
          <w:shd w:val="clear" w:color="auto" w:fill="FFFFFF"/>
        </w:rPr>
        <w:t>考核</w:t>
      </w:r>
      <w:r>
        <w:rPr>
          <w:rFonts w:ascii="仿宋_GB2312" w:hAnsi="宋体" w:eastAsia="仿宋_GB2312" w:cs="仿宋_GB2312"/>
          <w:kern w:val="0"/>
          <w:sz w:val="32"/>
          <w:szCs w:val="32"/>
          <w:shd w:val="clear" w:color="auto" w:fill="FFFFFF"/>
        </w:rPr>
        <w:t>产生</w:t>
      </w:r>
      <w:r>
        <w:rPr>
          <w:rFonts w:hint="eastAsia" w:ascii="仿宋_GB2312" w:hAnsi="宋体" w:eastAsia="仿宋_GB2312" w:cs="仿宋_GB2312"/>
          <w:kern w:val="0"/>
          <w:sz w:val="32"/>
          <w:szCs w:val="32"/>
          <w:shd w:val="clear" w:color="auto" w:fill="FFFFFF"/>
        </w:rPr>
        <w:t>，</w:t>
      </w:r>
      <w:r>
        <w:rPr>
          <w:rFonts w:ascii="仿宋_GB2312" w:hAnsi="宋体" w:eastAsia="仿宋_GB2312" w:cs="仿宋_GB2312"/>
          <w:color w:val="000000"/>
          <w:kern w:val="0"/>
          <w:sz w:val="32"/>
          <w:szCs w:val="32"/>
          <w:shd w:val="clear" w:color="auto" w:fill="FFFFFF"/>
        </w:rPr>
        <w:t>对业绩特别突出并符合破格条件者，可通过破格程序越级跨类认定。</w:t>
      </w:r>
      <w:r>
        <w:rPr>
          <w:rFonts w:hint="eastAsia" w:ascii="宋体" w:hAnsi="宋体" w:eastAsia="宋体" w:cs="宋体"/>
          <w:color w:val="000000"/>
          <w:kern w:val="0"/>
          <w:sz w:val="32"/>
          <w:szCs w:val="32"/>
          <w:shd w:val="clear" w:color="auto" w:fill="FFFFFF"/>
        </w:rPr>
        <w:t>　　</w:t>
      </w:r>
    </w:p>
    <w:p>
      <w:pPr>
        <w:pStyle w:val="14"/>
        <w:keepNext w:val="0"/>
        <w:keepLines w:val="0"/>
        <w:pageBreakBefore w:val="0"/>
        <w:widowControl/>
        <w:numPr>
          <w:numId w:val="0"/>
        </w:numPr>
        <w:shd w:val="clear" w:color="auto" w:fill="FFFFFF"/>
        <w:kinsoku/>
        <w:wordWrap/>
        <w:overflowPunct/>
        <w:topLinePunct w:val="0"/>
        <w:autoSpaceDE/>
        <w:autoSpaceDN/>
        <w:bidi w:val="0"/>
        <w:adjustRightInd/>
        <w:snapToGrid/>
        <w:spacing w:line="560" w:lineRule="exact"/>
        <w:ind w:left="630" w:leftChars="0"/>
        <w:jc w:val="left"/>
        <w:textAlignment w:val="auto"/>
        <w:rPr>
          <w:rFonts w:ascii="黑体" w:hAnsi="宋体" w:eastAsia="黑体" w:cs="黑体"/>
          <w:color w:val="000000"/>
          <w:kern w:val="0"/>
          <w:sz w:val="32"/>
          <w:szCs w:val="32"/>
          <w:shd w:val="clear" w:color="auto" w:fill="FFFFFF"/>
        </w:rPr>
      </w:pPr>
      <w:r>
        <w:rPr>
          <w:rFonts w:hint="eastAsia" w:ascii="黑体" w:hAnsi="宋体" w:eastAsia="黑体" w:cs="黑体"/>
          <w:color w:val="000000"/>
          <w:kern w:val="0"/>
          <w:sz w:val="32"/>
          <w:szCs w:val="32"/>
          <w:shd w:val="clear" w:color="auto" w:fill="FFFFFF"/>
          <w:lang w:eastAsia="zh-CN"/>
        </w:rPr>
        <w:t>四、</w:t>
      </w:r>
      <w:r>
        <w:rPr>
          <w:rFonts w:hint="eastAsia" w:ascii="黑体" w:hAnsi="宋体" w:eastAsia="黑体" w:cs="黑体"/>
          <w:color w:val="000000"/>
          <w:kern w:val="0"/>
          <w:sz w:val="32"/>
          <w:szCs w:val="32"/>
          <w:shd w:val="clear" w:color="auto" w:fill="FFFFFF"/>
        </w:rPr>
        <w:t>卓越教师的考核内容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ascii="仿宋_GB2312" w:hAnsi="宋体" w:eastAsia="仿宋_GB2312" w:cs="仿宋_GB2312"/>
          <w:kern w:val="0"/>
          <w:sz w:val="32"/>
          <w:szCs w:val="32"/>
          <w:shd w:val="clear" w:color="auto" w:fill="FFFFFF"/>
        </w:rPr>
      </w:pPr>
      <w:r>
        <w:rPr>
          <w:rFonts w:hint="eastAsia" w:ascii="仿宋_GB2312" w:hAnsi="宋体" w:eastAsia="仿宋_GB2312" w:cs="仿宋_GB2312"/>
          <w:kern w:val="0"/>
          <w:sz w:val="32"/>
          <w:szCs w:val="32"/>
          <w:shd w:val="clear" w:color="auto" w:fill="FFFFFF"/>
        </w:rPr>
        <w:t xml:space="preserve">    市级卓越教师要做师德的表率。政治立场坚定，具有高尚的师德情操；坚持依法从教、廉洁从教；热爱本职工作，忠于职守，服从安排，勤奋努力，勇挑重担，为人师表，敬业奉献；始终坚持立德树人，关爱学生，面向全体。</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仿宋_GB2312"/>
          <w:kern w:val="0"/>
          <w:sz w:val="32"/>
          <w:szCs w:val="32"/>
          <w:shd w:val="clear" w:color="auto" w:fill="FFFFFF"/>
        </w:rPr>
      </w:pPr>
      <w:r>
        <w:rPr>
          <w:rFonts w:hint="eastAsia" w:ascii="仿宋_GB2312" w:hAnsi="宋体" w:eastAsia="仿宋_GB2312" w:cs="仿宋_GB2312"/>
          <w:kern w:val="0"/>
          <w:sz w:val="32"/>
          <w:szCs w:val="32"/>
          <w:shd w:val="clear" w:color="auto" w:fill="FFFFFF"/>
        </w:rPr>
        <w:t>市级卓越教师担任本学科（专业）的教学任务，增强课程意识，刻苦钻研业务，不断提高教育教学和教研水平。学科带头人、优秀骨干教师、教学能手应在所在单位的具体指导下，制定三年工作目标：内容应包括更新教育思想，提高教学、教研水平，进行教学改革和提高教学质量。工作目标应具有阶段性、科学性、可行性。市级卓越教师应不断提高专业知识和水平，积极参加中小学教师继续教育或高一层次学历进修。市级卓越教师要积极主动完成学校和教育行政部们下达的工作任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仿宋_GB2312" w:hAnsi="宋体" w:eastAsia="仿宋_GB2312" w:cs="仿宋_GB2312"/>
          <w:kern w:val="0"/>
          <w:sz w:val="32"/>
          <w:szCs w:val="32"/>
          <w:shd w:val="clear" w:color="auto" w:fill="FFFFFF"/>
        </w:rPr>
      </w:pPr>
      <w:r>
        <w:rPr>
          <w:rFonts w:hint="eastAsia" w:ascii="仿宋_GB2312" w:hAnsi="宋体" w:eastAsia="仿宋_GB2312" w:cs="仿宋_GB2312"/>
          <w:kern w:val="0"/>
          <w:sz w:val="32"/>
          <w:szCs w:val="32"/>
          <w:shd w:val="clear" w:color="auto" w:fill="FFFFFF"/>
        </w:rPr>
        <w:t>市级</w:t>
      </w:r>
      <w:r>
        <w:rPr>
          <w:rFonts w:ascii="仿宋_GB2312" w:hAnsi="宋体" w:eastAsia="仿宋_GB2312" w:cs="仿宋_GB2312"/>
          <w:kern w:val="0"/>
          <w:sz w:val="32"/>
          <w:szCs w:val="32"/>
          <w:shd w:val="clear" w:color="auto" w:fill="FFFFFF"/>
        </w:rPr>
        <w:t>教学能手</w:t>
      </w:r>
      <w:r>
        <w:rPr>
          <w:rFonts w:hint="eastAsia" w:ascii="仿宋_GB2312" w:hAnsi="宋体" w:eastAsia="仿宋_GB2312" w:cs="仿宋_GB2312"/>
          <w:kern w:val="0"/>
          <w:sz w:val="32"/>
          <w:szCs w:val="32"/>
          <w:shd w:val="clear" w:color="auto" w:fill="FFFFFF"/>
        </w:rPr>
        <w:t xml:space="preserve">要树立终身学习思想，不断更新教育教学观念，系统掌握现代教育理论和技能，努力提高学科教学水平；要培育教学专长，形成自己的教学风格，在本校或本地区发挥学科教学示范作用；要积极参与校本研修、各级各类教学研讨和对外交流活动，承担教学示范、观摩等任务。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仿宋_GB2312" w:hAnsi="宋体" w:eastAsia="仿宋_GB2312" w:cs="仿宋_GB2312"/>
          <w:kern w:val="0"/>
          <w:sz w:val="32"/>
          <w:szCs w:val="32"/>
          <w:shd w:val="clear" w:color="auto" w:fill="FFFFFF"/>
        </w:rPr>
      </w:pPr>
      <w:r>
        <w:rPr>
          <w:rFonts w:hint="eastAsia" w:ascii="仿宋_GB2312" w:hAnsi="宋体" w:eastAsia="仿宋_GB2312" w:cs="仿宋_GB2312"/>
          <w:kern w:val="0"/>
          <w:sz w:val="32"/>
          <w:szCs w:val="32"/>
          <w:shd w:val="clear" w:color="auto" w:fill="FFFFFF"/>
        </w:rPr>
        <w:t>市级优秀骨干教师要努力提升教育教学素养，提高教育教学研究水平，积极发挥优秀骨干教师示范作用，带动本校或本地区的学科教学与教研活动；要积极承担培养学科教师的任务，在培养与指导青年教师提升教育教学研究能力方面有明显成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ascii="仿宋_GB2312" w:hAnsi="宋体" w:eastAsia="仿宋_GB2312" w:cs="仿宋_GB2312"/>
          <w:kern w:val="0"/>
          <w:sz w:val="32"/>
          <w:szCs w:val="32"/>
          <w:shd w:val="clear" w:color="auto" w:fill="FFFFFF"/>
        </w:rPr>
      </w:pPr>
      <w:r>
        <w:rPr>
          <w:rFonts w:hint="eastAsia" w:ascii="仿宋_GB2312" w:hAnsi="宋体" w:eastAsia="仿宋_GB2312" w:cs="仿宋_GB2312"/>
          <w:kern w:val="0"/>
          <w:sz w:val="32"/>
          <w:szCs w:val="32"/>
          <w:shd w:val="clear" w:color="auto" w:fill="FFFFFF"/>
        </w:rPr>
        <w:t xml:space="preserve">    市级学科带头人要具有科学精神和改革创新意识，积极引领全市学科教学和研究，充分发挥示范引领辐射作用，要针对学科教学和学科核心素养等问题进行研究，并将研究成果在全市推广；学科带头人还要强化自我发展，努力让自己成长为全省乃至全国知名的教育专家。</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黑体" w:hAnsi="宋体" w:eastAsia="黑体" w:cs="黑体"/>
          <w:color w:val="000000"/>
          <w:kern w:val="0"/>
          <w:sz w:val="32"/>
          <w:szCs w:val="32"/>
          <w:shd w:val="clear" w:color="auto" w:fill="FFFFFF"/>
        </w:rPr>
      </w:pPr>
      <w:r>
        <w:rPr>
          <w:rFonts w:hint="eastAsia" w:ascii="黑体" w:hAnsi="宋体" w:eastAsia="黑体" w:cs="黑体"/>
          <w:color w:val="000000"/>
          <w:kern w:val="0"/>
          <w:sz w:val="32"/>
          <w:szCs w:val="32"/>
          <w:shd w:val="clear" w:color="auto" w:fill="FFFFFF"/>
          <w:lang w:eastAsia="zh-CN"/>
        </w:rPr>
        <w:t>五、</w:t>
      </w:r>
      <w:r>
        <w:rPr>
          <w:rFonts w:hint="eastAsia" w:ascii="黑体" w:hAnsi="宋体" w:eastAsia="黑体" w:cs="黑体"/>
          <w:color w:val="000000"/>
          <w:kern w:val="0"/>
          <w:sz w:val="32"/>
          <w:szCs w:val="32"/>
          <w:shd w:val="clear" w:color="auto" w:fill="FFFFFF"/>
        </w:rPr>
        <w:t>卓越教师队伍的管理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jc w:val="left"/>
        <w:textAlignment w:val="auto"/>
        <w:rPr>
          <w:rFonts w:ascii="仿宋_GB2312" w:hAnsi="宋体" w:eastAsia="仿宋_GB2312" w:cs="仿宋_GB2312"/>
          <w:color w:val="000000"/>
          <w:kern w:val="0"/>
          <w:sz w:val="32"/>
          <w:szCs w:val="32"/>
          <w:shd w:val="clear" w:color="auto" w:fill="FFFFFF"/>
        </w:rPr>
      </w:pPr>
      <w:r>
        <w:rPr>
          <w:rFonts w:hint="eastAsia" w:ascii="仿宋_GB2312" w:hAnsi="宋体" w:eastAsia="仿宋_GB2312" w:cs="仿宋_GB2312"/>
          <w:color w:val="000000"/>
          <w:kern w:val="0"/>
          <w:sz w:val="32"/>
          <w:szCs w:val="32"/>
          <w:shd w:val="clear" w:color="auto" w:fill="FFFFFF"/>
        </w:rPr>
        <w:t>市教育局负责对市级卓越教师培养和管理工作进行规划、指导、协调、检查和监督。市级学科带头人</w:t>
      </w:r>
      <w:r>
        <w:rPr>
          <w:rFonts w:ascii="仿宋_GB2312" w:hAnsi="宋体" w:eastAsia="仿宋_GB2312" w:cs="仿宋_GB2312"/>
          <w:color w:val="000000"/>
          <w:kern w:val="0"/>
          <w:sz w:val="32"/>
          <w:szCs w:val="32"/>
          <w:shd w:val="clear" w:color="auto" w:fill="FFFFFF"/>
        </w:rPr>
        <w:t>、</w:t>
      </w:r>
      <w:r>
        <w:rPr>
          <w:rFonts w:hint="eastAsia" w:ascii="仿宋_GB2312" w:hAnsi="宋体" w:eastAsia="仿宋_GB2312" w:cs="仿宋_GB2312"/>
          <w:color w:val="000000"/>
          <w:kern w:val="0"/>
          <w:sz w:val="32"/>
          <w:szCs w:val="32"/>
          <w:shd w:val="clear" w:color="auto" w:fill="FFFFFF"/>
        </w:rPr>
        <w:t>优秀骨干教师、</w:t>
      </w:r>
      <w:r>
        <w:rPr>
          <w:rFonts w:ascii="仿宋_GB2312" w:hAnsi="宋体" w:eastAsia="仿宋_GB2312" w:cs="仿宋_GB2312"/>
          <w:color w:val="000000"/>
          <w:kern w:val="0"/>
          <w:sz w:val="32"/>
          <w:szCs w:val="32"/>
          <w:shd w:val="clear" w:color="auto" w:fill="FFFFFF"/>
        </w:rPr>
        <w:t>教学能手</w:t>
      </w:r>
      <w:r>
        <w:rPr>
          <w:rFonts w:hint="eastAsia" w:ascii="仿宋_GB2312" w:hAnsi="宋体" w:eastAsia="仿宋_GB2312" w:cs="仿宋_GB2312"/>
          <w:color w:val="000000"/>
          <w:kern w:val="0"/>
          <w:sz w:val="32"/>
          <w:szCs w:val="32"/>
          <w:shd w:val="clear" w:color="auto" w:fill="FFFFFF"/>
        </w:rPr>
        <w:t>实行动态管理，每三年考核认定一次。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jc w:val="left"/>
        <w:textAlignment w:val="auto"/>
        <w:rPr>
          <w:rFonts w:ascii="仿宋_GB2312" w:hAnsi="宋体" w:eastAsia="仿宋_GB2312" w:cs="仿宋_GB2312"/>
          <w:color w:val="000000"/>
          <w:kern w:val="0"/>
          <w:sz w:val="32"/>
          <w:szCs w:val="32"/>
          <w:shd w:val="clear" w:color="auto" w:fill="FFFFFF"/>
        </w:rPr>
      </w:pPr>
      <w:r>
        <w:rPr>
          <w:rFonts w:hint="eastAsia" w:ascii="仿宋_GB2312" w:hAnsi="宋体" w:eastAsia="仿宋_GB2312" w:cs="仿宋_GB2312"/>
          <w:color w:val="000000"/>
          <w:kern w:val="0"/>
          <w:sz w:val="32"/>
          <w:szCs w:val="32"/>
          <w:shd w:val="clear" w:color="auto" w:fill="FFFFFF"/>
        </w:rPr>
        <w:t>市级卓越教师实行年度考核制度。卓越教师由所在单位进行过程考核和日常管理。单位应对教学能手、优秀骨干教师和学科带头人的思想情况、业务水平、工作实绩和奋斗目标的完成情况进行考核，其工作实绩和考察情况均计入本人的考绩档案，按学年建好管理台账。各区县（市）教育局负责对本区县（市）的教学能手、优秀骨干教师和学科带头人进行年度考核，建立卓越教师档案，认真记载他们的主要业绩及考核奖惩情况。中央、省、市属学校（单位）的教学能手、优秀骨干教师和学科带头人的考核年度由所在单位负责。</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jc w:val="left"/>
        <w:textAlignment w:val="auto"/>
        <w:rPr>
          <w:rFonts w:ascii="仿宋_GB2312" w:hAnsi="宋体" w:eastAsia="仿宋_GB2312" w:cs="仿宋_GB2312"/>
          <w:color w:val="000000"/>
          <w:kern w:val="0"/>
          <w:sz w:val="32"/>
          <w:szCs w:val="32"/>
          <w:shd w:val="clear" w:color="auto" w:fill="FFFFFF"/>
        </w:rPr>
      </w:pPr>
      <w:r>
        <w:rPr>
          <w:rFonts w:hint="eastAsia" w:ascii="仿宋_GB2312" w:hAnsi="宋体" w:eastAsia="仿宋_GB2312" w:cs="仿宋_GB2312"/>
          <w:color w:val="000000"/>
          <w:kern w:val="0"/>
          <w:sz w:val="32"/>
          <w:szCs w:val="32"/>
          <w:shd w:val="clear" w:color="auto" w:fill="FFFFFF"/>
        </w:rPr>
        <w:t>市级卓越教师的年度考核结论须报市教育局相关管理部门备案。市教育局每年随机抽查各区县（市）和市直学校的卓越教师的考核工作。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仿宋_GB2312"/>
          <w:color w:val="000000"/>
          <w:kern w:val="0"/>
          <w:sz w:val="32"/>
          <w:szCs w:val="32"/>
          <w:shd w:val="clear" w:color="auto" w:fill="FFFFFF"/>
        </w:rPr>
      </w:pPr>
      <w:r>
        <w:rPr>
          <w:rFonts w:hint="eastAsia" w:ascii="仿宋_GB2312" w:hAnsi="宋体" w:eastAsia="仿宋_GB2312" w:cs="仿宋_GB2312"/>
          <w:color w:val="000000"/>
          <w:kern w:val="0"/>
          <w:sz w:val="32"/>
          <w:szCs w:val="32"/>
          <w:shd w:val="clear" w:color="auto" w:fill="FFFFFF"/>
        </w:rPr>
        <w:t>市级卓越教师三年任期期满，经考核被认定为优秀的，可以直接进入下一届市级卓越教师考核认定。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仿宋_GB2312"/>
          <w:color w:val="000000"/>
          <w:kern w:val="0"/>
          <w:sz w:val="32"/>
          <w:szCs w:val="32"/>
          <w:shd w:val="clear" w:color="auto" w:fill="FFFFFF"/>
        </w:rPr>
      </w:pPr>
      <w:r>
        <w:rPr>
          <w:rFonts w:hint="eastAsia" w:ascii="仿宋_GB2312" w:hAnsi="宋体" w:eastAsia="仿宋_GB2312" w:cs="仿宋_GB2312"/>
          <w:color w:val="000000"/>
          <w:kern w:val="0"/>
          <w:sz w:val="32"/>
          <w:szCs w:val="32"/>
          <w:shd w:val="clear" w:color="auto" w:fill="FFFFFF"/>
        </w:rPr>
        <w:t>卓越教师年度考核不合格或出现重大失误和严重错误的，经主管部门批准，可随时取消其资格，不再享受有关待遇。</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jc w:val="left"/>
        <w:textAlignment w:val="auto"/>
        <w:rPr>
          <w:rFonts w:ascii="仿宋_GB2312" w:hAnsi="宋体" w:eastAsia="仿宋_GB2312" w:cs="仿宋_GB2312"/>
          <w:color w:val="000000"/>
          <w:kern w:val="0"/>
          <w:sz w:val="32"/>
          <w:szCs w:val="32"/>
          <w:shd w:val="clear" w:color="auto" w:fill="FFFFFF"/>
        </w:rPr>
      </w:pPr>
      <w:r>
        <w:rPr>
          <w:rFonts w:hint="eastAsia" w:ascii="仿宋_GB2312" w:hAnsi="宋体" w:eastAsia="仿宋_GB2312" w:cs="仿宋_GB2312"/>
          <w:color w:val="000000"/>
          <w:kern w:val="0"/>
          <w:sz w:val="32"/>
          <w:szCs w:val="32"/>
          <w:shd w:val="clear" w:color="auto" w:fill="FFFFFF"/>
        </w:rPr>
        <w:t>市级卓越教师有下列情形之一者，取消学科带头人</w:t>
      </w:r>
      <w:r>
        <w:rPr>
          <w:rFonts w:ascii="仿宋_GB2312" w:hAnsi="宋体" w:eastAsia="仿宋_GB2312" w:cs="仿宋_GB2312"/>
          <w:color w:val="000000"/>
          <w:kern w:val="0"/>
          <w:sz w:val="32"/>
          <w:szCs w:val="32"/>
          <w:shd w:val="clear" w:color="auto" w:fill="FFFFFF"/>
        </w:rPr>
        <w:t>、</w:t>
      </w:r>
      <w:r>
        <w:rPr>
          <w:rFonts w:hint="eastAsia" w:ascii="仿宋_GB2312" w:hAnsi="宋体" w:eastAsia="仿宋_GB2312" w:cs="仿宋_GB2312"/>
          <w:color w:val="000000"/>
          <w:kern w:val="0"/>
          <w:sz w:val="32"/>
          <w:szCs w:val="32"/>
          <w:shd w:val="clear" w:color="auto" w:fill="FFFFFF"/>
        </w:rPr>
        <w:t>优秀骨干教师、</w:t>
      </w:r>
      <w:r>
        <w:rPr>
          <w:rFonts w:ascii="仿宋_GB2312" w:hAnsi="宋体" w:eastAsia="仿宋_GB2312" w:cs="仿宋_GB2312"/>
          <w:color w:val="000000"/>
          <w:kern w:val="0"/>
          <w:sz w:val="32"/>
          <w:szCs w:val="32"/>
          <w:shd w:val="clear" w:color="auto" w:fill="FFFFFF"/>
        </w:rPr>
        <w:t>教学能手</w:t>
      </w:r>
      <w:r>
        <w:rPr>
          <w:rFonts w:hint="eastAsia" w:ascii="仿宋_GB2312" w:hAnsi="宋体" w:eastAsia="仿宋_GB2312" w:cs="仿宋_GB2312"/>
          <w:color w:val="000000"/>
          <w:kern w:val="0"/>
          <w:sz w:val="32"/>
          <w:szCs w:val="32"/>
          <w:shd w:val="clear" w:color="auto" w:fill="FFFFFF"/>
        </w:rPr>
        <w:t>资格：</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jc w:val="left"/>
        <w:textAlignment w:val="auto"/>
        <w:rPr>
          <w:rFonts w:ascii="仿宋_GB2312" w:hAnsi="宋体" w:eastAsia="仿宋_GB2312" w:cs="仿宋_GB2312"/>
          <w:color w:val="000000"/>
          <w:kern w:val="0"/>
          <w:sz w:val="32"/>
          <w:szCs w:val="32"/>
          <w:shd w:val="clear" w:color="auto" w:fill="FFFFFF"/>
        </w:rPr>
      </w:pPr>
      <w:r>
        <w:rPr>
          <w:rFonts w:hint="eastAsia" w:ascii="仿宋_GB2312" w:hAnsi="宋体" w:eastAsia="仿宋_GB2312" w:cs="仿宋_GB2312"/>
          <w:color w:val="000000"/>
          <w:kern w:val="0"/>
          <w:sz w:val="32"/>
          <w:szCs w:val="32"/>
          <w:shd w:val="clear" w:color="auto" w:fill="FFFFFF"/>
        </w:rPr>
        <w:t>1．评选工作中弄虚作假，不符合评选条件的；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jc w:val="left"/>
        <w:textAlignment w:val="auto"/>
        <w:rPr>
          <w:rFonts w:ascii="仿宋_GB2312" w:hAnsi="宋体" w:eastAsia="仿宋_GB2312" w:cs="仿宋_GB2312"/>
          <w:color w:val="000000"/>
          <w:kern w:val="0"/>
          <w:sz w:val="32"/>
          <w:szCs w:val="32"/>
          <w:shd w:val="clear" w:color="auto" w:fill="FFFFFF"/>
        </w:rPr>
      </w:pPr>
      <w:r>
        <w:rPr>
          <w:rFonts w:hint="eastAsia" w:ascii="仿宋_GB2312" w:hAnsi="宋体" w:eastAsia="仿宋_GB2312" w:cs="仿宋_GB2312"/>
          <w:color w:val="000000"/>
          <w:kern w:val="0"/>
          <w:sz w:val="32"/>
          <w:szCs w:val="32"/>
          <w:shd w:val="clear" w:color="auto" w:fill="FFFFFF"/>
        </w:rPr>
        <w:t>2．离开教育教学第一线岗位的；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jc w:val="left"/>
        <w:textAlignment w:val="auto"/>
        <w:rPr>
          <w:rFonts w:ascii="仿宋_GB2312" w:hAnsi="宋体" w:eastAsia="仿宋_GB2312" w:cs="仿宋_GB2312"/>
          <w:color w:val="000000"/>
          <w:kern w:val="0"/>
          <w:sz w:val="32"/>
          <w:szCs w:val="32"/>
          <w:shd w:val="clear" w:color="auto" w:fill="FFFFFF"/>
        </w:rPr>
      </w:pPr>
      <w:r>
        <w:rPr>
          <w:rFonts w:hint="eastAsia" w:ascii="仿宋_GB2312" w:hAnsi="宋体" w:eastAsia="仿宋_GB2312" w:cs="仿宋_GB2312"/>
          <w:color w:val="000000"/>
          <w:kern w:val="0"/>
          <w:sz w:val="32"/>
          <w:szCs w:val="32"/>
          <w:shd w:val="clear" w:color="auto" w:fill="FFFFFF"/>
        </w:rPr>
        <w:t>3．不具备师德要求或不履行岗位职责，年度考核不合格的；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jc w:val="left"/>
        <w:textAlignment w:val="auto"/>
        <w:rPr>
          <w:rFonts w:ascii="仿宋_GB2312" w:hAnsi="宋体" w:eastAsia="仿宋_GB2312" w:cs="仿宋_GB2312"/>
          <w:color w:val="000000"/>
          <w:kern w:val="0"/>
          <w:sz w:val="32"/>
          <w:szCs w:val="32"/>
          <w:shd w:val="clear" w:color="auto" w:fill="FFFFFF"/>
        </w:rPr>
      </w:pPr>
      <w:r>
        <w:rPr>
          <w:rFonts w:hint="eastAsia" w:ascii="仿宋_GB2312" w:hAnsi="宋体" w:eastAsia="仿宋_GB2312" w:cs="仿宋_GB2312"/>
          <w:color w:val="000000"/>
          <w:kern w:val="0"/>
          <w:sz w:val="32"/>
          <w:szCs w:val="32"/>
          <w:shd w:val="clear" w:color="auto" w:fill="FFFFFF"/>
        </w:rPr>
        <w:t>4．依照法律、法规应当撤消其荣誉称号的。</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黑体" w:hAnsi="宋体" w:eastAsia="黑体" w:cs="黑体"/>
          <w:color w:val="000000"/>
          <w:kern w:val="0"/>
          <w:sz w:val="32"/>
          <w:szCs w:val="32"/>
          <w:shd w:val="clear" w:color="auto" w:fill="FFFFFF"/>
        </w:rPr>
      </w:pPr>
      <w:r>
        <w:rPr>
          <w:rFonts w:hint="eastAsia" w:ascii="黑体" w:hAnsi="宋体" w:eastAsia="黑体" w:cs="黑体"/>
          <w:color w:val="000000"/>
          <w:kern w:val="0"/>
          <w:sz w:val="32"/>
          <w:szCs w:val="32"/>
          <w:shd w:val="clear" w:color="auto" w:fill="FFFFFF"/>
        </w:rPr>
        <w:t>六、卓越教师的待遇</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仿宋_GB2312"/>
          <w:color w:val="000000"/>
          <w:kern w:val="0"/>
          <w:sz w:val="32"/>
          <w:szCs w:val="32"/>
          <w:shd w:val="clear" w:color="auto" w:fill="FFFFFF"/>
        </w:rPr>
      </w:pPr>
      <w:r>
        <w:rPr>
          <w:rFonts w:ascii="仿宋_GB2312" w:hAnsi="宋体" w:eastAsia="仿宋_GB2312" w:cs="仿宋_GB2312"/>
          <w:color w:val="000000"/>
          <w:kern w:val="0"/>
          <w:sz w:val="32"/>
          <w:szCs w:val="32"/>
          <w:shd w:val="clear" w:color="auto" w:fill="FFFFFF"/>
        </w:rPr>
        <w:t>三类</w:t>
      </w:r>
      <w:r>
        <w:rPr>
          <w:rFonts w:hint="eastAsia" w:ascii="仿宋_GB2312" w:hAnsi="宋体" w:eastAsia="仿宋_GB2312" w:cs="仿宋_GB2312"/>
          <w:color w:val="000000"/>
          <w:kern w:val="0"/>
          <w:sz w:val="32"/>
          <w:szCs w:val="32"/>
          <w:shd w:val="clear" w:color="auto" w:fill="FFFFFF"/>
        </w:rPr>
        <w:t>卓越</w:t>
      </w:r>
      <w:r>
        <w:rPr>
          <w:rFonts w:ascii="仿宋_GB2312" w:hAnsi="宋体" w:eastAsia="仿宋_GB2312" w:cs="仿宋_GB2312"/>
          <w:color w:val="000000"/>
          <w:kern w:val="0"/>
          <w:sz w:val="32"/>
          <w:szCs w:val="32"/>
          <w:shd w:val="clear" w:color="auto" w:fill="FFFFFF"/>
        </w:rPr>
        <w:t>教师</w:t>
      </w:r>
      <w:r>
        <w:rPr>
          <w:rFonts w:hint="eastAsia" w:ascii="仿宋_GB2312" w:hAnsi="宋体" w:eastAsia="仿宋_GB2312" w:cs="仿宋_GB2312"/>
          <w:color w:val="000000"/>
          <w:kern w:val="0"/>
          <w:sz w:val="32"/>
          <w:szCs w:val="32"/>
          <w:shd w:val="clear" w:color="auto" w:fill="FFFFFF"/>
        </w:rPr>
        <w:t>是我市中小学教师队伍的中坚力量，根据我市经济发展实际，同意给与市级学科带头人每人每年发放补助10000元，市级中小学优秀骨干教师每人每年发放补助8000元，市级</w:t>
      </w:r>
      <w:r>
        <w:rPr>
          <w:rFonts w:ascii="仿宋_GB2312" w:hAnsi="宋体" w:eastAsia="仿宋_GB2312" w:cs="仿宋_GB2312"/>
          <w:color w:val="000000"/>
          <w:kern w:val="0"/>
          <w:sz w:val="32"/>
          <w:szCs w:val="32"/>
          <w:shd w:val="clear" w:color="auto" w:fill="FFFFFF"/>
        </w:rPr>
        <w:t>中小学教学能手</w:t>
      </w:r>
      <w:r>
        <w:rPr>
          <w:rFonts w:hint="eastAsia" w:ascii="仿宋_GB2312" w:hAnsi="宋体" w:eastAsia="仿宋_GB2312" w:cs="仿宋_GB2312"/>
          <w:color w:val="000000"/>
          <w:kern w:val="0"/>
          <w:sz w:val="32"/>
          <w:szCs w:val="32"/>
          <w:shd w:val="clear" w:color="auto" w:fill="FFFFFF"/>
        </w:rPr>
        <w:t>每人每年发放补助5000元。以上补助不纳入所在学校绩效工资总量。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jc w:val="left"/>
        <w:textAlignment w:val="auto"/>
        <w:rPr>
          <w:rFonts w:ascii="仿宋_GB2312" w:hAnsi="宋体" w:eastAsia="仿宋_GB2312" w:cs="仿宋_GB2312"/>
          <w:color w:val="FF0000"/>
          <w:kern w:val="0"/>
          <w:sz w:val="32"/>
          <w:szCs w:val="32"/>
          <w:shd w:val="clear" w:color="auto" w:fill="FFFFFF"/>
        </w:rPr>
      </w:pPr>
      <w:r>
        <w:rPr>
          <w:rFonts w:hint="eastAsia" w:ascii="仿宋_GB2312" w:hAnsi="宋体" w:eastAsia="仿宋_GB2312" w:cs="仿宋_GB2312"/>
          <w:kern w:val="0"/>
          <w:sz w:val="32"/>
          <w:szCs w:val="32"/>
          <w:shd w:val="clear" w:color="auto" w:fill="FFFFFF"/>
        </w:rPr>
        <w:t>区县（市）卓越教师</w:t>
      </w:r>
      <w:r>
        <w:rPr>
          <w:rFonts w:hint="eastAsia" w:ascii="仿宋_GB2312" w:hAnsi="宋体" w:eastAsia="仿宋_GB2312" w:cs="仿宋_GB2312"/>
          <w:color w:val="000000"/>
          <w:kern w:val="0"/>
          <w:sz w:val="32"/>
          <w:szCs w:val="32"/>
          <w:shd w:val="clear" w:color="auto" w:fill="FFFFFF"/>
        </w:rPr>
        <w:t>补助标准由各区县（市）按不高于市级标准自行制定。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ascii="宋体" w:hAnsi="宋体" w:eastAsia="宋体" w:cs="宋体"/>
          <w:color w:val="000000"/>
          <w:sz w:val="36"/>
          <w:szCs w:val="36"/>
        </w:rPr>
      </w:pPr>
      <w:r>
        <w:rPr>
          <w:rFonts w:hint="eastAsia" w:ascii="黑体" w:hAnsi="宋体" w:eastAsia="黑体" w:cs="黑体"/>
          <w:color w:val="000000"/>
          <w:kern w:val="0"/>
          <w:sz w:val="32"/>
          <w:szCs w:val="32"/>
          <w:shd w:val="clear" w:color="auto" w:fill="FFFFFF"/>
        </w:rPr>
        <w:t>七、</w:t>
      </w:r>
      <w:r>
        <w:rPr>
          <w:rFonts w:hint="eastAsia" w:ascii="黑体" w:hAnsi="宋体" w:eastAsia="黑体" w:cs="黑体"/>
          <w:b w:val="0"/>
          <w:bCs w:val="0"/>
          <w:color w:val="000000"/>
          <w:kern w:val="0"/>
          <w:sz w:val="32"/>
          <w:szCs w:val="32"/>
          <w:shd w:val="clear" w:color="auto" w:fill="FFFFFF"/>
        </w:rPr>
        <w:t>卓越教师队伍建设的工作要求</w:t>
      </w:r>
      <w:r>
        <w:rPr>
          <w:rFonts w:hint="eastAsia" w:ascii="宋体" w:hAnsi="宋体" w:eastAsia="宋体" w:cs="宋体"/>
          <w:b w:val="0"/>
          <w:bCs w:val="0"/>
          <w:color w:val="000000"/>
          <w:kern w:val="0"/>
          <w:sz w:val="32"/>
          <w:szCs w:val="32"/>
          <w:shd w:val="clear" w:color="auto" w:fill="FFFFFF"/>
        </w:rPr>
        <w:t>　</w:t>
      </w:r>
      <w:r>
        <w:rPr>
          <w:rFonts w:hint="eastAsia" w:ascii="宋体" w:hAnsi="宋体" w:eastAsia="宋体" w:cs="宋体"/>
          <w:color w:val="000000"/>
          <w:kern w:val="0"/>
          <w:sz w:val="32"/>
          <w:szCs w:val="32"/>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textAlignment w:val="auto"/>
        <w:rPr>
          <w:rFonts w:ascii="宋体" w:hAnsi="宋体" w:eastAsia="宋体" w:cs="宋体"/>
          <w:color w:val="000000"/>
          <w:sz w:val="36"/>
          <w:szCs w:val="36"/>
        </w:rPr>
      </w:pPr>
      <w:r>
        <w:rPr>
          <w:rFonts w:ascii="楷体_GB2312" w:hAnsi="宋体" w:eastAsia="楷体_GB2312" w:cs="楷体_GB2312"/>
          <w:b/>
          <w:color w:val="000000"/>
          <w:kern w:val="0"/>
          <w:sz w:val="32"/>
          <w:szCs w:val="32"/>
          <w:shd w:val="clear" w:color="auto" w:fill="FFFFFF"/>
        </w:rPr>
        <w:t>（一）提高认识。</w:t>
      </w:r>
      <w:r>
        <w:rPr>
          <w:rFonts w:hint="eastAsia" w:ascii="仿宋_GB2312" w:hAnsi="宋体" w:eastAsia="仿宋_GB2312" w:cs="仿宋_GB2312"/>
          <w:color w:val="000000"/>
          <w:kern w:val="0"/>
          <w:sz w:val="32"/>
          <w:szCs w:val="32"/>
          <w:shd w:val="clear" w:color="auto" w:fill="FFFFFF"/>
        </w:rPr>
        <w:t>卓越</w:t>
      </w:r>
      <w:r>
        <w:rPr>
          <w:rFonts w:ascii="仿宋_GB2312" w:hAnsi="宋体" w:eastAsia="仿宋_GB2312" w:cs="仿宋_GB2312"/>
          <w:color w:val="000000"/>
          <w:kern w:val="0"/>
          <w:sz w:val="32"/>
          <w:szCs w:val="32"/>
          <w:shd w:val="clear" w:color="auto" w:fill="FFFFFF"/>
        </w:rPr>
        <w:t>教师是</w:t>
      </w:r>
      <w:r>
        <w:rPr>
          <w:rFonts w:hint="eastAsia" w:ascii="仿宋_GB2312" w:hAnsi="宋体" w:eastAsia="仿宋_GB2312" w:cs="仿宋_GB2312"/>
          <w:color w:val="000000"/>
          <w:kern w:val="0"/>
          <w:sz w:val="32"/>
          <w:szCs w:val="32"/>
          <w:shd w:val="clear" w:color="auto" w:fill="FFFFFF"/>
        </w:rPr>
        <w:t>我市中小学教育</w:t>
      </w:r>
      <w:r>
        <w:rPr>
          <w:rFonts w:ascii="仿宋_GB2312" w:hAnsi="宋体" w:eastAsia="仿宋_GB2312" w:cs="仿宋_GB2312"/>
          <w:color w:val="000000"/>
          <w:kern w:val="0"/>
          <w:sz w:val="32"/>
          <w:szCs w:val="32"/>
          <w:shd w:val="clear" w:color="auto" w:fill="FFFFFF"/>
        </w:rPr>
        <w:t>师资队伍中的优秀群体和核心力量，高度重视并切实</w:t>
      </w:r>
      <w:r>
        <w:rPr>
          <w:rFonts w:hint="eastAsia" w:ascii="仿宋_GB2312" w:hAnsi="宋体" w:eastAsia="仿宋_GB2312" w:cs="仿宋_GB2312"/>
          <w:color w:val="000000"/>
          <w:kern w:val="0"/>
          <w:sz w:val="32"/>
          <w:szCs w:val="32"/>
          <w:shd w:val="clear" w:color="auto" w:fill="FFFFFF"/>
        </w:rPr>
        <w:t>推进我市卓越教师队伍建设工程的实施</w:t>
      </w:r>
      <w:r>
        <w:rPr>
          <w:rFonts w:ascii="仿宋_GB2312" w:hAnsi="宋体" w:eastAsia="仿宋_GB2312" w:cs="仿宋_GB2312"/>
          <w:color w:val="000000"/>
          <w:kern w:val="0"/>
          <w:sz w:val="32"/>
          <w:szCs w:val="32"/>
          <w:shd w:val="clear" w:color="auto" w:fill="FFFFFF"/>
        </w:rPr>
        <w:t>，对于带动</w:t>
      </w:r>
      <w:r>
        <w:rPr>
          <w:rFonts w:hint="eastAsia" w:ascii="仿宋_GB2312" w:hAnsi="宋体" w:eastAsia="仿宋_GB2312" w:cs="仿宋_GB2312"/>
          <w:color w:val="000000"/>
          <w:kern w:val="0"/>
          <w:sz w:val="32"/>
          <w:szCs w:val="32"/>
          <w:shd w:val="clear" w:color="auto" w:fill="FFFFFF"/>
        </w:rPr>
        <w:t>我市</w:t>
      </w:r>
      <w:r>
        <w:rPr>
          <w:rFonts w:ascii="仿宋_GB2312" w:hAnsi="宋体" w:eastAsia="仿宋_GB2312" w:cs="仿宋_GB2312"/>
          <w:color w:val="000000"/>
          <w:kern w:val="0"/>
          <w:sz w:val="32"/>
          <w:szCs w:val="32"/>
          <w:shd w:val="clear" w:color="auto" w:fill="FFFFFF"/>
        </w:rPr>
        <w:t>教师队伍整体素质的提升和教育教学质量的全面提高具有重大意义。各级政府和相关工作部门以及各级各类学校要充分认识加强</w:t>
      </w:r>
      <w:r>
        <w:rPr>
          <w:rFonts w:hint="eastAsia" w:ascii="仿宋_GB2312" w:hAnsi="宋体" w:eastAsia="仿宋_GB2312" w:cs="仿宋_GB2312"/>
          <w:color w:val="000000"/>
          <w:kern w:val="0"/>
          <w:sz w:val="32"/>
          <w:szCs w:val="32"/>
          <w:shd w:val="clear" w:color="auto" w:fill="FFFFFF"/>
        </w:rPr>
        <w:t>卓越教师队伍建设</w:t>
      </w:r>
      <w:r>
        <w:rPr>
          <w:rFonts w:ascii="仿宋_GB2312" w:hAnsi="宋体" w:eastAsia="仿宋_GB2312" w:cs="仿宋_GB2312"/>
          <w:color w:val="000000"/>
          <w:kern w:val="0"/>
          <w:sz w:val="32"/>
          <w:szCs w:val="32"/>
          <w:shd w:val="clear" w:color="auto" w:fill="FFFFFF"/>
        </w:rPr>
        <w:t>体系建设的重要性、必要性和紧迫性，把思想认识统一到本</w:t>
      </w:r>
      <w:r>
        <w:rPr>
          <w:rFonts w:hint="eastAsia" w:ascii="仿宋_GB2312" w:hAnsi="宋体" w:eastAsia="仿宋_GB2312" w:cs="仿宋_GB2312"/>
          <w:color w:val="000000"/>
          <w:kern w:val="0"/>
          <w:sz w:val="32"/>
          <w:szCs w:val="32"/>
          <w:shd w:val="clear" w:color="auto" w:fill="FFFFFF"/>
        </w:rPr>
        <w:t>方案</w:t>
      </w:r>
      <w:r>
        <w:rPr>
          <w:rFonts w:ascii="仿宋_GB2312" w:hAnsi="宋体" w:eastAsia="仿宋_GB2312" w:cs="仿宋_GB2312"/>
          <w:color w:val="000000"/>
          <w:kern w:val="0"/>
          <w:sz w:val="32"/>
          <w:szCs w:val="32"/>
          <w:shd w:val="clear" w:color="auto" w:fill="FFFFFF"/>
        </w:rPr>
        <w:t>上来，宣传动员广大教师积极参与到</w:t>
      </w:r>
      <w:r>
        <w:rPr>
          <w:rFonts w:hint="eastAsia" w:ascii="仿宋_GB2312" w:hAnsi="宋体" w:eastAsia="仿宋_GB2312" w:cs="仿宋_GB2312"/>
          <w:color w:val="000000"/>
          <w:kern w:val="0"/>
          <w:sz w:val="32"/>
          <w:szCs w:val="32"/>
          <w:shd w:val="clear" w:color="auto" w:fill="FFFFFF"/>
        </w:rPr>
        <w:t>卓越教师队伍</w:t>
      </w:r>
      <w:r>
        <w:rPr>
          <w:rFonts w:ascii="仿宋_GB2312" w:hAnsi="宋体" w:eastAsia="仿宋_GB2312" w:cs="仿宋_GB2312"/>
          <w:color w:val="000000"/>
          <w:kern w:val="0"/>
          <w:sz w:val="32"/>
          <w:szCs w:val="32"/>
          <w:shd w:val="clear" w:color="auto" w:fill="FFFFFF"/>
        </w:rPr>
        <w:t>体系建设中来，增强教师的荣誉感和责任感。</w:t>
      </w:r>
      <w:r>
        <w:rPr>
          <w:rFonts w:hint="eastAsia" w:ascii="宋体" w:hAnsi="宋体" w:eastAsia="宋体" w:cs="宋体"/>
          <w:color w:val="000000"/>
          <w:kern w:val="0"/>
          <w:sz w:val="32"/>
          <w:szCs w:val="32"/>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jc w:val="left"/>
        <w:textAlignment w:val="auto"/>
        <w:rPr>
          <w:rFonts w:ascii="仿宋_GB2312" w:hAnsi="宋体" w:eastAsia="仿宋_GB2312" w:cs="仿宋_GB2312"/>
          <w:color w:val="000000"/>
          <w:kern w:val="0"/>
          <w:sz w:val="32"/>
          <w:szCs w:val="32"/>
          <w:shd w:val="clear" w:color="auto" w:fill="FFFFFF"/>
        </w:rPr>
      </w:pPr>
      <w:r>
        <w:rPr>
          <w:rFonts w:ascii="楷体_GB2312" w:hAnsi="宋体" w:eastAsia="楷体_GB2312" w:cs="楷体_GB2312"/>
          <w:b/>
          <w:color w:val="000000"/>
          <w:kern w:val="0"/>
          <w:sz w:val="32"/>
          <w:szCs w:val="32"/>
          <w:shd w:val="clear" w:color="auto" w:fill="FFFFFF"/>
        </w:rPr>
        <w:t>（二）加强领导。</w:t>
      </w:r>
      <w:r>
        <w:rPr>
          <w:rFonts w:ascii="仿宋_GB2312" w:hAnsi="宋体" w:eastAsia="仿宋_GB2312" w:cs="仿宋_GB2312"/>
          <w:color w:val="000000"/>
          <w:kern w:val="0"/>
          <w:sz w:val="32"/>
          <w:szCs w:val="32"/>
          <w:shd w:val="clear" w:color="auto" w:fill="FFFFFF"/>
        </w:rPr>
        <w:t>要统筹协调相关职能部门，积极营造</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ascii="宋体" w:hAnsi="宋体" w:eastAsia="宋体" w:cs="宋体"/>
          <w:color w:val="000000"/>
          <w:sz w:val="36"/>
          <w:szCs w:val="36"/>
        </w:rPr>
      </w:pPr>
      <w:r>
        <w:rPr>
          <w:rFonts w:ascii="仿宋_GB2312" w:hAnsi="宋体" w:eastAsia="仿宋_GB2312" w:cs="仿宋_GB2312"/>
          <w:color w:val="000000"/>
          <w:kern w:val="0"/>
          <w:sz w:val="32"/>
          <w:szCs w:val="32"/>
          <w:shd w:val="clear" w:color="auto" w:fill="FFFFFF"/>
        </w:rPr>
        <w:t>政策环境和社会环境，扎实推进</w:t>
      </w:r>
      <w:r>
        <w:rPr>
          <w:rFonts w:hint="eastAsia" w:ascii="仿宋_GB2312" w:hAnsi="宋体" w:eastAsia="仿宋_GB2312" w:cs="仿宋_GB2312"/>
          <w:color w:val="000000"/>
          <w:kern w:val="0"/>
          <w:sz w:val="32"/>
          <w:szCs w:val="32"/>
          <w:shd w:val="clear" w:color="auto" w:fill="FFFFFF"/>
        </w:rPr>
        <w:t>卓越教师培养</w:t>
      </w:r>
      <w:r>
        <w:rPr>
          <w:rFonts w:ascii="仿宋_GB2312" w:hAnsi="宋体" w:eastAsia="仿宋_GB2312" w:cs="仿宋_GB2312"/>
          <w:color w:val="000000"/>
          <w:kern w:val="0"/>
          <w:sz w:val="32"/>
          <w:szCs w:val="32"/>
          <w:shd w:val="clear" w:color="auto" w:fill="FFFFFF"/>
        </w:rPr>
        <w:t>。各职能部门之间要密切配合，通力协作，形成齐抓共管的工作格局。</w:t>
      </w:r>
      <w:r>
        <w:rPr>
          <w:rFonts w:hint="eastAsia" w:ascii="仿宋_GB2312" w:hAnsi="宋体" w:eastAsia="仿宋_GB2312" w:cs="仿宋_GB2312"/>
          <w:color w:val="000000"/>
          <w:kern w:val="0"/>
          <w:sz w:val="32"/>
          <w:szCs w:val="32"/>
          <w:shd w:val="clear" w:color="auto" w:fill="FFFFFF"/>
        </w:rPr>
        <w:t>市教育局</w:t>
      </w:r>
      <w:r>
        <w:rPr>
          <w:rFonts w:ascii="仿宋_GB2312" w:hAnsi="宋体" w:eastAsia="仿宋_GB2312" w:cs="仿宋_GB2312"/>
          <w:color w:val="000000"/>
          <w:kern w:val="0"/>
          <w:sz w:val="32"/>
          <w:szCs w:val="32"/>
          <w:shd w:val="clear" w:color="auto" w:fill="FFFFFF"/>
        </w:rPr>
        <w:t>成立</w:t>
      </w:r>
      <w:r>
        <w:rPr>
          <w:rFonts w:hint="eastAsia" w:ascii="宋体" w:hAnsi="宋体" w:eastAsia="宋体" w:cs="宋体"/>
          <w:color w:val="000000"/>
          <w:kern w:val="0"/>
          <w:sz w:val="32"/>
          <w:szCs w:val="32"/>
          <w:shd w:val="clear" w:color="auto" w:fill="FFFFFF"/>
        </w:rPr>
        <w:t>“</w:t>
      </w:r>
      <w:r>
        <w:rPr>
          <w:rFonts w:hint="eastAsia" w:ascii="仿宋_GB2312" w:hAnsi="宋体" w:eastAsia="仿宋_GB2312" w:cs="仿宋_GB2312"/>
          <w:color w:val="000000"/>
          <w:kern w:val="0"/>
          <w:sz w:val="32"/>
          <w:szCs w:val="32"/>
          <w:shd w:val="clear" w:color="auto" w:fill="FFFFFF"/>
        </w:rPr>
        <w:t>长沙市</w:t>
      </w:r>
      <w:r>
        <w:rPr>
          <w:rFonts w:ascii="仿宋_GB2312" w:hAnsi="宋体" w:eastAsia="仿宋_GB2312" w:cs="仿宋_GB2312"/>
          <w:color w:val="000000"/>
          <w:kern w:val="0"/>
          <w:sz w:val="32"/>
          <w:szCs w:val="32"/>
          <w:shd w:val="clear" w:color="auto" w:fill="FFFFFF"/>
        </w:rPr>
        <w:t>中小学</w:t>
      </w:r>
      <w:r>
        <w:rPr>
          <w:rFonts w:hint="eastAsia" w:ascii="仿宋_GB2312" w:hAnsi="宋体" w:eastAsia="仿宋_GB2312" w:cs="仿宋_GB2312"/>
          <w:color w:val="000000"/>
          <w:kern w:val="0"/>
          <w:sz w:val="32"/>
          <w:szCs w:val="32"/>
          <w:shd w:val="clear" w:color="auto" w:fill="FFFFFF"/>
        </w:rPr>
        <w:t>卓越教师队伍建设工程</w:t>
      </w:r>
      <w:r>
        <w:rPr>
          <w:rFonts w:ascii="仿宋_GB2312" w:hAnsi="宋体" w:eastAsia="仿宋_GB2312" w:cs="仿宋_GB2312"/>
          <w:color w:val="000000"/>
          <w:kern w:val="0"/>
          <w:sz w:val="32"/>
          <w:szCs w:val="32"/>
          <w:shd w:val="clear" w:color="auto" w:fill="FFFFFF"/>
        </w:rPr>
        <w:t>领导小组</w:t>
      </w:r>
      <w:r>
        <w:rPr>
          <w:rFonts w:hint="eastAsia" w:ascii="宋体" w:hAnsi="宋体" w:eastAsia="宋体" w:cs="宋体"/>
          <w:color w:val="000000"/>
          <w:kern w:val="0"/>
          <w:sz w:val="32"/>
          <w:szCs w:val="32"/>
          <w:shd w:val="clear" w:color="auto" w:fill="FFFFFF"/>
        </w:rPr>
        <w:t>”</w:t>
      </w:r>
      <w:r>
        <w:rPr>
          <w:rFonts w:ascii="仿宋_GB2312" w:hAnsi="宋体" w:eastAsia="仿宋_GB2312" w:cs="仿宋_GB2312"/>
          <w:color w:val="000000"/>
          <w:kern w:val="0"/>
          <w:sz w:val="32"/>
          <w:szCs w:val="32"/>
          <w:shd w:val="clear" w:color="auto" w:fill="FFFFFF"/>
        </w:rPr>
        <w:t>，具体负责</w:t>
      </w:r>
      <w:r>
        <w:rPr>
          <w:rFonts w:hint="eastAsia" w:ascii="仿宋_GB2312" w:hAnsi="宋体" w:eastAsia="仿宋_GB2312" w:cs="仿宋_GB2312"/>
          <w:color w:val="000000"/>
          <w:kern w:val="0"/>
          <w:sz w:val="32"/>
          <w:szCs w:val="32"/>
          <w:shd w:val="clear" w:color="auto" w:fill="FFFFFF"/>
        </w:rPr>
        <w:t>全市卓越教师队伍建设</w:t>
      </w:r>
      <w:r>
        <w:rPr>
          <w:rFonts w:ascii="仿宋_GB2312" w:hAnsi="宋体" w:eastAsia="仿宋_GB2312" w:cs="仿宋_GB2312"/>
          <w:color w:val="000000"/>
          <w:kern w:val="0"/>
          <w:sz w:val="32"/>
          <w:szCs w:val="32"/>
          <w:shd w:val="clear" w:color="auto" w:fill="FFFFFF"/>
        </w:rPr>
        <w:t>的协调管理工作。各</w:t>
      </w:r>
      <w:r>
        <w:rPr>
          <w:rFonts w:hint="eastAsia" w:ascii="仿宋_GB2312" w:hAnsi="宋体" w:eastAsia="仿宋_GB2312" w:cs="仿宋_GB2312"/>
          <w:color w:val="000000"/>
          <w:kern w:val="0"/>
          <w:sz w:val="32"/>
          <w:szCs w:val="32"/>
          <w:shd w:val="clear" w:color="auto" w:fill="FFFFFF"/>
        </w:rPr>
        <w:t>区</w:t>
      </w:r>
      <w:r>
        <w:rPr>
          <w:rFonts w:ascii="仿宋_GB2312" w:hAnsi="宋体" w:eastAsia="仿宋_GB2312" w:cs="仿宋_GB2312"/>
          <w:color w:val="000000"/>
          <w:kern w:val="0"/>
          <w:sz w:val="32"/>
          <w:szCs w:val="32"/>
          <w:shd w:val="clear" w:color="auto" w:fill="FFFFFF"/>
        </w:rPr>
        <w:t>县</w:t>
      </w:r>
      <w:r>
        <w:rPr>
          <w:rFonts w:hint="eastAsia" w:ascii="仿宋_GB2312" w:hAnsi="宋体" w:eastAsia="仿宋_GB2312" w:cs="仿宋_GB2312"/>
          <w:color w:val="000000"/>
          <w:kern w:val="0"/>
          <w:sz w:val="32"/>
          <w:szCs w:val="32"/>
          <w:shd w:val="clear" w:color="auto" w:fill="FFFFFF"/>
        </w:rPr>
        <w:t>（市）</w:t>
      </w:r>
      <w:r>
        <w:rPr>
          <w:rFonts w:ascii="仿宋_GB2312" w:hAnsi="宋体" w:eastAsia="仿宋_GB2312" w:cs="仿宋_GB2312"/>
          <w:color w:val="000000"/>
          <w:kern w:val="0"/>
          <w:sz w:val="32"/>
          <w:szCs w:val="32"/>
          <w:shd w:val="clear" w:color="auto" w:fill="FFFFFF"/>
        </w:rPr>
        <w:t>要成立相应的领导机构和办事机构，明确分工，落实责任，周密部署，精心组织好</w:t>
      </w:r>
      <w:r>
        <w:rPr>
          <w:rFonts w:hint="eastAsia" w:ascii="仿宋_GB2312" w:hAnsi="宋体" w:eastAsia="仿宋_GB2312" w:cs="仿宋_GB2312"/>
          <w:color w:val="000000"/>
          <w:kern w:val="0"/>
          <w:sz w:val="32"/>
          <w:szCs w:val="32"/>
          <w:shd w:val="clear" w:color="auto" w:fill="FFFFFF"/>
        </w:rPr>
        <w:t>区域</w:t>
      </w:r>
      <w:r>
        <w:rPr>
          <w:rFonts w:ascii="仿宋_GB2312" w:hAnsi="宋体" w:eastAsia="仿宋_GB2312" w:cs="仿宋_GB2312"/>
          <w:color w:val="000000"/>
          <w:kern w:val="0"/>
          <w:sz w:val="32"/>
          <w:szCs w:val="32"/>
          <w:shd w:val="clear" w:color="auto" w:fill="FFFFFF"/>
        </w:rPr>
        <w:t>内的</w:t>
      </w:r>
      <w:r>
        <w:rPr>
          <w:rFonts w:hint="eastAsia" w:ascii="仿宋_GB2312" w:hAnsi="宋体" w:eastAsia="仿宋_GB2312" w:cs="仿宋_GB2312"/>
          <w:color w:val="000000"/>
          <w:kern w:val="0"/>
          <w:sz w:val="32"/>
          <w:szCs w:val="32"/>
          <w:shd w:val="clear" w:color="auto" w:fill="FFFFFF"/>
        </w:rPr>
        <w:t>卓越教师</w:t>
      </w:r>
      <w:r>
        <w:rPr>
          <w:rFonts w:ascii="仿宋_GB2312" w:hAnsi="宋体" w:eastAsia="仿宋_GB2312" w:cs="仿宋_GB2312"/>
          <w:color w:val="000000"/>
          <w:kern w:val="0"/>
          <w:sz w:val="32"/>
          <w:szCs w:val="32"/>
          <w:shd w:val="clear" w:color="auto" w:fill="FFFFFF"/>
        </w:rPr>
        <w:t>体系建设。各级各类学校要抓住机遇认真做好</w:t>
      </w:r>
      <w:r>
        <w:rPr>
          <w:rFonts w:hint="eastAsia" w:ascii="仿宋_GB2312" w:hAnsi="宋体" w:eastAsia="仿宋_GB2312" w:cs="仿宋_GB2312"/>
          <w:color w:val="000000"/>
          <w:kern w:val="0"/>
          <w:sz w:val="32"/>
          <w:szCs w:val="32"/>
          <w:shd w:val="clear" w:color="auto" w:fill="FFFFFF"/>
        </w:rPr>
        <w:t>卓越</w:t>
      </w:r>
      <w:r>
        <w:rPr>
          <w:rFonts w:ascii="仿宋_GB2312" w:hAnsi="宋体" w:eastAsia="仿宋_GB2312" w:cs="仿宋_GB2312"/>
          <w:color w:val="000000"/>
          <w:kern w:val="0"/>
          <w:sz w:val="32"/>
          <w:szCs w:val="32"/>
          <w:shd w:val="clear" w:color="auto" w:fill="FFFFFF"/>
        </w:rPr>
        <w:t>教师的</w:t>
      </w:r>
      <w:r>
        <w:rPr>
          <w:rFonts w:hint="eastAsia" w:ascii="仿宋_GB2312" w:hAnsi="宋体" w:eastAsia="仿宋_GB2312" w:cs="仿宋_GB2312"/>
          <w:color w:val="000000"/>
          <w:kern w:val="0"/>
          <w:sz w:val="32"/>
          <w:szCs w:val="32"/>
          <w:shd w:val="clear" w:color="auto" w:fill="FFFFFF"/>
        </w:rPr>
        <w:t>培养、</w:t>
      </w:r>
      <w:r>
        <w:rPr>
          <w:rFonts w:ascii="仿宋_GB2312" w:hAnsi="宋体" w:eastAsia="仿宋_GB2312" w:cs="仿宋_GB2312"/>
          <w:color w:val="000000"/>
          <w:kern w:val="0"/>
          <w:sz w:val="32"/>
          <w:szCs w:val="32"/>
          <w:shd w:val="clear" w:color="auto" w:fill="FFFFFF"/>
        </w:rPr>
        <w:t>遴选、推荐和培训工作，真正评选出教育教学中的优秀者。</w:t>
      </w:r>
      <w:r>
        <w:rPr>
          <w:rFonts w:hint="eastAsia" w:ascii="宋体" w:hAnsi="宋体" w:eastAsia="宋体" w:cs="宋体"/>
          <w:color w:val="000000"/>
          <w:kern w:val="0"/>
          <w:sz w:val="32"/>
          <w:szCs w:val="32"/>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jc w:val="left"/>
        <w:textAlignment w:val="auto"/>
        <w:rPr>
          <w:rFonts w:ascii="宋体" w:hAnsi="宋体" w:eastAsia="宋体" w:cs="宋体"/>
          <w:color w:val="000000"/>
          <w:sz w:val="36"/>
          <w:szCs w:val="36"/>
        </w:rPr>
      </w:pPr>
      <w:r>
        <w:rPr>
          <w:rFonts w:ascii="楷体_GB2312" w:hAnsi="宋体" w:eastAsia="楷体_GB2312" w:cs="楷体_GB2312"/>
          <w:b/>
          <w:color w:val="000000"/>
          <w:kern w:val="0"/>
          <w:sz w:val="32"/>
          <w:szCs w:val="32"/>
          <w:shd w:val="clear" w:color="auto" w:fill="FFFFFF"/>
        </w:rPr>
        <w:t>（三）经费保障。</w:t>
      </w:r>
      <w:r>
        <w:rPr>
          <w:rFonts w:hint="eastAsia" w:ascii="仿宋_GB2312" w:hAnsi="宋体" w:eastAsia="仿宋_GB2312" w:cs="仿宋_GB2312"/>
          <w:color w:val="000000"/>
          <w:kern w:val="0"/>
          <w:sz w:val="32"/>
          <w:szCs w:val="32"/>
          <w:shd w:val="clear" w:color="auto" w:fill="FFFFFF"/>
        </w:rPr>
        <w:t>全市要</w:t>
      </w:r>
      <w:r>
        <w:rPr>
          <w:rFonts w:ascii="仿宋_GB2312" w:hAnsi="宋体" w:eastAsia="仿宋_GB2312" w:cs="仿宋_GB2312"/>
          <w:color w:val="000000"/>
          <w:kern w:val="0"/>
          <w:sz w:val="32"/>
          <w:szCs w:val="32"/>
          <w:shd w:val="clear" w:color="auto" w:fill="FFFFFF"/>
        </w:rPr>
        <w:t>进一步加大对中小学教师队伍建设的投入力度，设立建设专项经费</w:t>
      </w:r>
      <w:r>
        <w:rPr>
          <w:rFonts w:hint="eastAsia" w:ascii="仿宋_GB2312" w:hAnsi="宋体" w:eastAsia="仿宋_GB2312" w:cs="仿宋_GB2312"/>
          <w:color w:val="000000"/>
          <w:kern w:val="0"/>
          <w:sz w:val="32"/>
          <w:szCs w:val="32"/>
          <w:shd w:val="clear" w:color="auto" w:fill="FFFFFF"/>
        </w:rPr>
        <w:t>。区</w:t>
      </w:r>
      <w:r>
        <w:rPr>
          <w:rFonts w:ascii="仿宋_GB2312" w:hAnsi="宋体" w:eastAsia="仿宋_GB2312" w:cs="仿宋_GB2312"/>
          <w:color w:val="000000"/>
          <w:kern w:val="0"/>
          <w:sz w:val="32"/>
          <w:szCs w:val="32"/>
          <w:shd w:val="clear" w:color="auto" w:fill="FFFFFF"/>
        </w:rPr>
        <w:t>县</w:t>
      </w:r>
      <w:r>
        <w:rPr>
          <w:rFonts w:hint="eastAsia" w:ascii="仿宋_GB2312" w:hAnsi="宋体" w:eastAsia="仿宋_GB2312" w:cs="仿宋_GB2312"/>
          <w:color w:val="000000"/>
          <w:kern w:val="0"/>
          <w:sz w:val="32"/>
          <w:szCs w:val="32"/>
          <w:shd w:val="clear" w:color="auto" w:fill="FFFFFF"/>
        </w:rPr>
        <w:t>（市）</w:t>
      </w:r>
      <w:r>
        <w:rPr>
          <w:rFonts w:ascii="仿宋_GB2312" w:hAnsi="宋体" w:eastAsia="仿宋_GB2312" w:cs="仿宋_GB2312"/>
          <w:color w:val="000000"/>
          <w:kern w:val="0"/>
          <w:sz w:val="32"/>
          <w:szCs w:val="32"/>
          <w:shd w:val="clear" w:color="auto" w:fill="FFFFFF"/>
        </w:rPr>
        <w:t>要为本级</w:t>
      </w:r>
      <w:r>
        <w:rPr>
          <w:rFonts w:hint="eastAsia" w:ascii="仿宋_GB2312" w:hAnsi="宋体" w:eastAsia="仿宋_GB2312" w:cs="仿宋_GB2312"/>
          <w:color w:val="000000"/>
          <w:kern w:val="0"/>
          <w:sz w:val="32"/>
          <w:szCs w:val="32"/>
          <w:shd w:val="clear" w:color="auto" w:fill="FFFFFF"/>
        </w:rPr>
        <w:t>卓越教师队伍建设工程</w:t>
      </w:r>
      <w:r>
        <w:rPr>
          <w:rFonts w:ascii="仿宋_GB2312" w:hAnsi="宋体" w:eastAsia="仿宋_GB2312" w:cs="仿宋_GB2312"/>
          <w:color w:val="000000"/>
          <w:kern w:val="0"/>
          <w:sz w:val="32"/>
          <w:szCs w:val="32"/>
          <w:shd w:val="clear" w:color="auto" w:fill="FFFFFF"/>
        </w:rPr>
        <w:t>提供必要的经费支持，逐年加大对</w:t>
      </w:r>
      <w:r>
        <w:rPr>
          <w:rFonts w:hint="eastAsia" w:ascii="仿宋_GB2312" w:hAnsi="宋体" w:eastAsia="仿宋_GB2312" w:cs="仿宋_GB2312"/>
          <w:color w:val="000000"/>
          <w:kern w:val="0"/>
          <w:sz w:val="32"/>
          <w:szCs w:val="32"/>
          <w:shd w:val="clear" w:color="auto" w:fill="FFFFFF"/>
        </w:rPr>
        <w:t>卓越</w:t>
      </w:r>
      <w:r>
        <w:rPr>
          <w:rFonts w:ascii="仿宋_GB2312" w:hAnsi="宋体" w:eastAsia="仿宋_GB2312" w:cs="仿宋_GB2312"/>
          <w:color w:val="000000"/>
          <w:kern w:val="0"/>
          <w:sz w:val="32"/>
          <w:szCs w:val="32"/>
          <w:shd w:val="clear" w:color="auto" w:fill="FFFFFF"/>
        </w:rPr>
        <w:t>教师培训的投入力度。各</w:t>
      </w:r>
      <w:r>
        <w:rPr>
          <w:rFonts w:hint="eastAsia" w:ascii="仿宋_GB2312" w:hAnsi="宋体" w:eastAsia="仿宋_GB2312" w:cs="仿宋_GB2312"/>
          <w:color w:val="000000"/>
          <w:kern w:val="0"/>
          <w:sz w:val="32"/>
          <w:szCs w:val="32"/>
          <w:shd w:val="clear" w:color="auto" w:fill="FFFFFF"/>
        </w:rPr>
        <w:t>区</w:t>
      </w:r>
      <w:r>
        <w:rPr>
          <w:rFonts w:ascii="仿宋_GB2312" w:hAnsi="宋体" w:eastAsia="仿宋_GB2312" w:cs="仿宋_GB2312"/>
          <w:color w:val="000000"/>
          <w:kern w:val="0"/>
          <w:sz w:val="32"/>
          <w:szCs w:val="32"/>
          <w:shd w:val="clear" w:color="auto" w:fill="FFFFFF"/>
        </w:rPr>
        <w:t>县</w:t>
      </w:r>
      <w:r>
        <w:rPr>
          <w:rFonts w:hint="eastAsia" w:ascii="仿宋_GB2312" w:hAnsi="宋体" w:eastAsia="仿宋_GB2312" w:cs="仿宋_GB2312"/>
          <w:color w:val="000000"/>
          <w:kern w:val="0"/>
          <w:sz w:val="32"/>
          <w:szCs w:val="32"/>
          <w:shd w:val="clear" w:color="auto" w:fill="FFFFFF"/>
        </w:rPr>
        <w:t>（市）、</w:t>
      </w:r>
      <w:r>
        <w:rPr>
          <w:rFonts w:ascii="仿宋_GB2312" w:hAnsi="宋体" w:eastAsia="仿宋_GB2312" w:cs="仿宋_GB2312"/>
          <w:color w:val="000000"/>
          <w:kern w:val="0"/>
          <w:sz w:val="32"/>
          <w:szCs w:val="32"/>
          <w:shd w:val="clear" w:color="auto" w:fill="FFFFFF"/>
        </w:rPr>
        <w:t>各级各类学校要</w:t>
      </w:r>
      <w:r>
        <w:rPr>
          <w:rFonts w:hint="eastAsia" w:ascii="仿宋_GB2312" w:hAnsi="宋体" w:eastAsia="仿宋_GB2312" w:cs="仿宋_GB2312"/>
          <w:color w:val="000000"/>
          <w:kern w:val="0"/>
          <w:sz w:val="32"/>
          <w:szCs w:val="32"/>
          <w:shd w:val="clear" w:color="auto" w:fill="FFFFFF"/>
        </w:rPr>
        <w:t>严格</w:t>
      </w:r>
      <w:r>
        <w:rPr>
          <w:rFonts w:ascii="仿宋_GB2312" w:hAnsi="宋体" w:eastAsia="仿宋_GB2312" w:cs="仿宋_GB2312"/>
          <w:color w:val="000000"/>
          <w:kern w:val="0"/>
          <w:sz w:val="32"/>
          <w:szCs w:val="32"/>
          <w:shd w:val="clear" w:color="auto" w:fill="FFFFFF"/>
        </w:rPr>
        <w:t>按</w:t>
      </w:r>
      <w:r>
        <w:rPr>
          <w:rFonts w:hint="eastAsia" w:ascii="仿宋_GB2312" w:hAnsi="宋体" w:eastAsia="仿宋_GB2312" w:cs="仿宋_GB2312"/>
          <w:color w:val="000000"/>
          <w:kern w:val="0"/>
          <w:sz w:val="32"/>
          <w:szCs w:val="32"/>
          <w:shd w:val="clear" w:color="auto" w:fill="FFFFFF"/>
        </w:rPr>
        <w:t>规定足额</w:t>
      </w:r>
      <w:r>
        <w:rPr>
          <w:rFonts w:ascii="仿宋_GB2312" w:hAnsi="宋体" w:eastAsia="仿宋_GB2312" w:cs="仿宋_GB2312"/>
          <w:color w:val="000000"/>
          <w:kern w:val="0"/>
          <w:sz w:val="32"/>
          <w:szCs w:val="32"/>
          <w:shd w:val="clear" w:color="auto" w:fill="FFFFFF"/>
        </w:rPr>
        <w:t>安排教师培训经费，积极鼓励培养对象参加</w:t>
      </w:r>
      <w:r>
        <w:rPr>
          <w:rFonts w:hint="eastAsia" w:ascii="仿宋_GB2312" w:hAnsi="宋体" w:eastAsia="仿宋_GB2312" w:cs="仿宋_GB2312"/>
          <w:color w:val="000000"/>
          <w:kern w:val="0"/>
          <w:sz w:val="32"/>
          <w:szCs w:val="32"/>
          <w:shd w:val="clear" w:color="auto" w:fill="FFFFFF"/>
        </w:rPr>
        <w:t>卓越</w:t>
      </w:r>
      <w:r>
        <w:rPr>
          <w:rFonts w:ascii="仿宋_GB2312" w:hAnsi="宋体" w:eastAsia="仿宋_GB2312" w:cs="仿宋_GB2312"/>
          <w:color w:val="000000"/>
          <w:kern w:val="0"/>
          <w:sz w:val="32"/>
          <w:szCs w:val="32"/>
          <w:shd w:val="clear" w:color="auto" w:fill="FFFFFF"/>
        </w:rPr>
        <w:t>教师的培养与研修活动。</w:t>
      </w:r>
      <w:r>
        <w:rPr>
          <w:rFonts w:hint="eastAsia" w:ascii="宋体" w:hAnsi="宋体" w:eastAsia="宋体" w:cs="宋体"/>
          <w:color w:val="000000"/>
          <w:kern w:val="0"/>
          <w:sz w:val="32"/>
          <w:szCs w:val="32"/>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jc w:val="left"/>
        <w:textAlignment w:val="auto"/>
        <w:rPr>
          <w:rFonts w:ascii="仿宋_GB2312" w:hAnsi="宋体" w:eastAsia="仿宋_GB2312" w:cs="仿宋_GB2312"/>
          <w:color w:val="000000"/>
          <w:kern w:val="0"/>
          <w:sz w:val="32"/>
          <w:szCs w:val="32"/>
          <w:shd w:val="clear" w:color="auto" w:fill="FFFFFF"/>
        </w:rPr>
      </w:pPr>
      <w:r>
        <w:rPr>
          <w:rFonts w:ascii="楷体_GB2312" w:hAnsi="宋体" w:eastAsia="楷体_GB2312" w:cs="楷体_GB2312"/>
          <w:b/>
          <w:color w:val="000000"/>
          <w:kern w:val="0"/>
          <w:sz w:val="32"/>
          <w:szCs w:val="32"/>
          <w:shd w:val="clear" w:color="auto" w:fill="FFFFFF"/>
        </w:rPr>
        <w:t>（四）制度建设。</w:t>
      </w:r>
      <w:r>
        <w:rPr>
          <w:rFonts w:ascii="仿宋_GB2312" w:hAnsi="宋体" w:eastAsia="仿宋_GB2312" w:cs="仿宋_GB2312"/>
          <w:color w:val="000000"/>
          <w:kern w:val="0"/>
          <w:sz w:val="32"/>
          <w:szCs w:val="32"/>
          <w:shd w:val="clear" w:color="auto" w:fill="FFFFFF"/>
        </w:rPr>
        <w:t>要建立健全</w:t>
      </w:r>
      <w:r>
        <w:rPr>
          <w:rFonts w:hint="eastAsia" w:ascii="仿宋_GB2312" w:hAnsi="宋体" w:eastAsia="仿宋_GB2312" w:cs="仿宋_GB2312"/>
          <w:color w:val="000000"/>
          <w:kern w:val="0"/>
          <w:sz w:val="32"/>
          <w:szCs w:val="32"/>
          <w:shd w:val="clear" w:color="auto" w:fill="FFFFFF"/>
        </w:rPr>
        <w:t>全市中小学卓越教师队伍建设工程</w:t>
      </w:r>
      <w:r>
        <w:rPr>
          <w:rFonts w:ascii="仿宋_GB2312" w:hAnsi="宋体" w:eastAsia="仿宋_GB2312" w:cs="仿宋_GB2312"/>
          <w:color w:val="000000"/>
          <w:kern w:val="0"/>
          <w:sz w:val="32"/>
          <w:szCs w:val="32"/>
          <w:shd w:val="clear" w:color="auto" w:fill="FFFFFF"/>
        </w:rPr>
        <w:t>的责任制度，完善督促检查、考核奖惩和问责机制，</w:t>
      </w:r>
      <w:r>
        <w:rPr>
          <w:rFonts w:hint="eastAsia" w:ascii="仿宋_GB2312" w:hAnsi="宋体" w:eastAsia="仿宋_GB2312" w:cs="仿宋_GB2312"/>
          <w:color w:val="000000"/>
          <w:kern w:val="0"/>
          <w:sz w:val="32"/>
          <w:szCs w:val="32"/>
          <w:shd w:val="clear" w:color="auto" w:fill="FFFFFF"/>
        </w:rPr>
        <w:t>市本级和区县（市）教育局</w:t>
      </w:r>
      <w:r>
        <w:rPr>
          <w:rFonts w:ascii="仿宋_GB2312" w:hAnsi="宋体" w:eastAsia="仿宋_GB2312" w:cs="仿宋_GB2312"/>
          <w:color w:val="000000"/>
          <w:kern w:val="0"/>
          <w:sz w:val="32"/>
          <w:szCs w:val="32"/>
          <w:shd w:val="clear" w:color="auto" w:fill="FFFFFF"/>
        </w:rPr>
        <w:t>要制定同级三类</w:t>
      </w:r>
      <w:r>
        <w:rPr>
          <w:rFonts w:hint="eastAsia" w:ascii="仿宋_GB2312" w:hAnsi="宋体" w:eastAsia="仿宋_GB2312" w:cs="仿宋_GB2312"/>
          <w:color w:val="000000"/>
          <w:kern w:val="0"/>
          <w:sz w:val="32"/>
          <w:szCs w:val="32"/>
          <w:shd w:val="clear" w:color="auto" w:fill="FFFFFF"/>
        </w:rPr>
        <w:t>卓越</w:t>
      </w:r>
      <w:r>
        <w:rPr>
          <w:rFonts w:ascii="仿宋_GB2312" w:hAnsi="宋体" w:eastAsia="仿宋_GB2312" w:cs="仿宋_GB2312"/>
          <w:color w:val="000000"/>
          <w:kern w:val="0"/>
          <w:sz w:val="32"/>
          <w:szCs w:val="32"/>
          <w:shd w:val="clear" w:color="auto" w:fill="FFFFFF"/>
        </w:rPr>
        <w:t>教师的管理办法、评选标准和考核指标，建立</w:t>
      </w:r>
      <w:r>
        <w:rPr>
          <w:rFonts w:hint="eastAsia" w:ascii="仿宋_GB2312" w:hAnsi="宋体" w:eastAsia="仿宋_GB2312" w:cs="仿宋_GB2312"/>
          <w:color w:val="000000"/>
          <w:kern w:val="0"/>
          <w:sz w:val="32"/>
          <w:szCs w:val="32"/>
          <w:shd w:val="clear" w:color="auto" w:fill="FFFFFF"/>
        </w:rPr>
        <w:t>优秀</w:t>
      </w:r>
      <w:r>
        <w:rPr>
          <w:rFonts w:ascii="仿宋_GB2312" w:hAnsi="宋体" w:eastAsia="仿宋_GB2312" w:cs="仿宋_GB2312"/>
          <w:color w:val="000000"/>
          <w:kern w:val="0"/>
          <w:sz w:val="32"/>
          <w:szCs w:val="32"/>
          <w:shd w:val="clear" w:color="auto" w:fill="FFFFFF"/>
        </w:rPr>
        <w:t>教师的</w:t>
      </w:r>
      <w:r>
        <w:rPr>
          <w:rFonts w:hint="eastAsia" w:ascii="仿宋_GB2312" w:hAnsi="宋体" w:eastAsia="仿宋_GB2312" w:cs="仿宋_GB2312"/>
          <w:color w:val="000000"/>
          <w:kern w:val="0"/>
          <w:sz w:val="32"/>
          <w:szCs w:val="32"/>
          <w:shd w:val="clear" w:color="auto" w:fill="FFFFFF"/>
        </w:rPr>
        <w:t>信息库</w:t>
      </w:r>
      <w:r>
        <w:rPr>
          <w:rFonts w:ascii="仿宋_GB2312" w:hAnsi="宋体" w:eastAsia="仿宋_GB2312" w:cs="仿宋_GB2312"/>
          <w:color w:val="000000"/>
          <w:kern w:val="0"/>
          <w:sz w:val="32"/>
          <w:szCs w:val="32"/>
          <w:shd w:val="clear" w:color="auto" w:fill="FFFFFF"/>
        </w:rPr>
        <w:t>制度、证书制度、考核办法和激励机制，将年度考评、任期考核与</w:t>
      </w:r>
      <w:r>
        <w:rPr>
          <w:rFonts w:hint="eastAsia" w:ascii="仿宋_GB2312" w:hAnsi="宋体" w:eastAsia="仿宋_GB2312" w:cs="仿宋_GB2312"/>
          <w:color w:val="000000"/>
          <w:kern w:val="0"/>
          <w:sz w:val="32"/>
          <w:szCs w:val="32"/>
          <w:shd w:val="clear" w:color="auto" w:fill="FFFFFF"/>
        </w:rPr>
        <w:t>名优</w:t>
      </w:r>
      <w:r>
        <w:rPr>
          <w:rFonts w:ascii="仿宋_GB2312" w:hAnsi="宋体" w:eastAsia="仿宋_GB2312" w:cs="仿宋_GB2312"/>
          <w:color w:val="000000"/>
          <w:kern w:val="0"/>
          <w:sz w:val="32"/>
          <w:szCs w:val="32"/>
          <w:shd w:val="clear" w:color="auto" w:fill="FFFFFF"/>
        </w:rPr>
        <w:t>教师的发展目标、职务晋升、岗位聘用、业绩考核等有机结合起来。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left"/>
        <w:textAlignment w:val="auto"/>
        <w:rPr>
          <w:rFonts w:ascii="仿宋_GB2312" w:eastAsia="仿宋_GB2312"/>
          <w:sz w:val="32"/>
          <w:szCs w:val="32"/>
        </w:rPr>
      </w:pPr>
      <w:r>
        <w:rPr>
          <w:rFonts w:hint="eastAsia" w:ascii="楷体_GB2312" w:hAnsi="宋体" w:eastAsia="楷体_GB2312" w:cs="楷体_GB2312"/>
          <w:b/>
          <w:color w:val="000000"/>
          <w:kern w:val="0"/>
          <w:sz w:val="32"/>
          <w:szCs w:val="32"/>
          <w:shd w:val="clear" w:color="auto" w:fill="FFFFFF"/>
        </w:rPr>
        <w:t>（五）</w:t>
      </w:r>
      <w:r>
        <w:rPr>
          <w:rFonts w:ascii="楷体_GB2312" w:hAnsi="宋体" w:eastAsia="楷体_GB2312" w:cs="楷体_GB2312"/>
          <w:b/>
          <w:color w:val="000000"/>
          <w:kern w:val="0"/>
          <w:sz w:val="32"/>
          <w:szCs w:val="32"/>
          <w:shd w:val="clear" w:color="auto" w:fill="FFFFFF"/>
        </w:rPr>
        <w:t>支持服务。</w:t>
      </w:r>
      <w:r>
        <w:rPr>
          <w:rFonts w:hint="eastAsia" w:ascii="仿宋_GB2312" w:hAnsi="宋体" w:eastAsia="仿宋_GB2312" w:cs="仿宋_GB2312"/>
          <w:color w:val="000000"/>
          <w:kern w:val="0"/>
          <w:sz w:val="32"/>
          <w:szCs w:val="32"/>
          <w:shd w:val="clear" w:color="auto" w:fill="FFFFFF"/>
        </w:rPr>
        <w:t>市本级和区县（市）教育局</w:t>
      </w:r>
      <w:r>
        <w:rPr>
          <w:rFonts w:ascii="仿宋_GB2312" w:hAnsi="宋体" w:eastAsia="仿宋_GB2312" w:cs="仿宋_GB2312"/>
          <w:color w:val="000000"/>
          <w:kern w:val="0"/>
          <w:sz w:val="32"/>
          <w:szCs w:val="32"/>
          <w:shd w:val="clear" w:color="auto" w:fill="FFFFFF"/>
        </w:rPr>
        <w:t>要健全完善本级</w:t>
      </w:r>
      <w:r>
        <w:rPr>
          <w:rFonts w:hint="eastAsia" w:ascii="仿宋_GB2312" w:hAnsi="宋体" w:eastAsia="仿宋_GB2312" w:cs="仿宋_GB2312"/>
          <w:color w:val="000000"/>
          <w:kern w:val="0"/>
          <w:sz w:val="32"/>
          <w:szCs w:val="32"/>
          <w:shd w:val="clear" w:color="auto" w:fill="FFFFFF"/>
        </w:rPr>
        <w:t>卓越</w:t>
      </w:r>
      <w:r>
        <w:rPr>
          <w:rFonts w:ascii="仿宋_GB2312" w:hAnsi="宋体" w:eastAsia="仿宋_GB2312" w:cs="仿宋_GB2312"/>
          <w:color w:val="000000"/>
          <w:kern w:val="0"/>
          <w:sz w:val="32"/>
          <w:szCs w:val="32"/>
          <w:shd w:val="clear" w:color="auto" w:fill="FFFFFF"/>
        </w:rPr>
        <w:t>教师的培养培训制度。要进一步完善市、县</w:t>
      </w:r>
      <w:r>
        <w:rPr>
          <w:rFonts w:hint="eastAsia" w:ascii="仿宋_GB2312" w:hAnsi="宋体" w:eastAsia="仿宋_GB2312" w:cs="仿宋_GB2312"/>
          <w:color w:val="000000"/>
          <w:kern w:val="0"/>
          <w:sz w:val="32"/>
          <w:szCs w:val="32"/>
          <w:shd w:val="clear" w:color="auto" w:fill="FFFFFF"/>
        </w:rPr>
        <w:t>两</w:t>
      </w:r>
      <w:r>
        <w:rPr>
          <w:rFonts w:ascii="仿宋_GB2312" w:hAnsi="宋体" w:eastAsia="仿宋_GB2312" w:cs="仿宋_GB2312"/>
          <w:color w:val="000000"/>
          <w:kern w:val="0"/>
          <w:sz w:val="32"/>
          <w:szCs w:val="32"/>
          <w:shd w:val="clear" w:color="auto" w:fill="FFFFFF"/>
        </w:rPr>
        <w:t>级专家服务体系，强化对</w:t>
      </w:r>
      <w:r>
        <w:rPr>
          <w:rFonts w:hint="eastAsia" w:ascii="仿宋_GB2312" w:hAnsi="宋体" w:eastAsia="仿宋_GB2312" w:cs="仿宋_GB2312"/>
          <w:color w:val="000000"/>
          <w:kern w:val="0"/>
          <w:sz w:val="32"/>
          <w:szCs w:val="32"/>
          <w:shd w:val="clear" w:color="auto" w:fill="FFFFFF"/>
        </w:rPr>
        <w:t>卓越</w:t>
      </w:r>
      <w:r>
        <w:rPr>
          <w:rFonts w:ascii="仿宋_GB2312" w:hAnsi="宋体" w:eastAsia="仿宋_GB2312" w:cs="仿宋_GB2312"/>
          <w:color w:val="000000"/>
          <w:kern w:val="0"/>
          <w:sz w:val="32"/>
          <w:szCs w:val="32"/>
          <w:shd w:val="clear" w:color="auto" w:fill="FFFFFF"/>
        </w:rPr>
        <w:t>教师的专业指导。要切实加强市、县</w:t>
      </w:r>
      <w:r>
        <w:rPr>
          <w:rFonts w:hint="eastAsia" w:ascii="仿宋_GB2312" w:hAnsi="宋体" w:eastAsia="仿宋_GB2312" w:cs="仿宋_GB2312"/>
          <w:color w:val="000000"/>
          <w:kern w:val="0"/>
          <w:sz w:val="32"/>
          <w:szCs w:val="32"/>
          <w:shd w:val="clear" w:color="auto" w:fill="FFFFFF"/>
        </w:rPr>
        <w:t>两</w:t>
      </w:r>
      <w:r>
        <w:rPr>
          <w:rFonts w:ascii="仿宋_GB2312" w:hAnsi="宋体" w:eastAsia="仿宋_GB2312" w:cs="仿宋_GB2312"/>
          <w:color w:val="000000"/>
          <w:kern w:val="0"/>
          <w:sz w:val="32"/>
          <w:szCs w:val="32"/>
          <w:shd w:val="clear" w:color="auto" w:fill="FFFFFF"/>
        </w:rPr>
        <w:t>级</w:t>
      </w:r>
      <w:r>
        <w:rPr>
          <w:rFonts w:hint="eastAsia" w:ascii="仿宋_GB2312" w:hAnsi="宋体" w:eastAsia="仿宋_GB2312" w:cs="仿宋_GB2312"/>
          <w:color w:val="000000"/>
          <w:kern w:val="0"/>
          <w:sz w:val="32"/>
          <w:szCs w:val="32"/>
          <w:shd w:val="clear" w:color="auto" w:fill="FFFFFF"/>
        </w:rPr>
        <w:t>教师</w:t>
      </w:r>
      <w:r>
        <w:rPr>
          <w:rFonts w:ascii="仿宋_GB2312" w:hAnsi="宋体" w:eastAsia="仿宋_GB2312" w:cs="仿宋_GB2312"/>
          <w:color w:val="000000"/>
          <w:kern w:val="0"/>
          <w:sz w:val="32"/>
          <w:szCs w:val="32"/>
          <w:shd w:val="clear" w:color="auto" w:fill="FFFFFF"/>
        </w:rPr>
        <w:t>培训基地建设，统筹利用好</w:t>
      </w:r>
      <w:r>
        <w:rPr>
          <w:rFonts w:hint="eastAsia" w:ascii="仿宋_GB2312" w:hAnsi="宋体" w:eastAsia="仿宋_GB2312" w:cs="仿宋_GB2312"/>
          <w:color w:val="000000"/>
          <w:kern w:val="0"/>
          <w:sz w:val="32"/>
          <w:szCs w:val="32"/>
          <w:shd w:val="clear" w:color="auto" w:fill="FFFFFF"/>
        </w:rPr>
        <w:t>教师</w:t>
      </w:r>
      <w:r>
        <w:rPr>
          <w:rFonts w:ascii="仿宋_GB2312" w:hAnsi="宋体" w:eastAsia="仿宋_GB2312" w:cs="仿宋_GB2312"/>
          <w:color w:val="000000"/>
          <w:kern w:val="0"/>
          <w:sz w:val="32"/>
          <w:szCs w:val="32"/>
          <w:shd w:val="clear" w:color="auto" w:fill="FFFFFF"/>
        </w:rPr>
        <w:t>培训、教研等有效资源，不断提升</w:t>
      </w:r>
      <w:r>
        <w:rPr>
          <w:rFonts w:hint="eastAsia" w:ascii="仿宋_GB2312" w:hAnsi="宋体" w:eastAsia="仿宋_GB2312" w:cs="仿宋_GB2312"/>
          <w:color w:val="000000"/>
          <w:kern w:val="0"/>
          <w:sz w:val="32"/>
          <w:szCs w:val="32"/>
          <w:shd w:val="clear" w:color="auto" w:fill="FFFFFF"/>
        </w:rPr>
        <w:t>卓越</w:t>
      </w:r>
      <w:r>
        <w:rPr>
          <w:rFonts w:ascii="仿宋_GB2312" w:hAnsi="宋体" w:eastAsia="仿宋_GB2312" w:cs="仿宋_GB2312"/>
          <w:color w:val="000000"/>
          <w:kern w:val="0"/>
          <w:sz w:val="32"/>
          <w:szCs w:val="32"/>
          <w:shd w:val="clear" w:color="auto" w:fill="FFFFFF"/>
        </w:rPr>
        <w:t>教师的能力和水平。要建立</w:t>
      </w:r>
      <w:r>
        <w:rPr>
          <w:rFonts w:hint="eastAsia" w:ascii="仿宋_GB2312" w:hAnsi="宋体" w:eastAsia="仿宋_GB2312" w:cs="仿宋_GB2312"/>
          <w:color w:val="000000"/>
          <w:kern w:val="0"/>
          <w:sz w:val="32"/>
          <w:szCs w:val="32"/>
          <w:shd w:val="clear" w:color="auto" w:fill="FFFFFF"/>
        </w:rPr>
        <w:t>卓越</w:t>
      </w:r>
      <w:r>
        <w:rPr>
          <w:rFonts w:ascii="仿宋_GB2312" w:hAnsi="宋体" w:eastAsia="仿宋_GB2312" w:cs="仿宋_GB2312"/>
          <w:color w:val="000000"/>
          <w:kern w:val="0"/>
          <w:sz w:val="32"/>
          <w:szCs w:val="32"/>
          <w:shd w:val="clear" w:color="auto" w:fill="FFFFFF"/>
        </w:rPr>
        <w:t>教师信息库和培养对象联系制度，定期听取他们对教育教学改革等方面的建议和意见，支持他们研究教育教学思想和总结实践教学经验，帮助他们解决培养过程中遇到的实际困难。</w:t>
      </w:r>
      <w:r>
        <w:rPr>
          <w:rFonts w:hint="eastAsia" w:ascii="仿宋_GB2312" w:hAnsi="宋体" w:eastAsia="仿宋_GB2312" w:cs="仿宋_GB2312"/>
          <w:color w:val="000000"/>
          <w:kern w:val="0"/>
          <w:sz w:val="32"/>
          <w:szCs w:val="32"/>
          <w:shd w:val="clear" w:color="auto" w:fill="FFFFFF"/>
        </w:rPr>
        <w:t>要充分发挥</w:t>
      </w:r>
      <w:r>
        <w:rPr>
          <w:rFonts w:ascii="仿宋_GB2312" w:hAnsi="宋体" w:eastAsia="仿宋_GB2312" w:cs="仿宋_GB2312"/>
          <w:color w:val="000000"/>
          <w:kern w:val="0"/>
          <w:sz w:val="32"/>
          <w:szCs w:val="32"/>
          <w:shd w:val="clear" w:color="auto" w:fill="FFFFFF"/>
        </w:rPr>
        <w:t>三类</w:t>
      </w:r>
      <w:r>
        <w:rPr>
          <w:rFonts w:hint="eastAsia" w:ascii="仿宋_GB2312" w:hAnsi="宋体" w:eastAsia="仿宋_GB2312" w:cs="仿宋_GB2312"/>
          <w:color w:val="000000"/>
          <w:kern w:val="0"/>
          <w:sz w:val="32"/>
          <w:szCs w:val="32"/>
          <w:shd w:val="clear" w:color="auto" w:fill="FFFFFF"/>
        </w:rPr>
        <w:t>卓越</w:t>
      </w:r>
      <w:r>
        <w:rPr>
          <w:rFonts w:ascii="仿宋_GB2312" w:hAnsi="宋体" w:eastAsia="仿宋_GB2312" w:cs="仿宋_GB2312"/>
          <w:color w:val="000000"/>
          <w:kern w:val="0"/>
          <w:sz w:val="32"/>
          <w:szCs w:val="32"/>
          <w:shd w:val="clear" w:color="auto" w:fill="FFFFFF"/>
        </w:rPr>
        <w:t>教师的</w:t>
      </w:r>
      <w:r>
        <w:rPr>
          <w:rFonts w:hint="eastAsia" w:ascii="仿宋_GB2312" w:hAnsi="宋体" w:eastAsia="仿宋_GB2312" w:cs="仿宋_GB2312"/>
          <w:color w:val="000000"/>
          <w:kern w:val="0"/>
          <w:sz w:val="32"/>
          <w:szCs w:val="32"/>
          <w:shd w:val="clear" w:color="auto" w:fill="FFFFFF"/>
        </w:rPr>
        <w:t>引领示范辐射带动作用，组织他们参与名师（特级教师）工作室（站）建设，积极开展学习、研究、培训活动。　</w:t>
      </w:r>
    </w:p>
    <w:sectPr>
      <w:footerReference r:id="rId3" w:type="default"/>
      <w:pgSz w:w="11906" w:h="16838"/>
      <w:pgMar w:top="2098" w:right="1474" w:bottom="1440" w:left="1587"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TF46827ACtCID-WinCharSetFFFF-H">
    <w:altName w:val="黑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方正美黑简体">
    <w:panose1 w:val="03000509000000000000"/>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华文行楷">
    <w:panose1 w:val="02010800040101010101"/>
    <w:charset w:val="86"/>
    <w:family w:val="auto"/>
    <w:pitch w:val="default"/>
    <w:sig w:usb0="00000001" w:usb1="080F0000" w:usb2="00000000" w:usb3="00000000" w:csb0="00040000" w:csb1="00000000"/>
  </w:font>
  <w:font w:name="方正魏碑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vert="horz" wrap="none" lIns="0" tIns="0" rIns="0" bIns="0" anchor="t"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Mvewy/FAQAAawMAAA4AAAAAAAAAAQAgAAAAHgEAAGRycy9lMm9Eb2MueG1s&#10;UEsFBgAAAAAGAAYAWQEAAFUFAAAAAA==&#10;">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95"/>
    <w:rsid w:val="001C3AA8"/>
    <w:rsid w:val="005E14D5"/>
    <w:rsid w:val="006817C5"/>
    <w:rsid w:val="006E1F95"/>
    <w:rsid w:val="00946B54"/>
    <w:rsid w:val="00D46D95"/>
    <w:rsid w:val="00EF59F5"/>
    <w:rsid w:val="07365808"/>
    <w:rsid w:val="30390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5"/>
    <w:basedOn w:val="1"/>
    <w:next w:val="1"/>
    <w:unhideWhenUsed/>
    <w:qFormat/>
    <w:uiPriority w:val="9"/>
    <w:pPr>
      <w:keepNext/>
      <w:keepLines/>
      <w:spacing w:before="120" w:after="120"/>
      <w:outlineLvl w:val="4"/>
    </w:pPr>
    <w:rPr>
      <w:rFonts w:ascii="Times New Roman" w:hAnsi="Times New Roman" w:eastAsia="黑体" w:cs="Times New Roman"/>
      <w:b/>
      <w:bCs/>
      <w:sz w:val="28"/>
      <w:szCs w:val="28"/>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link w:val="9"/>
    <w:unhideWhenUsed/>
    <w:uiPriority w:val="99"/>
    <w:pPr>
      <w:ind w:left="100" w:leftChars="2500"/>
    </w:p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jc w:val="left"/>
    </w:pPr>
    <w:rPr>
      <w:rFonts w:ascii="Times New Roman" w:hAnsi="Times New Roman" w:eastAsia="宋体" w:cs="Times New Roman"/>
      <w:kern w:val="0"/>
      <w:sz w:val="24"/>
      <w:szCs w:val="24"/>
    </w:rPr>
  </w:style>
  <w:style w:type="character" w:customStyle="1" w:styleId="9">
    <w:name w:val="日期 Char"/>
    <w:basedOn w:val="7"/>
    <w:link w:val="3"/>
    <w:semiHidden/>
    <w:uiPriority w:val="99"/>
  </w:style>
  <w:style w:type="paragraph" w:customStyle="1" w:styleId="10">
    <w:name w:val="Char Char Char Char Char Char Char"/>
    <w:basedOn w:val="1"/>
    <w:uiPriority w:val="0"/>
    <w:rPr>
      <w:rFonts w:ascii="Times New Roman" w:hAnsi="Times New Roman" w:eastAsia="宋体" w:cs="Times New Roman"/>
      <w:szCs w:val="24"/>
    </w:rPr>
  </w:style>
  <w:style w:type="character" w:customStyle="1" w:styleId="11">
    <w:name w:val="页眉 Char"/>
    <w:basedOn w:val="7"/>
    <w:link w:val="5"/>
    <w:semiHidden/>
    <w:uiPriority w:val="99"/>
    <w:rPr>
      <w:sz w:val="18"/>
      <w:szCs w:val="18"/>
    </w:rPr>
  </w:style>
  <w:style w:type="character" w:customStyle="1" w:styleId="12">
    <w:name w:val="页脚 Char"/>
    <w:basedOn w:val="7"/>
    <w:link w:val="4"/>
    <w:semiHidden/>
    <w:uiPriority w:val="99"/>
    <w:rPr>
      <w:sz w:val="18"/>
      <w:szCs w:val="18"/>
    </w:rPr>
  </w:style>
  <w:style w:type="paragraph" w:styleId="13">
    <w:name w:val="List Paragraph"/>
    <w:basedOn w:val="1"/>
    <w:unhideWhenUsed/>
    <w:qFormat/>
    <w:uiPriority w:val="99"/>
    <w:pPr>
      <w:ind w:firstLine="420" w:firstLineChars="200"/>
    </w:pPr>
  </w:style>
  <w:style w:type="paragraph" w:customStyle="1" w:styleId="14">
    <w:name w:val="列出段落1"/>
    <w:basedOn w:val="1"/>
    <w:unhideWhenUsed/>
    <w:qFormat/>
    <w:uiPriority w:val="99"/>
    <w:pPr>
      <w:ind w:firstLine="420" w:firstLineChars="200"/>
    </w:pPr>
  </w:style>
  <w:style w:type="paragraph" w:customStyle="1" w:styleId="15">
    <w:name w:val="样式2"/>
    <w:basedOn w:val="1"/>
    <w:next w:val="2"/>
    <w:uiPriority w:val="0"/>
    <w:pPr>
      <w:jc w:val="center"/>
    </w:pPr>
    <w:rPr>
      <w:rFonts w:eastAsia="黑体"/>
      <w:sz w:val="44"/>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62</Words>
  <Characters>357</Characters>
  <Lines>2</Lines>
  <Paragraphs>1</Paragraphs>
  <TotalTime>0</TotalTime>
  <ScaleCrop>false</ScaleCrop>
  <LinksUpToDate>false</LinksUpToDate>
  <CharactersWithSpaces>418</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2018-01-11T10:49:00Z</dcterms:created>
  <dc:creator>lenovo</dc:creator>
  <cp:lastModifiedBy>Administrator</cp:lastModifiedBy>
  <cp:lastPrinted>2018-02-07T03:32:16Z</cp:lastPrinted>
  <dcterms:modified xsi:type="dcterms:W3CDTF">2018-02-07T03:37:23Z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