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C0" w:rsidRPr="006B4995" w:rsidRDefault="001738C0" w:rsidP="001738C0">
      <w:pPr>
        <w:jc w:val="center"/>
        <w:rPr>
          <w:rFonts w:ascii="方正彩云简体" w:eastAsia="方正彩云简体" w:hAnsi="微软雅黑" w:cs="黑体"/>
          <w:b/>
          <w:bCs/>
          <w:sz w:val="40"/>
          <w:szCs w:val="40"/>
        </w:rPr>
      </w:pPr>
      <w:r w:rsidRPr="006B4995">
        <w:rPr>
          <w:rFonts w:ascii="方正彩云简体" w:eastAsia="方正彩云简体" w:hAnsi="微软雅黑" w:cs="黑体" w:hint="eastAsia"/>
          <w:b/>
          <w:bCs/>
          <w:sz w:val="40"/>
          <w:szCs w:val="40"/>
        </w:rPr>
        <w:t>精心设计教学流程，变被动接受为主动追求</w:t>
      </w:r>
    </w:p>
    <w:p w:rsidR="001738C0" w:rsidRPr="007238DA" w:rsidRDefault="001738C0" w:rsidP="001738C0">
      <w:pPr>
        <w:jc w:val="center"/>
        <w:rPr>
          <w:rFonts w:ascii="微软雅黑" w:eastAsia="微软雅黑" w:hAnsi="微软雅黑" w:cs="黑体"/>
          <w:sz w:val="30"/>
          <w:szCs w:val="30"/>
        </w:rPr>
      </w:pPr>
      <w:r w:rsidRPr="007238DA">
        <w:rPr>
          <w:rFonts w:ascii="微软雅黑" w:eastAsia="微软雅黑" w:hAnsi="微软雅黑" w:cs="黑体" w:hint="eastAsia"/>
          <w:bCs/>
          <w:sz w:val="30"/>
          <w:szCs w:val="30"/>
        </w:rPr>
        <w:t>——听课札记一则</w:t>
      </w:r>
    </w:p>
    <w:p w:rsidR="001738C0" w:rsidRPr="008D106D" w:rsidRDefault="001738C0" w:rsidP="001738C0">
      <w:pPr>
        <w:spacing w:afterLines="100" w:line="480" w:lineRule="auto"/>
        <w:jc w:val="center"/>
        <w:rPr>
          <w:rFonts w:ascii="楷体_GB2312" w:eastAsia="楷体_GB2312" w:hAnsi="微软雅黑" w:cs="黑体"/>
          <w:sz w:val="28"/>
          <w:szCs w:val="28"/>
        </w:rPr>
      </w:pPr>
      <w:r>
        <w:rPr>
          <w:rFonts w:ascii="楷体_GB2312" w:eastAsia="楷体_GB2312" w:hAnsi="微软雅黑" w:cs="黑体" w:hint="eastAsia"/>
          <w:sz w:val="28"/>
          <w:szCs w:val="28"/>
        </w:rPr>
        <w:t>李迪淼</w:t>
      </w:r>
    </w:p>
    <w:p w:rsidR="001738C0" w:rsidRDefault="001738C0" w:rsidP="001738C0">
      <w:pPr>
        <w:ind w:firstLineChars="200" w:firstLine="420"/>
        <w:rPr>
          <w:rFonts w:ascii="宋体" w:hAnsi="宋体" w:cs="黑体"/>
          <w:szCs w:val="21"/>
        </w:rPr>
      </w:pPr>
      <w:r>
        <w:rPr>
          <w:rFonts w:ascii="宋体" w:hAnsi="宋体" w:cs="黑体" w:hint="eastAsia"/>
          <w:szCs w:val="21"/>
        </w:rPr>
        <w:t>现代信息论认为</w:t>
      </w:r>
      <w:r>
        <w:rPr>
          <w:rFonts w:ascii="宋体" w:hAnsi="宋体" w:cs="黑体"/>
          <w:szCs w:val="21"/>
        </w:rPr>
        <w:t>,</w:t>
      </w:r>
      <w:r>
        <w:rPr>
          <w:rFonts w:ascii="宋体" w:hAnsi="宋体" w:cs="黑体" w:hint="eastAsia"/>
          <w:szCs w:val="21"/>
        </w:rPr>
        <w:t>课堂教学是一种循序渐进的有效选取、组织、传递和运用知识信息</w:t>
      </w:r>
      <w:r>
        <w:rPr>
          <w:rFonts w:ascii="宋体" w:hAnsi="宋体" w:cs="黑体"/>
          <w:szCs w:val="21"/>
        </w:rPr>
        <w:t>,</w:t>
      </w:r>
      <w:r>
        <w:rPr>
          <w:rFonts w:ascii="宋体" w:hAnsi="宋体" w:cs="黑体" w:hint="eastAsia"/>
          <w:szCs w:val="21"/>
        </w:rPr>
        <w:t>掌握知识、培养能力的活动.而衡量一项教学活动的教学效度的优劣，一个重要的指标是学生的“学习参与度”，即看学生是“被动接受”还是“主动追求”.</w:t>
      </w:r>
    </w:p>
    <w:p w:rsidR="001738C0" w:rsidRDefault="001738C0" w:rsidP="001738C0">
      <w:pPr>
        <w:ind w:firstLineChars="200" w:firstLine="420"/>
        <w:rPr>
          <w:rFonts w:ascii="Calibri" w:hAnsi="Calibri" w:cs="黑体"/>
          <w:szCs w:val="21"/>
        </w:rPr>
      </w:pPr>
      <w:r>
        <w:rPr>
          <w:rFonts w:ascii="宋体" w:hAnsi="宋体" w:cs="黑体" w:hint="eastAsia"/>
          <w:szCs w:val="21"/>
        </w:rPr>
        <w:t>古人云：学者必有师，师者，所以传道授业解惑也.由此可见古人是以“师者”为主导来组织教学活动的</w:t>
      </w:r>
      <w:r>
        <w:rPr>
          <w:rFonts w:ascii="Calibri" w:hAnsi="Calibri" w:cs="黑体" w:hint="eastAsia"/>
          <w:szCs w:val="21"/>
        </w:rPr>
        <w:t xml:space="preserve">. </w:t>
      </w:r>
      <w:r>
        <w:rPr>
          <w:rFonts w:ascii="Calibri" w:hAnsi="Calibri" w:cs="黑体" w:hint="eastAsia"/>
          <w:szCs w:val="21"/>
        </w:rPr>
        <w:t>现代人不仅重视“师者”的主导作用，更注重“学者”的主体地位，重视“学者”的主观能动性，因为主动学习、主动探究的学习态度是取得扎实有效的学习成效的必要条件</w:t>
      </w:r>
      <w:r>
        <w:rPr>
          <w:rFonts w:ascii="Calibri" w:hAnsi="Calibri" w:cs="黑体" w:hint="eastAsia"/>
          <w:szCs w:val="21"/>
        </w:rPr>
        <w:t>.</w:t>
      </w:r>
    </w:p>
    <w:p w:rsidR="001738C0" w:rsidRDefault="001738C0" w:rsidP="001738C0">
      <w:pPr>
        <w:ind w:firstLineChars="200" w:firstLine="420"/>
        <w:rPr>
          <w:rFonts w:ascii="Calibri" w:hAnsi="Calibri" w:cs="黑体"/>
          <w:szCs w:val="21"/>
        </w:rPr>
      </w:pPr>
      <w:r>
        <w:rPr>
          <w:rFonts w:ascii="Calibri" w:hAnsi="Calibri" w:cs="黑体" w:hint="eastAsia"/>
          <w:szCs w:val="21"/>
        </w:rPr>
        <w:t>然而，学生的“主动”是需要老师的积极引导和巧妙激发的</w:t>
      </w:r>
      <w:r>
        <w:rPr>
          <w:rFonts w:ascii="Calibri" w:hAnsi="Calibri" w:cs="黑体" w:hint="eastAsia"/>
          <w:szCs w:val="21"/>
        </w:rPr>
        <w:t>.</w:t>
      </w:r>
    </w:p>
    <w:p w:rsidR="001738C0" w:rsidRDefault="001738C0" w:rsidP="001738C0">
      <w:pPr>
        <w:ind w:firstLineChars="200" w:firstLine="420"/>
        <w:rPr>
          <w:rFonts w:ascii="Calibri" w:hAnsi="Calibri" w:cs="黑体"/>
          <w:szCs w:val="21"/>
        </w:rPr>
      </w:pPr>
      <w:r>
        <w:rPr>
          <w:rFonts w:ascii="Calibri" w:hAnsi="Calibri" w:cs="黑体" w:hint="eastAsia"/>
          <w:szCs w:val="21"/>
        </w:rPr>
        <w:t>这里，笔者以“定义”教学为例，结合听课体会，谈谈如何引导和激发学生的学习主动性的问题</w:t>
      </w:r>
      <w:r>
        <w:rPr>
          <w:rFonts w:ascii="Calibri" w:hAnsi="Calibri" w:cs="黑体" w:hint="eastAsia"/>
          <w:szCs w:val="21"/>
        </w:rPr>
        <w:t>.</w:t>
      </w:r>
    </w:p>
    <w:p w:rsidR="001738C0" w:rsidRDefault="001738C0" w:rsidP="001738C0">
      <w:pPr>
        <w:widowControl/>
        <w:shd w:val="clear" w:color="auto" w:fill="FFFFFF"/>
        <w:ind w:firstLineChars="200" w:firstLine="420"/>
        <w:rPr>
          <w:rFonts w:ascii="Arial" w:hAnsi="Arial" w:cs="Arial"/>
          <w:kern w:val="0"/>
          <w:szCs w:val="21"/>
          <w:shd w:val="clear" w:color="auto" w:fill="FFFFFF"/>
        </w:rPr>
      </w:pPr>
      <w:r>
        <w:rPr>
          <w:rFonts w:ascii="Arial" w:hAnsi="Arial" w:cs="Arial" w:hint="eastAsia"/>
          <w:kern w:val="0"/>
          <w:szCs w:val="21"/>
          <w:shd w:val="clear" w:color="auto" w:fill="FFFFFF"/>
        </w:rPr>
        <w:t>“定义”是通过列出一个事件或者一个物件的基本属性来描述或规范一个词或一个概念的意义</w:t>
      </w:r>
      <w:r>
        <w:rPr>
          <w:rFonts w:ascii="Arial" w:hAnsi="Arial" w:cs="Arial" w:hint="eastAsia"/>
          <w:kern w:val="0"/>
          <w:szCs w:val="21"/>
          <w:shd w:val="clear" w:color="auto" w:fill="FFFFFF"/>
        </w:rPr>
        <w:t xml:space="preserve">. </w:t>
      </w:r>
      <w:r>
        <w:rPr>
          <w:rFonts w:ascii="宋体" w:hAnsi="宋体" w:cs="宋体" w:hint="eastAsia"/>
          <w:kern w:val="0"/>
          <w:szCs w:val="21"/>
          <w:shd w:val="clear" w:color="auto" w:fill="FFFFFF"/>
        </w:rPr>
        <w:t>中学数学中的定义繁多，一个新的符号的引进，一个新的概念的表述，都以“定义”的形式来界定. 它是数学知识展开的逻辑基础，因而对于“定义”的教学应该给予足够的重视.</w:t>
      </w:r>
    </w:p>
    <w:p w:rsidR="001738C0" w:rsidRDefault="001738C0" w:rsidP="001738C0">
      <w:pPr>
        <w:ind w:firstLineChars="200" w:firstLine="420"/>
        <w:rPr>
          <w:rFonts w:ascii="Calibri" w:hAnsi="Calibri" w:cs="黑体"/>
          <w:szCs w:val="21"/>
        </w:rPr>
      </w:pPr>
      <w:r>
        <w:rPr>
          <w:rFonts w:ascii="Calibri" w:hAnsi="Calibri" w:cs="黑体" w:hint="eastAsia"/>
          <w:szCs w:val="21"/>
        </w:rPr>
        <w:t>中学数学中的定义是活灵活现的，是很有条理性的，因而也应该是有趣的</w:t>
      </w:r>
      <w:r>
        <w:rPr>
          <w:rFonts w:ascii="Calibri" w:hAnsi="Calibri" w:cs="黑体" w:hint="eastAsia"/>
          <w:szCs w:val="21"/>
        </w:rPr>
        <w:t xml:space="preserve">. </w:t>
      </w:r>
      <w:r>
        <w:rPr>
          <w:rFonts w:ascii="Calibri" w:hAnsi="Calibri" w:cs="黑体" w:hint="eastAsia"/>
          <w:szCs w:val="21"/>
        </w:rPr>
        <w:t>遗憾的是，许多学生的反映却是“枯燥无味的”</w:t>
      </w:r>
      <w:r>
        <w:rPr>
          <w:rFonts w:ascii="Calibri" w:hAnsi="Calibri" w:cs="黑体" w:hint="eastAsia"/>
          <w:szCs w:val="21"/>
        </w:rPr>
        <w:t xml:space="preserve">. </w:t>
      </w:r>
      <w:r>
        <w:rPr>
          <w:rFonts w:ascii="Calibri" w:hAnsi="Calibri" w:cs="黑体" w:hint="eastAsia"/>
          <w:szCs w:val="21"/>
        </w:rPr>
        <w:t>产生这种互为矛盾的认识的根源何在呢？为此，笔者深入课堂听课，发现了一些问题：</w:t>
      </w:r>
    </w:p>
    <w:p w:rsidR="001738C0" w:rsidRDefault="001738C0" w:rsidP="001738C0">
      <w:pPr>
        <w:widowControl/>
        <w:ind w:firstLineChars="200" w:firstLine="422"/>
        <w:rPr>
          <w:rFonts w:ascii="Calibri" w:hAnsi="Calibri" w:cs="宋体"/>
          <w:b/>
          <w:bCs/>
          <w:kern w:val="0"/>
          <w:szCs w:val="21"/>
        </w:rPr>
      </w:pPr>
      <w:r>
        <w:rPr>
          <w:rFonts w:ascii="Calibri" w:hAnsi="Calibri" w:cs="宋体" w:hint="eastAsia"/>
          <w:b/>
          <w:bCs/>
          <w:kern w:val="0"/>
          <w:szCs w:val="21"/>
        </w:rPr>
        <w:t>案例</w:t>
      </w:r>
      <w:r>
        <w:rPr>
          <w:rFonts w:ascii="Calibri" w:hAnsi="Calibri" w:cs="宋体" w:hint="eastAsia"/>
          <w:b/>
          <w:bCs/>
          <w:kern w:val="0"/>
          <w:szCs w:val="21"/>
        </w:rPr>
        <w:t xml:space="preserve"> </w:t>
      </w:r>
      <w:r>
        <w:rPr>
          <w:rFonts w:ascii="Calibri" w:hAnsi="Calibri" w:cs="宋体" w:hint="eastAsia"/>
          <w:b/>
          <w:bCs/>
          <w:kern w:val="0"/>
          <w:szCs w:val="21"/>
        </w:rPr>
        <w:t>“对数的概念”的教学</w:t>
      </w:r>
    </w:p>
    <w:p w:rsidR="001738C0" w:rsidRDefault="001738C0" w:rsidP="001738C0">
      <w:pPr>
        <w:ind w:firstLineChars="200" w:firstLine="420"/>
        <w:rPr>
          <w:rFonts w:ascii="楷体" w:hAnsi="楷体" w:cs="黑体"/>
          <w:szCs w:val="21"/>
        </w:rPr>
      </w:pPr>
      <w:r>
        <w:rPr>
          <w:rFonts w:ascii="楷体" w:hAnsi="楷体" w:cs="黑体"/>
          <w:szCs w:val="21"/>
        </w:rPr>
        <w:t>教师：</w:t>
      </w:r>
      <w:r>
        <w:rPr>
          <w:rFonts w:ascii="楷体" w:hAnsi="楷体" w:cs="黑体" w:hint="eastAsia"/>
          <w:szCs w:val="21"/>
        </w:rPr>
        <w:t>“</w:t>
      </w:r>
      <w:r>
        <w:rPr>
          <w:rFonts w:ascii="楷体" w:hAnsi="楷体" w:cs="黑体"/>
          <w:szCs w:val="21"/>
        </w:rPr>
        <w:t>同学们，今天我们来学习一个新的概念</w:t>
      </w:r>
      <w:r>
        <w:rPr>
          <w:rFonts w:ascii="楷体" w:hAnsi="楷体" w:cs="黑体"/>
          <w:szCs w:val="21"/>
        </w:rPr>
        <w:t>—“</w:t>
      </w:r>
      <w:r>
        <w:rPr>
          <w:rFonts w:ascii="楷体" w:hAnsi="楷体" w:cs="黑体"/>
          <w:szCs w:val="21"/>
        </w:rPr>
        <w:t>对数</w:t>
      </w:r>
      <w:r>
        <w:rPr>
          <w:rFonts w:ascii="楷体" w:hAnsi="楷体" w:cs="黑体"/>
          <w:szCs w:val="21"/>
        </w:rPr>
        <w:t>”</w:t>
      </w:r>
      <w:r>
        <w:rPr>
          <w:rFonts w:ascii="楷体" w:hAnsi="楷体" w:cs="黑体" w:hint="eastAsia"/>
          <w:szCs w:val="21"/>
        </w:rPr>
        <w:t>.</w:t>
      </w:r>
      <w:r>
        <w:rPr>
          <w:rFonts w:ascii="楷体" w:hAnsi="楷体" w:cs="黑体"/>
          <w:szCs w:val="21"/>
        </w:rPr>
        <w:t>那么，什么叫做</w:t>
      </w:r>
      <w:r>
        <w:rPr>
          <w:rFonts w:ascii="楷体" w:hAnsi="楷体" w:cs="黑体"/>
          <w:szCs w:val="21"/>
        </w:rPr>
        <w:t>“</w:t>
      </w:r>
      <w:r>
        <w:rPr>
          <w:rFonts w:ascii="楷体" w:hAnsi="楷体" w:cs="黑体"/>
          <w:szCs w:val="21"/>
        </w:rPr>
        <w:t>对数</w:t>
      </w:r>
      <w:r>
        <w:rPr>
          <w:rFonts w:ascii="楷体" w:hAnsi="楷体" w:cs="黑体"/>
          <w:szCs w:val="21"/>
        </w:rPr>
        <w:t>”</w:t>
      </w:r>
      <w:r>
        <w:rPr>
          <w:rFonts w:ascii="楷体" w:hAnsi="楷体" w:cs="黑体"/>
          <w:szCs w:val="21"/>
        </w:rPr>
        <w:t>呢？我们先给出如下的</w:t>
      </w:r>
      <w:r>
        <w:rPr>
          <w:rFonts w:ascii="楷体" w:hAnsi="楷体" w:cs="黑体" w:hint="eastAsia"/>
          <w:szCs w:val="21"/>
        </w:rPr>
        <w:t>定义</w:t>
      </w:r>
      <w:r>
        <w:rPr>
          <w:rFonts w:ascii="楷体" w:hAnsi="楷体" w:cs="黑体" w:hint="eastAsia"/>
          <w:szCs w:val="21"/>
        </w:rPr>
        <w:t>.</w:t>
      </w:r>
    </w:p>
    <w:p w:rsidR="001738C0" w:rsidRDefault="001738C0" w:rsidP="001738C0">
      <w:pPr>
        <w:ind w:firstLineChars="200" w:firstLine="420"/>
        <w:rPr>
          <w:rFonts w:ascii="楷体" w:hAnsi="楷体" w:cs="黑体"/>
          <w:szCs w:val="21"/>
        </w:rPr>
      </w:pPr>
      <w:r>
        <w:rPr>
          <w:rFonts w:ascii="楷体" w:hAnsi="楷体" w:cs="黑体"/>
          <w:szCs w:val="21"/>
        </w:rPr>
        <w:t>定义：如果</w:t>
      </w:r>
      <w:r w:rsidRPr="00DE78BE">
        <w:rPr>
          <w:rFonts w:ascii="楷体" w:hAnsi="楷体" w:cs="黑体"/>
          <w:position w:val="-6"/>
          <w:szCs w:val="21"/>
        </w:rPr>
        <w:object w:dxaOrig="7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75pt" o:ole="">
            <v:imagedata r:id="rId5" o:title=""/>
          </v:shape>
          <o:OLEObject Type="Embed" ProgID="Equation.KSEE3" ShapeID="_x0000_i1025" DrawAspect="Content" ObjectID="_1511596267" r:id="rId6"/>
        </w:object>
      </w:r>
      <w:r>
        <w:rPr>
          <w:rFonts w:ascii="楷体" w:hAnsi="楷体" w:cs="黑体"/>
          <w:szCs w:val="21"/>
        </w:rPr>
        <w:t>,</w:t>
      </w:r>
      <w:r>
        <w:rPr>
          <w:rFonts w:ascii="楷体" w:hAnsi="楷体" w:cs="黑体" w:hint="eastAsia"/>
          <w:szCs w:val="21"/>
        </w:rPr>
        <w:t>（</w:t>
      </w:r>
      <w:r w:rsidRPr="00DE78BE">
        <w:rPr>
          <w:rFonts w:ascii="楷体" w:hAnsi="楷体" w:cs="黑体"/>
          <w:position w:val="-10"/>
          <w:szCs w:val="21"/>
        </w:rPr>
        <w:object w:dxaOrig="760" w:dyaOrig="320">
          <v:shape id="_x0000_i1026" type="#_x0000_t75" style="width:37.5pt;height:15.75pt" o:ole="">
            <v:imagedata r:id="rId7" o:title=""/>
          </v:shape>
          <o:OLEObject Type="Embed" ProgID="Equation.KSEE3" ShapeID="_x0000_i1026" DrawAspect="Content" ObjectID="_1511596268" r:id="rId8"/>
        </w:object>
      </w:r>
      <w:r>
        <w:rPr>
          <w:rFonts w:ascii="楷体" w:eastAsia="楷体" w:hAnsi="楷体" w:cs="楷体" w:hint="eastAsia"/>
          <w:szCs w:val="21"/>
        </w:rPr>
        <w:t>≠1）</w:t>
      </w:r>
      <w:r>
        <w:rPr>
          <w:rFonts w:ascii="楷体" w:hAnsi="楷体" w:cs="黑体"/>
          <w:szCs w:val="21"/>
        </w:rPr>
        <w:t>,</w:t>
      </w:r>
      <w:r>
        <w:rPr>
          <w:rFonts w:ascii="楷体" w:hAnsi="楷体" w:cs="黑体"/>
          <w:szCs w:val="21"/>
        </w:rPr>
        <w:t>那么数</w:t>
      </w:r>
      <w:r w:rsidRPr="00DE78BE">
        <w:rPr>
          <w:rFonts w:ascii="楷体" w:hAnsi="楷体" w:cs="黑体"/>
          <w:position w:val="-6"/>
          <w:szCs w:val="21"/>
        </w:rPr>
        <w:object w:dxaOrig="200" w:dyaOrig="220">
          <v:shape id="_x0000_i1027" type="#_x0000_t75" style="width:9.75pt;height:11.25pt" o:ole="">
            <v:imagedata r:id="rId9" o:title=""/>
          </v:shape>
          <o:OLEObject Type="Embed" ProgID="Equation.KSEE3" ShapeID="_x0000_i1027" DrawAspect="Content" ObjectID="_1511596269" r:id="rId10"/>
        </w:object>
      </w:r>
      <w:r>
        <w:rPr>
          <w:rFonts w:ascii="楷体" w:hAnsi="楷体" w:cs="黑体"/>
          <w:szCs w:val="21"/>
        </w:rPr>
        <w:t>叫做以</w:t>
      </w:r>
      <w:r w:rsidRPr="00DE78BE">
        <w:rPr>
          <w:rFonts w:ascii="楷体" w:hAnsi="楷体" w:cs="黑体"/>
          <w:position w:val="-6"/>
          <w:szCs w:val="21"/>
        </w:rPr>
        <w:object w:dxaOrig="200" w:dyaOrig="220">
          <v:shape id="_x0000_i1028" type="#_x0000_t75" style="width:9.75pt;height:11.25pt" o:ole="">
            <v:imagedata r:id="rId11" o:title=""/>
          </v:shape>
          <o:OLEObject Type="Embed" ProgID="Equation.KSEE3" ShapeID="_x0000_i1028" DrawAspect="Content" ObjectID="_1511596270" r:id="rId12"/>
        </w:object>
      </w:r>
      <w:r>
        <w:rPr>
          <w:rFonts w:ascii="楷体" w:hAnsi="楷体" w:cs="黑体"/>
          <w:szCs w:val="21"/>
        </w:rPr>
        <w:t>为底</w:t>
      </w:r>
      <w:r w:rsidRPr="00DE78BE">
        <w:rPr>
          <w:rFonts w:ascii="楷体" w:hAnsi="楷体" w:cs="黑体"/>
          <w:position w:val="-6"/>
          <w:szCs w:val="21"/>
        </w:rPr>
        <w:object w:dxaOrig="279" w:dyaOrig="279">
          <v:shape id="_x0000_i1029" type="#_x0000_t75" style="width:14.25pt;height:14.25pt" o:ole="">
            <v:imagedata r:id="rId13" o:title=""/>
          </v:shape>
          <o:OLEObject Type="Embed" ProgID="Equation.KSEE3" ShapeID="_x0000_i1029" DrawAspect="Content" ObjectID="_1511596271" r:id="rId14"/>
        </w:object>
      </w:r>
      <w:r>
        <w:rPr>
          <w:rFonts w:ascii="楷体" w:hAnsi="楷体" w:cs="黑体"/>
          <w:szCs w:val="21"/>
        </w:rPr>
        <w:t>的对数，记作</w:t>
      </w:r>
      <w:r w:rsidRPr="00DE78BE">
        <w:rPr>
          <w:rFonts w:ascii="楷体" w:hAnsi="楷体" w:cs="黑体"/>
          <w:position w:val="-12"/>
          <w:szCs w:val="21"/>
        </w:rPr>
        <w:object w:dxaOrig="1080" w:dyaOrig="360">
          <v:shape id="_x0000_i1030" type="#_x0000_t75" style="width:54pt;height:18pt" o:ole="">
            <v:imagedata r:id="rId15" o:title=""/>
          </v:shape>
          <o:OLEObject Type="Embed" ProgID="Equation.KSEE3" ShapeID="_x0000_i1030" DrawAspect="Content" ObjectID="_1511596272" r:id="rId16"/>
        </w:object>
      </w:r>
      <w:r>
        <w:rPr>
          <w:rFonts w:ascii="楷体" w:hAnsi="楷体" w:cs="黑体"/>
          <w:szCs w:val="21"/>
        </w:rPr>
        <w:t>,</w:t>
      </w:r>
      <w:r>
        <w:rPr>
          <w:rFonts w:ascii="楷体" w:hAnsi="楷体" w:cs="黑体"/>
          <w:szCs w:val="21"/>
        </w:rPr>
        <w:t>其中</w:t>
      </w:r>
      <w:r w:rsidRPr="00DE78BE">
        <w:rPr>
          <w:rFonts w:ascii="楷体" w:hAnsi="楷体" w:cs="黑体"/>
          <w:position w:val="-6"/>
          <w:szCs w:val="21"/>
        </w:rPr>
        <w:object w:dxaOrig="200" w:dyaOrig="220">
          <v:shape id="_x0000_i1031" type="#_x0000_t75" style="width:9.75pt;height:11.25pt" o:ole="">
            <v:imagedata r:id="rId17" o:title=""/>
          </v:shape>
          <o:OLEObject Type="Embed" ProgID="Equation.KSEE3" ShapeID="_x0000_i1031" DrawAspect="Content" ObjectID="_1511596273" r:id="rId18"/>
        </w:object>
      </w:r>
      <w:r>
        <w:rPr>
          <w:rFonts w:ascii="楷体" w:hAnsi="楷体" w:cs="黑体"/>
          <w:szCs w:val="21"/>
        </w:rPr>
        <w:t>叫做对数的底数，</w:t>
      </w:r>
      <w:r w:rsidRPr="00DE78BE">
        <w:rPr>
          <w:rFonts w:ascii="楷体" w:hAnsi="楷体" w:cs="黑体"/>
          <w:position w:val="-6"/>
          <w:szCs w:val="21"/>
        </w:rPr>
        <w:object w:dxaOrig="279" w:dyaOrig="279">
          <v:shape id="_x0000_i1032" type="#_x0000_t75" style="width:14.25pt;height:14.25pt" o:ole="">
            <v:imagedata r:id="rId19" o:title=""/>
          </v:shape>
          <o:OLEObject Type="Embed" ProgID="Equation.KSEE3" ShapeID="_x0000_i1032" DrawAspect="Content" ObjectID="_1511596274" r:id="rId20"/>
        </w:object>
      </w:r>
      <w:r>
        <w:rPr>
          <w:rFonts w:ascii="楷体" w:hAnsi="楷体" w:cs="黑体"/>
          <w:szCs w:val="21"/>
        </w:rPr>
        <w:t>叫做真数</w:t>
      </w:r>
      <w:r>
        <w:rPr>
          <w:rFonts w:ascii="楷体" w:hAnsi="楷体" w:cs="黑体" w:hint="eastAsia"/>
          <w:szCs w:val="21"/>
        </w:rPr>
        <w:t>.</w:t>
      </w:r>
    </w:p>
    <w:p w:rsidR="001738C0" w:rsidRDefault="001738C0" w:rsidP="001738C0">
      <w:pPr>
        <w:ind w:firstLineChars="200" w:firstLine="420"/>
        <w:rPr>
          <w:rFonts w:ascii="楷体" w:hAnsi="楷体" w:cs="黑体"/>
          <w:szCs w:val="21"/>
        </w:rPr>
      </w:pPr>
      <w:r>
        <w:rPr>
          <w:rFonts w:ascii="楷体" w:hAnsi="楷体" w:cs="黑体"/>
          <w:szCs w:val="21"/>
        </w:rPr>
        <w:t>例如，由于</w:t>
      </w:r>
      <w:r w:rsidRPr="00DE78BE">
        <w:rPr>
          <w:rFonts w:ascii="楷体" w:hAnsi="楷体" w:cs="黑体"/>
          <w:position w:val="-24"/>
          <w:szCs w:val="21"/>
        </w:rPr>
        <w:object w:dxaOrig="1020" w:dyaOrig="620">
          <v:shape id="_x0000_i1033" type="#_x0000_t75" style="width:51pt;height:30.75pt" o:ole="">
            <v:imagedata r:id="rId21" o:title=""/>
          </v:shape>
          <o:OLEObject Type="Embed" ProgID="Equation.KSEE3" ShapeID="_x0000_i1033" DrawAspect="Content" ObjectID="_1511596275" r:id="rId22"/>
        </w:object>
      </w:r>
      <w:r>
        <w:rPr>
          <w:rFonts w:ascii="楷体" w:hAnsi="楷体" w:cs="黑体"/>
          <w:szCs w:val="21"/>
        </w:rPr>
        <w:t>,</w:t>
      </w:r>
      <w:r>
        <w:rPr>
          <w:rFonts w:ascii="楷体" w:hAnsi="楷体" w:cs="黑体"/>
          <w:szCs w:val="21"/>
        </w:rPr>
        <w:t>所以</w:t>
      </w:r>
      <w:r w:rsidRPr="00DE78BE">
        <w:rPr>
          <w:rFonts w:ascii="楷体" w:hAnsi="楷体" w:cs="黑体"/>
          <w:position w:val="-6"/>
          <w:szCs w:val="21"/>
        </w:rPr>
        <w:object w:dxaOrig="200" w:dyaOrig="220">
          <v:shape id="_x0000_i1034" type="#_x0000_t75" style="width:9.75pt;height:11.25pt" o:ole="">
            <v:imagedata r:id="rId23" o:title=""/>
          </v:shape>
          <o:OLEObject Type="Embed" ProgID="Equation.KSEE3" ShapeID="_x0000_i1034" DrawAspect="Content" ObjectID="_1511596276" r:id="rId24"/>
        </w:object>
      </w:r>
      <w:r>
        <w:rPr>
          <w:rFonts w:ascii="楷体" w:hAnsi="楷体" w:cs="黑体"/>
          <w:szCs w:val="21"/>
        </w:rPr>
        <w:t>就是以</w:t>
      </w:r>
      <w:r>
        <w:rPr>
          <w:rFonts w:ascii="楷体" w:hAnsi="楷体" w:cs="黑体"/>
          <w:szCs w:val="21"/>
        </w:rPr>
        <w:t>1.01</w:t>
      </w:r>
      <w:r>
        <w:rPr>
          <w:rFonts w:ascii="楷体" w:hAnsi="楷体" w:cs="黑体"/>
          <w:szCs w:val="21"/>
        </w:rPr>
        <w:t>为底</w:t>
      </w:r>
      <w:r w:rsidRPr="00DE78BE">
        <w:rPr>
          <w:rFonts w:ascii="楷体" w:hAnsi="楷体" w:cs="黑体"/>
          <w:position w:val="-24"/>
          <w:szCs w:val="21"/>
        </w:rPr>
        <w:object w:dxaOrig="320" w:dyaOrig="620">
          <v:shape id="_x0000_i1035" type="#_x0000_t75" style="width:15.75pt;height:30.75pt" o:ole="">
            <v:imagedata r:id="rId25" o:title=""/>
          </v:shape>
          <o:OLEObject Type="Embed" ProgID="Equation.KSEE3" ShapeID="_x0000_i1035" DrawAspect="Content" ObjectID="_1511596277" r:id="rId26"/>
        </w:object>
      </w:r>
      <w:r>
        <w:rPr>
          <w:rFonts w:ascii="楷体" w:hAnsi="楷体" w:cs="黑体"/>
          <w:szCs w:val="21"/>
        </w:rPr>
        <w:t>的对数，记作</w:t>
      </w:r>
      <w:r w:rsidRPr="00DE78BE">
        <w:rPr>
          <w:rFonts w:ascii="楷体" w:hAnsi="楷体" w:cs="黑体"/>
          <w:position w:val="-24"/>
          <w:szCs w:val="21"/>
        </w:rPr>
        <w:object w:dxaOrig="1280" w:dyaOrig="620">
          <v:shape id="_x0000_i1036" type="#_x0000_t75" style="width:63.75pt;height:30.75pt" o:ole="">
            <v:imagedata r:id="rId27" o:title=""/>
          </v:shape>
          <o:OLEObject Type="Embed" ProgID="Equation.KSEE3" ShapeID="_x0000_i1036" DrawAspect="Content" ObjectID="_1511596278" r:id="rId28"/>
        </w:object>
      </w:r>
      <w:r>
        <w:rPr>
          <w:rFonts w:ascii="楷体" w:hAnsi="楷体" w:cs="黑体" w:hint="eastAsia"/>
          <w:szCs w:val="21"/>
        </w:rPr>
        <w:t>，</w:t>
      </w:r>
      <w:r w:rsidRPr="009A22EE">
        <w:rPr>
          <w:rFonts w:ascii="宋体" w:hAnsi="宋体" w:cs="黑体"/>
          <w:szCs w:val="21"/>
        </w:rPr>
        <w:t>…</w:t>
      </w:r>
      <w:r>
        <w:rPr>
          <w:rFonts w:ascii="楷体" w:hAnsi="楷体" w:cs="黑体" w:hint="eastAsia"/>
          <w:szCs w:val="21"/>
        </w:rPr>
        <w:t>”</w:t>
      </w:r>
    </w:p>
    <w:p w:rsidR="001738C0" w:rsidRDefault="001738C0" w:rsidP="001738C0">
      <w:pPr>
        <w:widowControl/>
        <w:ind w:firstLineChars="200" w:firstLine="420"/>
        <w:rPr>
          <w:rFonts w:ascii="Calibri" w:hAnsi="Calibri" w:cs="宋体"/>
          <w:kern w:val="0"/>
          <w:szCs w:val="21"/>
        </w:rPr>
      </w:pPr>
      <w:r>
        <w:rPr>
          <w:rFonts w:ascii="Calibri" w:hAnsi="Calibri" w:cs="宋体" w:hint="eastAsia"/>
          <w:kern w:val="0"/>
          <w:szCs w:val="21"/>
        </w:rPr>
        <w:t>笔者注意到，虽然当堂课中学生们能够模仿例题完成练习，但课后学生反映尚有两个疑惑：</w:t>
      </w:r>
    </w:p>
    <w:p w:rsidR="001738C0" w:rsidRDefault="001738C0" w:rsidP="001738C0">
      <w:pPr>
        <w:widowControl/>
        <w:numPr>
          <w:ilvl w:val="0"/>
          <w:numId w:val="1"/>
        </w:numPr>
        <w:rPr>
          <w:rFonts w:ascii="Calibri" w:hAnsi="Calibri" w:cs="宋体"/>
          <w:kern w:val="0"/>
          <w:szCs w:val="21"/>
        </w:rPr>
      </w:pPr>
      <w:r>
        <w:rPr>
          <w:rFonts w:ascii="Calibri" w:hAnsi="Calibri" w:cs="宋体" w:hint="eastAsia"/>
          <w:kern w:val="0"/>
          <w:szCs w:val="21"/>
        </w:rPr>
        <w:t>什么要引进“对数”的概念以及一个陌生的符号“</w:t>
      </w:r>
      <w:r w:rsidRPr="006C042E">
        <w:rPr>
          <w:position w:val="-10"/>
        </w:rPr>
        <w:object w:dxaOrig="380" w:dyaOrig="320">
          <v:shape id="_x0000_i1037" type="#_x0000_t75" style="width:19.5pt;height:15.75pt" o:ole="">
            <v:imagedata r:id="rId29" o:title=""/>
          </v:shape>
          <o:OLEObject Type="Embed" ProgID="Equation.DSMT4" ShapeID="_x0000_i1037" DrawAspect="Content" ObjectID="_1511596279" r:id="rId30"/>
        </w:object>
      </w:r>
      <w:r>
        <w:rPr>
          <w:rFonts w:ascii="Calibri" w:hAnsi="Calibri" w:cs="宋体" w:hint="eastAsia"/>
          <w:kern w:val="0"/>
          <w:szCs w:val="21"/>
        </w:rPr>
        <w:t>”，用意和目的何在？</w:t>
      </w:r>
    </w:p>
    <w:p w:rsidR="001738C0" w:rsidRDefault="001738C0" w:rsidP="001738C0">
      <w:pPr>
        <w:widowControl/>
        <w:ind w:firstLineChars="200" w:firstLine="420"/>
        <w:rPr>
          <w:rFonts w:ascii="Calibri" w:hAnsi="Calibri" w:cs="宋体"/>
          <w:kern w:val="0"/>
          <w:szCs w:val="21"/>
        </w:rPr>
      </w:pPr>
      <w:r>
        <w:rPr>
          <w:rFonts w:ascii="Calibri" w:hAnsi="Calibri" w:cs="宋体" w:hint="eastAsia"/>
          <w:kern w:val="0"/>
          <w:szCs w:val="21"/>
        </w:rPr>
        <w:t>②方程</w:t>
      </w:r>
      <w:r w:rsidRPr="00DE78BE">
        <w:rPr>
          <w:rFonts w:ascii="楷体" w:hAnsi="楷体" w:cs="黑体"/>
          <w:position w:val="-24"/>
          <w:szCs w:val="21"/>
        </w:rPr>
        <w:object w:dxaOrig="1020" w:dyaOrig="620">
          <v:shape id="_x0000_i1038" type="#_x0000_t75" style="width:51pt;height:30.75pt" o:ole="">
            <v:imagedata r:id="rId21" o:title=""/>
          </v:shape>
          <o:OLEObject Type="Embed" ProgID="Equation.KSEE3" ShapeID="_x0000_i1038" DrawAspect="Content" ObjectID="_1511596280" r:id="rId31"/>
        </w:object>
      </w:r>
      <w:r>
        <w:rPr>
          <w:rFonts w:ascii="Calibri" w:hAnsi="Calibri" w:cs="宋体" w:hint="eastAsia"/>
          <w:szCs w:val="21"/>
        </w:rPr>
        <w:t>的解是一个确定的实数，把它求出来不就得了？为什么要用这么一个复杂的式子“</w:t>
      </w:r>
      <w:r w:rsidRPr="00DE78BE">
        <w:rPr>
          <w:rFonts w:ascii="楷体" w:hAnsi="楷体" w:cs="黑体"/>
          <w:position w:val="-24"/>
          <w:szCs w:val="21"/>
        </w:rPr>
        <w:object w:dxaOrig="920" w:dyaOrig="620">
          <v:shape id="_x0000_i1039" type="#_x0000_t75" alt="" style="width:45.75pt;height:30.75pt" o:ole="">
            <v:imagedata r:id="rId32" o:title=""/>
          </v:shape>
          <o:OLEObject Type="Embed" ProgID="Equation.KSEE3" ShapeID="_x0000_i1039" DrawAspect="Content" ObjectID="_1511596281" r:id="rId33"/>
        </w:object>
      </w:r>
      <w:r>
        <w:rPr>
          <w:rFonts w:ascii="Calibri" w:hAnsi="Calibri" w:cs="宋体" w:hint="eastAsia"/>
          <w:szCs w:val="21"/>
        </w:rPr>
        <w:t>”表示？</w:t>
      </w:r>
    </w:p>
    <w:p w:rsidR="001738C0" w:rsidRDefault="001738C0" w:rsidP="001738C0">
      <w:pPr>
        <w:ind w:firstLineChars="200" w:firstLine="420"/>
        <w:rPr>
          <w:rFonts w:ascii="Calibri" w:hAnsi="Calibri" w:cs="黑体"/>
          <w:szCs w:val="21"/>
        </w:rPr>
      </w:pPr>
      <w:r>
        <w:rPr>
          <w:rFonts w:ascii="宋体" w:hAnsi="宋体" w:cs="黑体" w:hint="eastAsia"/>
          <w:szCs w:val="21"/>
        </w:rPr>
        <w:t>由此可见，学生对于</w:t>
      </w:r>
      <w:r>
        <w:rPr>
          <w:rFonts w:ascii="Calibri" w:hAnsi="Calibri" w:cs="黑体" w:hint="eastAsia"/>
          <w:szCs w:val="21"/>
        </w:rPr>
        <w:t>“对数的概念”只是一种被动式的接受，缺乏主观愿望上的心理需求，因而也就疑惑频出、枯燥感顿生，所学知识方法当然也就难以牢固掌握</w:t>
      </w:r>
      <w:r>
        <w:rPr>
          <w:rFonts w:ascii="Calibri" w:hAnsi="Calibri" w:cs="黑体" w:hint="eastAsia"/>
          <w:szCs w:val="21"/>
        </w:rPr>
        <w:t>.</w:t>
      </w:r>
    </w:p>
    <w:p w:rsidR="001738C0" w:rsidRDefault="001738C0" w:rsidP="001738C0">
      <w:pPr>
        <w:ind w:firstLineChars="200" w:firstLine="420"/>
        <w:rPr>
          <w:rFonts w:ascii="Calibri" w:hAnsi="Calibri" w:cs="黑体"/>
          <w:szCs w:val="21"/>
        </w:rPr>
      </w:pPr>
      <w:r>
        <w:rPr>
          <w:rFonts w:ascii="Calibri" w:hAnsi="Calibri" w:cs="黑体" w:hint="eastAsia"/>
          <w:szCs w:val="21"/>
        </w:rPr>
        <w:t>那么，教师能否在“定义”引入之前做一些铺垫性的工作，让学生觉得“定义”的引入不仅必要而且有趣，从而使整个教学过程自然流畅达到水到渠成之境界？我想这是应该的而</w:t>
      </w:r>
      <w:r>
        <w:rPr>
          <w:rFonts w:ascii="Calibri" w:hAnsi="Calibri" w:cs="黑体" w:hint="eastAsia"/>
          <w:szCs w:val="21"/>
        </w:rPr>
        <w:lastRenderedPageBreak/>
        <w:t>且是不难做到的</w:t>
      </w:r>
      <w:r>
        <w:rPr>
          <w:rFonts w:ascii="Calibri" w:hAnsi="Calibri" w:cs="黑体" w:hint="eastAsia"/>
          <w:szCs w:val="21"/>
        </w:rPr>
        <w:t>.</w:t>
      </w:r>
    </w:p>
    <w:p w:rsidR="001738C0" w:rsidRDefault="001738C0" w:rsidP="001738C0">
      <w:pPr>
        <w:widowControl/>
        <w:ind w:firstLineChars="200" w:firstLine="420"/>
        <w:rPr>
          <w:rFonts w:ascii="Calibri" w:hAnsi="Calibri" w:cs="宋体"/>
          <w:kern w:val="0"/>
          <w:szCs w:val="21"/>
        </w:rPr>
      </w:pPr>
      <w:r>
        <w:rPr>
          <w:rFonts w:ascii="宋体" w:hAnsi="宋体" w:cs="宋体" w:hint="eastAsia"/>
          <w:kern w:val="0"/>
          <w:szCs w:val="21"/>
        </w:rPr>
        <w:t>就以此</w:t>
      </w:r>
      <w:r>
        <w:rPr>
          <w:rFonts w:ascii="Calibri" w:hAnsi="Calibri" w:cs="宋体" w:hint="eastAsia"/>
          <w:kern w:val="0"/>
          <w:szCs w:val="21"/>
        </w:rPr>
        <w:t>“对数的概念”的教学为例，我们不妨先引导学生走走以下过门：</w:t>
      </w:r>
    </w:p>
    <w:p w:rsidR="001738C0" w:rsidRDefault="001738C0" w:rsidP="001738C0">
      <w:pPr>
        <w:widowControl/>
        <w:ind w:firstLineChars="200" w:firstLine="420"/>
        <w:rPr>
          <w:rFonts w:ascii="楷体" w:hAnsi="楷体" w:cs="宋体"/>
          <w:kern w:val="0"/>
          <w:szCs w:val="21"/>
        </w:rPr>
      </w:pPr>
      <w:r>
        <w:rPr>
          <w:rFonts w:ascii="楷体" w:hAnsi="楷体" w:cs="宋体"/>
          <w:kern w:val="0"/>
          <w:szCs w:val="21"/>
        </w:rPr>
        <w:t>第一步，要求学生根据指数函数</w:t>
      </w:r>
      <w:r w:rsidRPr="00DE78BE">
        <w:rPr>
          <w:rFonts w:ascii="楷体" w:hAnsi="楷体" w:cs="宋体"/>
          <w:kern w:val="0"/>
          <w:position w:val="-10"/>
          <w:szCs w:val="21"/>
        </w:rPr>
        <w:object w:dxaOrig="660" w:dyaOrig="360">
          <v:shape id="_x0000_i1040" type="#_x0000_t75" style="width:33pt;height:18pt" o:ole="">
            <v:imagedata r:id="rId34" o:title=""/>
          </v:shape>
          <o:OLEObject Type="Embed" ProgID="Equation.KSEE3" ShapeID="_x0000_i1040" DrawAspect="Content" ObjectID="_1511596282" r:id="rId35"/>
        </w:object>
      </w:r>
      <w:r>
        <w:rPr>
          <w:rFonts w:ascii="楷体" w:hAnsi="楷体" w:cs="宋体"/>
          <w:kern w:val="0"/>
          <w:szCs w:val="21"/>
        </w:rPr>
        <w:t>及其图像填充下表：</w:t>
      </w:r>
    </w:p>
    <w:tbl>
      <w:tblPr>
        <w:tblStyle w:val="a"/>
        <w:tblW w:w="3402" w:type="dxa"/>
        <w:tblLayout w:type="fixed"/>
        <w:tblLook w:val="04A0"/>
      </w:tblPr>
      <w:tblGrid>
        <w:gridCol w:w="959"/>
        <w:gridCol w:w="2443"/>
      </w:tblGrid>
      <w:tr w:rsidR="001738C0" w:rsidTr="00975F42">
        <w:tc>
          <w:tcPr>
            <w:tcW w:w="959" w:type="dxa"/>
            <w:tcBorders>
              <w:top w:val="single" w:sz="4" w:space="0" w:color="000000"/>
              <w:left w:val="single" w:sz="4" w:space="0" w:color="000000"/>
              <w:bottom w:val="single" w:sz="4" w:space="0" w:color="000000"/>
              <w:right w:val="single" w:sz="4" w:space="0" w:color="000000"/>
            </w:tcBorders>
            <w:vAlign w:val="center"/>
          </w:tcPr>
          <w:p w:rsidR="001738C0" w:rsidRDefault="001738C0" w:rsidP="00975F42">
            <w:pPr>
              <w:widowControl/>
              <w:rPr>
                <w:rFonts w:ascii="楷体" w:hAnsi="楷体" w:cs="宋体"/>
                <w:szCs w:val="21"/>
              </w:rPr>
            </w:pPr>
            <w:r>
              <w:rPr>
                <w:rFonts w:ascii="楷体" w:hAnsi="楷体" w:cs="宋体"/>
                <w:szCs w:val="21"/>
              </w:rPr>
              <w:t>已知</w:t>
            </w:r>
            <w:r>
              <w:rPr>
                <w:rFonts w:ascii="楷体" w:hAnsi="楷体" w:cs="宋体"/>
                <w:szCs w:val="21"/>
              </w:rPr>
              <w:t>y</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rPr>
                <w:rFonts w:ascii="楷体" w:hAnsi="楷体" w:cs="宋体"/>
                <w:szCs w:val="21"/>
              </w:rPr>
            </w:pPr>
            <w:r>
              <w:rPr>
                <w:rFonts w:ascii="Calibri" w:hAnsi="Calibri" w:cs="宋体"/>
                <w:noProof/>
                <w:kern w:val="0"/>
                <w:szCs w:val="21"/>
              </w:rPr>
              <w:drawing>
                <wp:anchor distT="0" distB="0" distL="114300" distR="114300" simplePos="0" relativeHeight="251660288" behindDoc="0" locked="0" layoutInCell="1" allowOverlap="0">
                  <wp:simplePos x="0" y="0"/>
                  <wp:positionH relativeFrom="column">
                    <wp:posOffset>2470150</wp:posOffset>
                  </wp:positionH>
                  <wp:positionV relativeFrom="line">
                    <wp:posOffset>247650</wp:posOffset>
                  </wp:positionV>
                  <wp:extent cx="2055495" cy="2107565"/>
                  <wp:effectExtent l="19050" t="0" r="0" b="0"/>
                  <wp:wrapNone/>
                  <wp:docPr id="2" name="图片 2" descr="wps2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B7"/>
                          <pic:cNvPicPr>
                            <a:picLocks noChangeAspect="1" noChangeArrowheads="1"/>
                          </pic:cNvPicPr>
                        </pic:nvPicPr>
                        <pic:blipFill>
                          <a:blip r:embed="rId36" cstate="print"/>
                          <a:srcRect/>
                          <a:stretch>
                            <a:fillRect/>
                          </a:stretch>
                        </pic:blipFill>
                        <pic:spPr bwMode="auto">
                          <a:xfrm>
                            <a:off x="0" y="0"/>
                            <a:ext cx="2055495" cy="2107565"/>
                          </a:xfrm>
                          <a:prstGeom prst="rect">
                            <a:avLst/>
                          </a:prstGeom>
                          <a:noFill/>
                        </pic:spPr>
                      </pic:pic>
                    </a:graphicData>
                  </a:graphic>
                </wp:anchor>
              </w:drawing>
            </w:r>
            <w:r>
              <w:rPr>
                <w:rFonts w:ascii="楷体" w:hAnsi="楷体" w:cs="宋体"/>
                <w:szCs w:val="21"/>
              </w:rPr>
              <w:t>求</w:t>
            </w:r>
            <w:r>
              <w:rPr>
                <w:rFonts w:ascii="楷体" w:hAnsi="楷体" w:cs="宋体"/>
                <w:szCs w:val="21"/>
              </w:rPr>
              <w:t>x</w:t>
            </w:r>
            <w:r>
              <w:rPr>
                <w:rFonts w:ascii="楷体" w:hAnsi="楷体" w:cs="宋体"/>
                <w:szCs w:val="21"/>
              </w:rPr>
              <w:t>（即解方程</w:t>
            </w:r>
            <w:r w:rsidRPr="00DE78BE">
              <w:rPr>
                <w:rFonts w:ascii="楷体" w:hAnsi="楷体" w:cs="宋体"/>
                <w:position w:val="-10"/>
                <w:szCs w:val="21"/>
              </w:rPr>
              <w:object w:dxaOrig="680" w:dyaOrig="360">
                <v:shape id="_x0000_i1041" type="#_x0000_t75" style="width:34.5pt;height:18pt" o:ole="">
                  <v:imagedata r:id="rId37" o:title=""/>
                </v:shape>
                <o:OLEObject Type="Embed" ProgID="Equation.KSEE3" ShapeID="_x0000_i1041" DrawAspect="Content" ObjectID="_1511596283" r:id="rId38"/>
              </w:object>
            </w:r>
            <w:r>
              <w:rPr>
                <w:rFonts w:ascii="Calibri" w:hAnsi="Calibri" w:cs="宋体"/>
                <w:szCs w:val="21"/>
              </w:rPr>
              <w:t>）</w:t>
            </w:r>
          </w:p>
        </w:tc>
      </w:tr>
      <w:tr w:rsidR="001738C0" w:rsidTr="00975F42">
        <w:tc>
          <w:tcPr>
            <w:tcW w:w="959" w:type="dxa"/>
            <w:tcBorders>
              <w:top w:val="single" w:sz="4" w:space="0" w:color="000000"/>
              <w:left w:val="single" w:sz="4" w:space="0" w:color="000000"/>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0.25</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x=-2</w:t>
            </w:r>
            <w:r>
              <w:rPr>
                <w:rFonts w:ascii="楷体" w:hAnsi="楷体" w:cs="宋体"/>
                <w:szCs w:val="21"/>
              </w:rPr>
              <w:t>）</w:t>
            </w:r>
          </w:p>
        </w:tc>
      </w:tr>
      <w:tr w:rsidR="001738C0" w:rsidTr="00975F42">
        <w:tc>
          <w:tcPr>
            <w:tcW w:w="959" w:type="dxa"/>
            <w:tcBorders>
              <w:top w:val="single" w:sz="4" w:space="0" w:color="000000"/>
              <w:left w:val="single" w:sz="4" w:space="0" w:color="000000"/>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0.5</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x=-1</w:t>
            </w:r>
            <w:r>
              <w:rPr>
                <w:rFonts w:ascii="楷体" w:hAnsi="楷体" w:cs="宋体"/>
                <w:szCs w:val="21"/>
              </w:rPr>
              <w:t>）</w:t>
            </w:r>
          </w:p>
        </w:tc>
      </w:tr>
      <w:tr w:rsidR="001738C0" w:rsidTr="00975F42">
        <w:tc>
          <w:tcPr>
            <w:tcW w:w="959" w:type="dxa"/>
            <w:tcBorders>
              <w:top w:val="single" w:sz="4" w:space="0" w:color="000000"/>
              <w:left w:val="single" w:sz="4" w:space="0" w:color="000000"/>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1</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x=0</w:t>
            </w:r>
            <w:r>
              <w:rPr>
                <w:rFonts w:ascii="楷体" w:hAnsi="楷体" w:cs="宋体"/>
                <w:szCs w:val="21"/>
              </w:rPr>
              <w:t>）</w:t>
            </w:r>
          </w:p>
        </w:tc>
      </w:tr>
      <w:tr w:rsidR="001738C0" w:rsidTr="00975F42">
        <w:tc>
          <w:tcPr>
            <w:tcW w:w="959" w:type="dxa"/>
            <w:tcBorders>
              <w:top w:val="single" w:sz="4" w:space="0" w:color="000000"/>
              <w:left w:val="single" w:sz="4" w:space="0" w:color="000000"/>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2</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x=1</w:t>
            </w:r>
            <w:r>
              <w:rPr>
                <w:rFonts w:ascii="楷体" w:hAnsi="楷体" w:cs="宋体"/>
                <w:szCs w:val="21"/>
              </w:rPr>
              <w:t>）</w:t>
            </w:r>
          </w:p>
        </w:tc>
      </w:tr>
      <w:tr w:rsidR="001738C0" w:rsidTr="00975F42">
        <w:tc>
          <w:tcPr>
            <w:tcW w:w="959" w:type="dxa"/>
            <w:tcBorders>
              <w:top w:val="single" w:sz="4" w:space="0" w:color="000000"/>
              <w:left w:val="single" w:sz="4" w:space="0" w:color="000000"/>
              <w:bottom w:val="single" w:sz="4" w:space="0" w:color="000000"/>
              <w:right w:val="single" w:sz="4" w:space="0" w:color="000000"/>
            </w:tcBorders>
            <w:vAlign w:val="center"/>
          </w:tcPr>
          <w:p w:rsidR="001738C0" w:rsidRDefault="001738C0" w:rsidP="00975F42">
            <w:pPr>
              <w:widowControl/>
              <w:rPr>
                <w:rFonts w:ascii="楷体" w:hAnsi="楷体" w:cs="宋体"/>
                <w:szCs w:val="21"/>
              </w:rPr>
            </w:pPr>
            <w:r>
              <w:rPr>
                <w:rFonts w:ascii="楷体" w:hAnsi="楷体" w:cs="宋体"/>
                <w:szCs w:val="21"/>
              </w:rPr>
              <w:t>3</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w:t>
            </w:r>
            <w:r>
              <w:rPr>
                <w:rFonts w:ascii="楷体" w:hAnsi="楷体" w:cs="宋体"/>
                <w:szCs w:val="21"/>
              </w:rPr>
              <w:t>唯一存在，但无法表达）</w:t>
            </w:r>
          </w:p>
        </w:tc>
      </w:tr>
      <w:tr w:rsidR="001738C0" w:rsidTr="00975F42">
        <w:tc>
          <w:tcPr>
            <w:tcW w:w="959" w:type="dxa"/>
            <w:tcBorders>
              <w:top w:val="single" w:sz="4" w:space="0" w:color="000000"/>
              <w:left w:val="single" w:sz="4" w:space="0" w:color="000000"/>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4</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x=2</w:t>
            </w:r>
            <w:r>
              <w:rPr>
                <w:rFonts w:ascii="楷体" w:hAnsi="楷体" w:cs="宋体"/>
                <w:szCs w:val="21"/>
              </w:rPr>
              <w:t>）</w:t>
            </w:r>
          </w:p>
        </w:tc>
      </w:tr>
      <w:tr w:rsidR="001738C0" w:rsidTr="00975F42">
        <w:tc>
          <w:tcPr>
            <w:tcW w:w="959" w:type="dxa"/>
            <w:tcBorders>
              <w:top w:val="single" w:sz="4" w:space="0" w:color="000000"/>
              <w:left w:val="single" w:sz="4" w:space="0" w:color="000000"/>
              <w:bottom w:val="single" w:sz="4" w:space="0" w:color="000000"/>
              <w:right w:val="single" w:sz="4" w:space="0" w:color="000000"/>
            </w:tcBorders>
            <w:vAlign w:val="center"/>
          </w:tcPr>
          <w:p w:rsidR="001738C0" w:rsidRDefault="001738C0" w:rsidP="00975F42">
            <w:pPr>
              <w:widowControl/>
              <w:rPr>
                <w:rFonts w:ascii="楷体" w:hAnsi="楷体" w:cs="宋体"/>
                <w:szCs w:val="21"/>
              </w:rPr>
            </w:pPr>
            <w:r>
              <w:rPr>
                <w:rFonts w:ascii="楷体" w:hAnsi="楷体" w:cs="宋体"/>
                <w:szCs w:val="21"/>
              </w:rPr>
              <w:t>5</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ind w:firstLineChars="200" w:firstLine="420"/>
              <w:rPr>
                <w:rFonts w:ascii="楷体" w:hAnsi="楷体" w:cs="宋体"/>
                <w:szCs w:val="21"/>
              </w:rPr>
            </w:pPr>
            <w:r>
              <w:rPr>
                <w:rFonts w:ascii="楷体" w:hAnsi="楷体" w:cs="宋体"/>
                <w:szCs w:val="21"/>
              </w:rPr>
              <w:t>（答案：</w:t>
            </w:r>
            <w:r>
              <w:rPr>
                <w:rFonts w:ascii="楷体" w:hAnsi="楷体" w:cs="宋体"/>
                <w:szCs w:val="21"/>
              </w:rPr>
              <w:t>x</w:t>
            </w:r>
            <w:r>
              <w:rPr>
                <w:rFonts w:ascii="楷体" w:hAnsi="楷体" w:cs="宋体"/>
                <w:szCs w:val="21"/>
              </w:rPr>
              <w:t>唯一存在，但无法表达）</w:t>
            </w:r>
          </w:p>
        </w:tc>
      </w:tr>
      <w:tr w:rsidR="001738C0" w:rsidTr="00975F42">
        <w:tc>
          <w:tcPr>
            <w:tcW w:w="959" w:type="dxa"/>
            <w:tcBorders>
              <w:top w:val="single" w:sz="4" w:space="0" w:color="000000"/>
              <w:left w:val="single" w:sz="4" w:space="0" w:color="000000"/>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-1</w:t>
            </w:r>
          </w:p>
        </w:tc>
        <w:tc>
          <w:tcPr>
            <w:tcW w:w="2443" w:type="dxa"/>
            <w:tcBorders>
              <w:top w:val="single" w:sz="4" w:space="0" w:color="000000"/>
              <w:left w:val="nil"/>
              <w:bottom w:val="single" w:sz="4" w:space="0" w:color="000000"/>
              <w:right w:val="single" w:sz="4" w:space="0" w:color="000000"/>
            </w:tcBorders>
          </w:tcPr>
          <w:p w:rsidR="001738C0" w:rsidRDefault="001738C0" w:rsidP="00975F42">
            <w:pPr>
              <w:widowControl/>
              <w:rPr>
                <w:rFonts w:ascii="楷体" w:hAnsi="楷体" w:cs="宋体"/>
                <w:szCs w:val="21"/>
              </w:rPr>
            </w:pPr>
            <w:r>
              <w:rPr>
                <w:rFonts w:ascii="楷体" w:hAnsi="楷体" w:cs="宋体"/>
                <w:szCs w:val="21"/>
              </w:rPr>
              <w:t>（答案：</w:t>
            </w:r>
            <w:r>
              <w:rPr>
                <w:rFonts w:ascii="楷体" w:hAnsi="楷体" w:cs="宋体"/>
                <w:szCs w:val="21"/>
              </w:rPr>
              <w:t>x</w:t>
            </w:r>
            <w:r>
              <w:rPr>
                <w:rFonts w:ascii="楷体" w:hAnsi="楷体" w:cs="宋体"/>
                <w:szCs w:val="21"/>
              </w:rPr>
              <w:t>不存在）</w:t>
            </w:r>
          </w:p>
        </w:tc>
      </w:tr>
    </w:tbl>
    <w:p w:rsidR="001738C0" w:rsidRDefault="001738C0" w:rsidP="001738C0">
      <w:pPr>
        <w:widowControl/>
        <w:ind w:firstLineChars="200" w:firstLine="420"/>
        <w:rPr>
          <w:rFonts w:ascii="楷体" w:hAnsi="楷体" w:cs="宋体"/>
          <w:kern w:val="0"/>
          <w:szCs w:val="21"/>
        </w:rPr>
      </w:pPr>
      <w:r>
        <w:rPr>
          <w:rFonts w:ascii="楷体" w:hAnsi="楷体" w:cs="宋体"/>
          <w:kern w:val="0"/>
          <w:szCs w:val="21"/>
        </w:rPr>
        <w:t xml:space="preserve"> </w:t>
      </w:r>
    </w:p>
    <w:p w:rsidR="001738C0" w:rsidRDefault="001738C0" w:rsidP="001738C0">
      <w:pPr>
        <w:widowControl/>
        <w:ind w:firstLineChars="200" w:firstLine="420"/>
        <w:rPr>
          <w:rFonts w:ascii="楷体" w:hAnsi="楷体" w:cs="宋体"/>
          <w:kern w:val="0"/>
          <w:szCs w:val="21"/>
        </w:rPr>
      </w:pPr>
      <w:r>
        <w:rPr>
          <w:rFonts w:ascii="楷体" w:hAnsi="楷体" w:cs="宋体"/>
          <w:kern w:val="0"/>
          <w:szCs w:val="21"/>
        </w:rPr>
        <w:t>第二步，根据上面填表结果，师生共同归纳：</w:t>
      </w:r>
    </w:p>
    <w:p w:rsidR="001738C0" w:rsidRDefault="001738C0" w:rsidP="001738C0">
      <w:pPr>
        <w:widowControl/>
        <w:ind w:firstLineChars="200" w:firstLine="420"/>
        <w:rPr>
          <w:rFonts w:ascii="楷体" w:hAnsi="楷体" w:cs="宋体"/>
          <w:kern w:val="0"/>
          <w:szCs w:val="21"/>
        </w:rPr>
      </w:pPr>
      <w:r>
        <w:rPr>
          <w:rFonts w:ascii="楷体" w:hAnsi="楷体" w:cs="宋体"/>
          <w:kern w:val="0"/>
          <w:szCs w:val="21"/>
        </w:rPr>
        <w:t>对于任何一个实常数</w:t>
      </w:r>
      <w:r w:rsidRPr="00DE78BE">
        <w:rPr>
          <w:rFonts w:ascii="楷体" w:hAnsi="楷体" w:cs="宋体"/>
          <w:kern w:val="0"/>
          <w:position w:val="-6"/>
          <w:szCs w:val="21"/>
        </w:rPr>
        <w:object w:dxaOrig="279" w:dyaOrig="279">
          <v:shape id="_x0000_i1042" type="#_x0000_t75" style="width:14.25pt;height:14.25pt" o:ole="">
            <v:imagedata r:id="rId39" o:title=""/>
          </v:shape>
          <o:OLEObject Type="Embed" ProgID="Equation.KSEE3" ShapeID="_x0000_i1042" DrawAspect="Content" ObjectID="_1511596284" r:id="rId40"/>
        </w:object>
      </w:r>
      <w:r>
        <w:rPr>
          <w:rFonts w:ascii="楷体" w:hAnsi="楷体" w:cs="宋体"/>
          <w:kern w:val="0"/>
          <w:szCs w:val="21"/>
        </w:rPr>
        <w:t>，</w:t>
      </w:r>
    </w:p>
    <w:p w:rsidR="001738C0" w:rsidRDefault="001738C0" w:rsidP="001738C0">
      <w:pPr>
        <w:widowControl/>
        <w:ind w:firstLineChars="200" w:firstLine="420"/>
        <w:rPr>
          <w:rFonts w:ascii="楷体" w:hAnsi="楷体" w:cs="宋体"/>
          <w:kern w:val="0"/>
          <w:szCs w:val="21"/>
        </w:rPr>
      </w:pPr>
      <w:r>
        <w:rPr>
          <w:rFonts w:ascii="宋体" w:hAnsi="宋体" w:cs="宋体"/>
          <w:kern w:val="0"/>
          <w:szCs w:val="21"/>
        </w:rPr>
        <w:t>①</w:t>
      </w:r>
      <w:r>
        <w:rPr>
          <w:rFonts w:ascii="楷体" w:hAnsi="楷体" w:cs="宋体"/>
          <w:kern w:val="0"/>
          <w:szCs w:val="21"/>
        </w:rPr>
        <w:t>当</w:t>
      </w:r>
      <w:r>
        <w:rPr>
          <w:noProof/>
        </w:rPr>
        <w:drawing>
          <wp:inline distT="0" distB="0" distL="0" distR="0">
            <wp:extent cx="390525" cy="1714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srcRect/>
                    <a:stretch>
                      <a:fillRect/>
                    </a:stretch>
                  </pic:blipFill>
                  <pic:spPr bwMode="auto">
                    <a:xfrm>
                      <a:off x="0" y="0"/>
                      <a:ext cx="390525" cy="171450"/>
                    </a:xfrm>
                    <a:prstGeom prst="rect">
                      <a:avLst/>
                    </a:prstGeom>
                    <a:noFill/>
                    <a:ln w="9525">
                      <a:noFill/>
                      <a:miter lim="800000"/>
                      <a:headEnd/>
                      <a:tailEnd/>
                    </a:ln>
                  </pic:spPr>
                </pic:pic>
              </a:graphicData>
            </a:graphic>
          </wp:inline>
        </w:drawing>
      </w:r>
      <w:r>
        <w:rPr>
          <w:rFonts w:ascii="楷体" w:hAnsi="楷体" w:cs="宋体"/>
          <w:kern w:val="0"/>
          <w:szCs w:val="21"/>
        </w:rPr>
        <w:t>时，方程</w:t>
      </w:r>
      <w:r w:rsidRPr="00DE78BE">
        <w:rPr>
          <w:rFonts w:ascii="楷体" w:hAnsi="楷体" w:cs="宋体"/>
          <w:kern w:val="0"/>
          <w:position w:val="-6"/>
          <w:szCs w:val="21"/>
        </w:rPr>
        <w:object w:dxaOrig="740" w:dyaOrig="320">
          <v:shape id="_x0000_i1043" type="#_x0000_t75" style="width:36.75pt;height:15.75pt" o:ole="">
            <v:imagedata r:id="rId42" o:title=""/>
          </v:shape>
          <o:OLEObject Type="Embed" ProgID="Equation.KSEE3" ShapeID="_x0000_i1043" DrawAspect="Content" ObjectID="_1511596285" r:id="rId43"/>
        </w:object>
      </w:r>
      <w:r>
        <w:rPr>
          <w:rFonts w:ascii="楷体" w:hAnsi="楷体" w:cs="宋体"/>
          <w:kern w:val="0"/>
          <w:szCs w:val="21"/>
        </w:rPr>
        <w:t>无实数解；</w:t>
      </w:r>
    </w:p>
    <w:p w:rsidR="001738C0" w:rsidRDefault="001738C0" w:rsidP="001738C0">
      <w:pPr>
        <w:widowControl/>
        <w:ind w:firstLineChars="200" w:firstLine="420"/>
        <w:rPr>
          <w:rFonts w:ascii="楷体" w:hAnsi="楷体" w:cs="宋体"/>
          <w:kern w:val="0"/>
          <w:szCs w:val="21"/>
        </w:rPr>
      </w:pPr>
      <w:r>
        <w:rPr>
          <w:rFonts w:ascii="宋体" w:hAnsi="宋体" w:cs="宋体"/>
          <w:kern w:val="0"/>
          <w:szCs w:val="21"/>
        </w:rPr>
        <w:t>②</w:t>
      </w:r>
      <w:r>
        <w:rPr>
          <w:rFonts w:ascii="楷体" w:hAnsi="楷体" w:cs="宋体"/>
          <w:kern w:val="0"/>
          <w:szCs w:val="21"/>
        </w:rPr>
        <w:t>当</w:t>
      </w:r>
      <w:r w:rsidRPr="00DE78BE">
        <w:rPr>
          <w:rFonts w:ascii="楷体" w:hAnsi="楷体" w:cs="宋体"/>
          <w:kern w:val="0"/>
          <w:position w:val="-6"/>
          <w:szCs w:val="21"/>
        </w:rPr>
        <w:object w:dxaOrig="620" w:dyaOrig="279">
          <v:shape id="_x0000_i1044" type="#_x0000_t75" style="width:30.75pt;height:14.25pt" o:ole="">
            <v:imagedata r:id="rId44" o:title=""/>
          </v:shape>
          <o:OLEObject Type="Embed" ProgID="Equation.KSEE3" ShapeID="_x0000_i1044" DrawAspect="Content" ObjectID="_1511596286" r:id="rId45"/>
        </w:object>
      </w:r>
      <w:r>
        <w:rPr>
          <w:rFonts w:ascii="楷体" w:hAnsi="楷体" w:cs="宋体"/>
          <w:kern w:val="0"/>
          <w:szCs w:val="21"/>
        </w:rPr>
        <w:t>时，方程</w:t>
      </w:r>
      <w:r w:rsidRPr="00DE78BE">
        <w:rPr>
          <w:rFonts w:ascii="楷体" w:hAnsi="楷体" w:cs="宋体"/>
          <w:kern w:val="0"/>
          <w:position w:val="-6"/>
          <w:szCs w:val="21"/>
        </w:rPr>
        <w:object w:dxaOrig="740" w:dyaOrig="320">
          <v:shape id="_x0000_i1045" type="#_x0000_t75" style="width:36.75pt;height:15.75pt" o:ole="">
            <v:imagedata r:id="rId42" o:title=""/>
          </v:shape>
          <o:OLEObject Type="Embed" ProgID="Equation.KSEE3" ShapeID="_x0000_i1045" DrawAspect="Content" ObjectID="_1511596287" r:id="rId46"/>
        </w:object>
      </w:r>
      <w:r>
        <w:rPr>
          <w:rFonts w:ascii="楷体" w:hAnsi="楷体" w:cs="宋体"/>
          <w:kern w:val="0"/>
          <w:szCs w:val="21"/>
        </w:rPr>
        <w:t>有且只有一个实数解。这个解有时很容易看出准确数据，但是大多数情况下难以看出，为此，为了简便计，今后我们统一用符号</w:t>
      </w:r>
      <w:r>
        <w:rPr>
          <w:rFonts w:ascii="楷体" w:hAnsi="楷体" w:cs="宋体"/>
          <w:kern w:val="0"/>
          <w:szCs w:val="21"/>
        </w:rPr>
        <w:t>“</w:t>
      </w:r>
      <w:r w:rsidRPr="00DE78BE">
        <w:rPr>
          <w:rFonts w:ascii="楷体" w:hAnsi="楷体" w:cs="宋体"/>
          <w:kern w:val="0"/>
          <w:position w:val="-10"/>
          <w:szCs w:val="21"/>
        </w:rPr>
        <w:object w:dxaOrig="720" w:dyaOrig="340">
          <v:shape id="_x0000_i1046" type="#_x0000_t75" style="width:36pt;height:16.5pt" o:ole="">
            <v:imagedata r:id="rId47" o:title=""/>
          </v:shape>
          <o:OLEObject Type="Embed" ProgID="Equation.KSEE3" ShapeID="_x0000_i1046" DrawAspect="Content" ObjectID="_1511596288" r:id="rId48"/>
        </w:object>
      </w:r>
      <w:r>
        <w:rPr>
          <w:rFonts w:ascii="楷体" w:hAnsi="楷体" w:cs="宋体"/>
          <w:kern w:val="0"/>
          <w:szCs w:val="21"/>
        </w:rPr>
        <w:t>”</w:t>
      </w:r>
      <w:r>
        <w:rPr>
          <w:rFonts w:ascii="楷体" w:hAnsi="楷体" w:cs="宋体"/>
          <w:kern w:val="0"/>
          <w:szCs w:val="21"/>
        </w:rPr>
        <w:t>表示，即当</w:t>
      </w:r>
      <w:r w:rsidRPr="00DE78BE">
        <w:rPr>
          <w:rFonts w:ascii="楷体" w:hAnsi="楷体" w:cs="宋体"/>
          <w:kern w:val="0"/>
          <w:position w:val="-6"/>
          <w:szCs w:val="21"/>
        </w:rPr>
        <w:object w:dxaOrig="620" w:dyaOrig="279">
          <v:shape id="_x0000_i1047" type="#_x0000_t75" style="width:30.75pt;height:14.25pt" o:ole="">
            <v:imagedata r:id="rId44" o:title=""/>
          </v:shape>
          <o:OLEObject Type="Embed" ProgID="Equation.KSEE3" ShapeID="_x0000_i1047" DrawAspect="Content" ObjectID="_1511596289" r:id="rId49"/>
        </w:object>
      </w:r>
      <w:r>
        <w:rPr>
          <w:rFonts w:ascii="楷体" w:hAnsi="楷体" w:cs="宋体"/>
          <w:kern w:val="0"/>
          <w:szCs w:val="21"/>
        </w:rPr>
        <w:t>时，方程</w:t>
      </w:r>
      <w:r w:rsidRPr="00DE78BE">
        <w:rPr>
          <w:rFonts w:ascii="楷体" w:hAnsi="楷体" w:cs="宋体"/>
          <w:kern w:val="0"/>
          <w:position w:val="-6"/>
          <w:szCs w:val="21"/>
        </w:rPr>
        <w:object w:dxaOrig="740" w:dyaOrig="320">
          <v:shape id="_x0000_i1048" type="#_x0000_t75" style="width:36.75pt;height:15.75pt" o:ole="">
            <v:imagedata r:id="rId42" o:title=""/>
          </v:shape>
          <o:OLEObject Type="Embed" ProgID="Equation.KSEE3" ShapeID="_x0000_i1048" DrawAspect="Content" ObjectID="_1511596290" r:id="rId50"/>
        </w:object>
      </w:r>
      <w:r>
        <w:rPr>
          <w:rFonts w:ascii="楷体" w:hAnsi="楷体" w:cs="宋体"/>
          <w:kern w:val="0"/>
          <w:szCs w:val="21"/>
        </w:rPr>
        <w:t>有且只有一个实数解</w:t>
      </w:r>
      <w:r w:rsidRPr="00F22722">
        <w:rPr>
          <w:rFonts w:ascii="楷体" w:hAnsi="楷体" w:cs="宋体"/>
          <w:kern w:val="0"/>
          <w:position w:val="-12"/>
          <w:szCs w:val="21"/>
        </w:rPr>
        <w:object w:dxaOrig="1020" w:dyaOrig="360">
          <v:shape id="_x0000_i1049" type="#_x0000_t75" style="width:51pt;height:18pt" o:ole="">
            <v:imagedata r:id="rId51" o:title=""/>
          </v:shape>
          <o:OLEObject Type="Embed" ProgID="Equation.DSMT4" ShapeID="_x0000_i1049" DrawAspect="Content" ObjectID="_1511596291" r:id="rId52"/>
        </w:object>
      </w:r>
      <w:r>
        <w:rPr>
          <w:rFonts w:ascii="楷体" w:hAnsi="楷体" w:cs="宋体" w:hint="eastAsia"/>
          <w:kern w:val="0"/>
          <w:szCs w:val="21"/>
        </w:rPr>
        <w:t>.</w:t>
      </w:r>
    </w:p>
    <w:p w:rsidR="001738C0" w:rsidRDefault="001738C0" w:rsidP="001738C0">
      <w:pPr>
        <w:widowControl/>
        <w:ind w:firstLineChars="200" w:firstLine="420"/>
        <w:rPr>
          <w:rFonts w:ascii="楷体" w:hAnsi="楷体" w:cs="宋体"/>
          <w:kern w:val="0"/>
          <w:szCs w:val="21"/>
        </w:rPr>
      </w:pPr>
      <w:r>
        <w:rPr>
          <w:rFonts w:ascii="楷体" w:hAnsi="楷体" w:cs="宋体"/>
          <w:kern w:val="0"/>
          <w:szCs w:val="21"/>
        </w:rPr>
        <w:t>第三步，引入一般对数及其相关的概念（略）</w:t>
      </w:r>
      <w:r>
        <w:rPr>
          <w:rFonts w:ascii="楷体" w:hAnsi="楷体" w:cs="宋体"/>
          <w:kern w:val="0"/>
          <w:szCs w:val="21"/>
        </w:rPr>
        <w:t>……</w:t>
      </w:r>
    </w:p>
    <w:p w:rsidR="001738C0" w:rsidRDefault="001738C0" w:rsidP="001738C0">
      <w:pPr>
        <w:ind w:firstLineChars="200" w:firstLine="420"/>
        <w:rPr>
          <w:rFonts w:ascii="Calibri" w:hAnsi="Calibri" w:cs="黑体"/>
          <w:szCs w:val="21"/>
        </w:rPr>
      </w:pPr>
      <w:r>
        <w:rPr>
          <w:rFonts w:ascii="宋体" w:hAnsi="宋体" w:cs="黑体" w:hint="eastAsia"/>
          <w:szCs w:val="21"/>
        </w:rPr>
        <w:t>这里，通过“由旧引新”、“由浅入深”循序渐进的方式，最后从“</w:t>
      </w:r>
      <w:r>
        <w:rPr>
          <w:rFonts w:ascii="楷体" w:hAnsi="楷体" w:cs="黑体"/>
          <w:szCs w:val="21"/>
        </w:rPr>
        <w:t>方程</w:t>
      </w:r>
      <w:r w:rsidRPr="006C042E">
        <w:rPr>
          <w:position w:val="-6"/>
        </w:rPr>
        <w:object w:dxaOrig="560" w:dyaOrig="320">
          <v:shape id="_x0000_i1050" type="#_x0000_t75" style="width:27.75pt;height:15.75pt" o:ole="">
            <v:imagedata r:id="rId53" o:title=""/>
          </v:shape>
          <o:OLEObject Type="Embed" ProgID="Equation.DSMT4" ShapeID="_x0000_i1050" DrawAspect="Content" ObjectID="_1511596292" r:id="rId54"/>
        </w:object>
      </w:r>
      <w:r>
        <w:rPr>
          <w:rFonts w:ascii="楷体" w:hAnsi="楷体" w:cs="黑体"/>
          <w:szCs w:val="21"/>
        </w:rPr>
        <w:t>和</w:t>
      </w:r>
      <w:r w:rsidRPr="006C042E">
        <w:rPr>
          <w:position w:val="-6"/>
        </w:rPr>
        <w:object w:dxaOrig="560" w:dyaOrig="320">
          <v:shape id="_x0000_i1051" type="#_x0000_t75" style="width:27.75pt;height:15.75pt" o:ole="">
            <v:imagedata r:id="rId55" o:title=""/>
          </v:shape>
          <o:OLEObject Type="Embed" ProgID="Equation.DSMT4" ShapeID="_x0000_i1051" DrawAspect="Content" ObjectID="_1511596293" r:id="rId56"/>
        </w:object>
      </w:r>
      <w:r>
        <w:rPr>
          <w:rFonts w:ascii="楷体" w:hAnsi="楷体" w:cs="黑体"/>
          <w:szCs w:val="21"/>
        </w:rPr>
        <w:t>的解唯一存在，但是又无法表达</w:t>
      </w:r>
      <w:r>
        <w:rPr>
          <w:rFonts w:ascii="楷体" w:hAnsi="楷体" w:cs="黑体"/>
          <w:szCs w:val="21"/>
        </w:rPr>
        <w:t>”</w:t>
      </w:r>
      <w:r>
        <w:rPr>
          <w:rFonts w:ascii="宋体" w:hAnsi="宋体" w:cs="黑体" w:hint="eastAsia"/>
          <w:szCs w:val="21"/>
        </w:rPr>
        <w:t>这样一个非常具体现实的问题入手，引起了一个认知冲突，迎合了学生的心理需求，“</w:t>
      </w:r>
      <w:r>
        <w:rPr>
          <w:rFonts w:ascii="楷体" w:hAnsi="楷体" w:cs="黑体"/>
          <w:szCs w:val="21"/>
        </w:rPr>
        <w:t>为了简便计</w:t>
      </w:r>
      <w:r>
        <w:rPr>
          <w:rFonts w:ascii="宋体" w:hAnsi="宋体" w:cs="黑体" w:hint="eastAsia"/>
          <w:szCs w:val="21"/>
        </w:rPr>
        <w:t>”，很自然流畅地引出了</w:t>
      </w:r>
      <w:r>
        <w:rPr>
          <w:rFonts w:ascii="Calibri" w:hAnsi="Calibri" w:cs="黑体" w:hint="eastAsia"/>
          <w:szCs w:val="21"/>
        </w:rPr>
        <w:t>“对数的概念”</w:t>
      </w:r>
      <w:r>
        <w:rPr>
          <w:rFonts w:ascii="Calibri" w:hAnsi="Calibri" w:cs="黑体" w:hint="eastAsia"/>
          <w:szCs w:val="21"/>
        </w:rPr>
        <w:t>.</w:t>
      </w:r>
    </w:p>
    <w:p w:rsidR="001738C0" w:rsidRDefault="001738C0" w:rsidP="001738C0">
      <w:pPr>
        <w:widowControl/>
        <w:ind w:firstLineChars="200" w:firstLine="420"/>
        <w:rPr>
          <w:rFonts w:ascii="宋体" w:hAnsi="宋体" w:cs="宋体"/>
          <w:kern w:val="0"/>
          <w:szCs w:val="21"/>
        </w:rPr>
      </w:pPr>
      <w:r>
        <w:rPr>
          <w:rFonts w:ascii="宋体" w:hAnsi="宋体" w:cs="宋体" w:hint="eastAsia"/>
          <w:kern w:val="0"/>
          <w:szCs w:val="21"/>
        </w:rPr>
        <w:t>实际上，数学上每一种新的符号的引进，都是“为了简便计”，例如根式符号“</w:t>
      </w:r>
      <w:r w:rsidRPr="006C042E">
        <w:rPr>
          <w:position w:val="-6"/>
        </w:rPr>
        <w:object w:dxaOrig="360" w:dyaOrig="340">
          <v:shape id="_x0000_i1052" type="#_x0000_t75" style="width:18pt;height:16.5pt" o:ole="">
            <v:imagedata r:id="rId57" o:title=""/>
          </v:shape>
          <o:OLEObject Type="Embed" ProgID="Equation.DSMT4" ShapeID="_x0000_i1052" DrawAspect="Content" ObjectID="_1511596294" r:id="rId58"/>
        </w:object>
      </w:r>
      <w:r>
        <w:rPr>
          <w:rFonts w:ascii="Calibri" w:hAnsi="Calibri" w:cs="宋体" w:hint="eastAsia"/>
          <w:kern w:val="0"/>
          <w:szCs w:val="21"/>
        </w:rPr>
        <w:t>”、反三角式符号“</w:t>
      </w:r>
      <w:r w:rsidRPr="006C042E">
        <w:rPr>
          <w:position w:val="-6"/>
        </w:rPr>
        <w:object w:dxaOrig="660" w:dyaOrig="279">
          <v:shape id="_x0000_i1053" type="#_x0000_t75" style="width:33pt;height:14.25pt" o:ole="">
            <v:imagedata r:id="rId59" o:title=""/>
          </v:shape>
          <o:OLEObject Type="Embed" ProgID="Equation.DSMT4" ShapeID="_x0000_i1053" DrawAspect="Content" ObjectID="_1511596295" r:id="rId60"/>
        </w:object>
      </w:r>
      <w:r>
        <w:rPr>
          <w:rFonts w:ascii="Calibri" w:hAnsi="Calibri" w:cs="宋体" w:hint="eastAsia"/>
          <w:kern w:val="0"/>
          <w:szCs w:val="21"/>
        </w:rPr>
        <w:t>”、“</w:t>
      </w:r>
      <w:r w:rsidRPr="004846BB">
        <w:t xml:space="preserve"> </w:t>
      </w:r>
      <w:r w:rsidRPr="006C042E">
        <w:rPr>
          <w:position w:val="-6"/>
        </w:rPr>
        <w:object w:dxaOrig="680" w:dyaOrig="220">
          <v:shape id="_x0000_i1054" type="#_x0000_t75" style="width:34.5pt;height:11.25pt" o:ole="">
            <v:imagedata r:id="rId61" o:title=""/>
          </v:shape>
          <o:OLEObject Type="Embed" ProgID="Equation.DSMT4" ShapeID="_x0000_i1054" DrawAspect="Content" ObjectID="_1511596296" r:id="rId62"/>
        </w:object>
      </w:r>
      <w:r>
        <w:rPr>
          <w:rFonts w:ascii="Calibri" w:hAnsi="Calibri" w:cs="宋体" w:hint="eastAsia"/>
          <w:kern w:val="0"/>
          <w:szCs w:val="21"/>
        </w:rPr>
        <w:t>”的引入，等等</w:t>
      </w:r>
      <w:r>
        <w:rPr>
          <w:rFonts w:ascii="Calibri" w:hAnsi="Calibri" w:cs="宋体" w:hint="eastAsia"/>
          <w:kern w:val="0"/>
          <w:szCs w:val="21"/>
        </w:rPr>
        <w:t xml:space="preserve">. </w:t>
      </w:r>
      <w:r>
        <w:rPr>
          <w:rFonts w:ascii="Calibri" w:hAnsi="Calibri" w:cs="宋体" w:hint="eastAsia"/>
          <w:kern w:val="0"/>
          <w:szCs w:val="21"/>
        </w:rPr>
        <w:t>如果教不得法，这种</w:t>
      </w:r>
      <w:r>
        <w:rPr>
          <w:rFonts w:ascii="宋体" w:hAnsi="宋体" w:cs="宋体" w:hint="eastAsia"/>
          <w:kern w:val="0"/>
          <w:szCs w:val="21"/>
        </w:rPr>
        <w:t>“简便计”不仅不会给学生带来什么简便感，反而会觉得累赘. 因此，引进概念的“必要性”必须要讲清楚讲透彻讲流畅，不要让学生感到突兀而“被概念”.</w:t>
      </w:r>
    </w:p>
    <w:p w:rsidR="001738C0" w:rsidRPr="008D106D" w:rsidRDefault="001738C0" w:rsidP="001738C0">
      <w:pPr>
        <w:ind w:firstLineChars="200" w:firstLine="420"/>
        <w:rPr>
          <w:rFonts w:ascii="宋体" w:hAnsi="宋体" w:cs="黑体"/>
          <w:szCs w:val="21"/>
        </w:rPr>
      </w:pPr>
      <w:r>
        <w:rPr>
          <w:rFonts w:ascii="宋体" w:hAnsi="宋体" w:cs="黑体" w:hint="eastAsia"/>
          <w:szCs w:val="21"/>
        </w:rPr>
        <w:t>由此可见，只有全面掌握学生在学习过程中的心理状态，抓住学生的心理需求，精心设计教学流程，适时引发认知冲突，巧妙引导和激发学生的学习主动性，变“被动”为“主动”，才能提高教学效率、提升教学品质.</w:t>
      </w:r>
    </w:p>
    <w:p w:rsidR="001738C0" w:rsidRDefault="001738C0" w:rsidP="001738C0">
      <w:pPr>
        <w:ind w:firstLine="422"/>
        <w:jc w:val="right"/>
        <w:rPr>
          <w:rFonts w:ascii="楷体_GB2312" w:eastAsia="楷体_GB2312" w:hAnsi="Calibri" w:cs="黑体"/>
          <w:szCs w:val="21"/>
        </w:rPr>
      </w:pPr>
      <w:r>
        <w:rPr>
          <w:rFonts w:ascii="楷体_GB2312" w:eastAsia="楷体_GB2312" w:hAnsi="宋体" w:cs="黑体" w:hint="eastAsia"/>
          <w:b/>
          <w:bCs/>
          <w:szCs w:val="21"/>
        </w:rPr>
        <w:t xml:space="preserve">                           </w:t>
      </w:r>
      <w:r>
        <w:rPr>
          <w:rFonts w:ascii="楷体_GB2312" w:eastAsia="楷体_GB2312" w:hAnsi="楷体" w:cs="黑体" w:hint="eastAsia"/>
          <w:szCs w:val="21"/>
        </w:rPr>
        <w:t xml:space="preserve"> （本文发表于《数学通讯》2015年第6期）</w:t>
      </w:r>
    </w:p>
    <w:p w:rsidR="0051634E" w:rsidRDefault="0051634E" w:rsidP="00BB588F">
      <w:pPr>
        <w:ind w:firstLine="420"/>
      </w:pPr>
    </w:p>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彩云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741F8"/>
    <w:multiLevelType w:val="hybridMultilevel"/>
    <w:tmpl w:val="3872F1C4"/>
    <w:lvl w:ilvl="0" w:tplc="6CE068C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8C0"/>
    <w:rsid w:val="001738C0"/>
    <w:rsid w:val="0051634E"/>
    <w:rsid w:val="00BB588F"/>
    <w:rsid w:val="00CB2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8C0"/>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738C0"/>
    <w:rPr>
      <w:sz w:val="18"/>
      <w:szCs w:val="18"/>
    </w:rPr>
  </w:style>
  <w:style w:type="character" w:customStyle="1" w:styleId="Char">
    <w:name w:val="批注框文本 Char"/>
    <w:basedOn w:val="a0"/>
    <w:link w:val="a3"/>
    <w:uiPriority w:val="99"/>
    <w:semiHidden/>
    <w:rsid w:val="001738C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20.wmf"/><Relationship Id="rId47" Type="http://schemas.openxmlformats.org/officeDocument/2006/relationships/image" Target="media/image22.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png"/><Relationship Id="rId49" Type="http://schemas.openxmlformats.org/officeDocument/2006/relationships/oleObject" Target="embeddings/oleObject23.bin"/><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oleObject" Target="embeddings/oleObject25.bin"/><Relationship Id="rId60"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2015-12-14T02:52:00Z</dcterms:created>
  <dcterms:modified xsi:type="dcterms:W3CDTF">2015-12-14T02:52:00Z</dcterms:modified>
</cp:coreProperties>
</file>