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94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关于开展2026级高一新生全国学籍档案信息填报及证件核验工作的通知</w:t>
      </w:r>
    </w:p>
    <w:p w14:paraId="3A1D52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各位家长好：</w:t>
      </w:r>
    </w:p>
    <w:p w14:paraId="567EAE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本次信息填报是教育主管部门要求的法定工作，用于完善学生全国学籍档案，保障入学注册、日常教务管理、学考及高考报名等相关工作的顺利开展。您所填信息仅用于学籍建档、家校联络及校内教学服务，绝不另作他用。</w:t>
      </w:r>
    </w:p>
    <w:p w14:paraId="2176A3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我们深知您对隐私安全的重视，在此郑重承诺：</w:t>
      </w:r>
    </w:p>
    <w:p w14:paraId="1D43F1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1.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系统合规</w:t>
      </w:r>
      <w:r>
        <w:rPr>
          <w:rFonts w:hint="eastAsia" w:ascii="微软雅黑" w:hAnsi="微软雅黑" w:eastAsia="微软雅黑" w:cs="微软雅黑"/>
          <w:sz w:val="21"/>
          <w:szCs w:val="21"/>
        </w:rPr>
        <w:t>：平台由正规服务商搭建，符合国家网络安全及个人信息保护标准；</w:t>
      </w:r>
    </w:p>
    <w:p w14:paraId="4E7E75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2.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数据加密</w:t>
      </w:r>
      <w:r>
        <w:rPr>
          <w:rFonts w:hint="eastAsia" w:ascii="微软雅黑" w:hAnsi="微软雅黑" w:eastAsia="微软雅黑" w:cs="微软雅黑"/>
          <w:sz w:val="21"/>
          <w:szCs w:val="21"/>
        </w:rPr>
        <w:t>：所有信息采用国密算法加密存储，仅授权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专职人员</w:t>
      </w:r>
      <w:r>
        <w:rPr>
          <w:rFonts w:hint="eastAsia" w:ascii="微软雅黑" w:hAnsi="微软雅黑" w:eastAsia="微软雅黑" w:cs="微软雅黑"/>
          <w:sz w:val="21"/>
          <w:szCs w:val="21"/>
        </w:rPr>
        <w:t>依规查阅，操作全程留痕；</w:t>
      </w:r>
    </w:p>
    <w:p w14:paraId="756446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3.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严格保密</w:t>
      </w:r>
      <w:r>
        <w:rPr>
          <w:rFonts w:hint="eastAsia" w:ascii="微软雅黑" w:hAnsi="微软雅黑" w:eastAsia="微软雅黑" w:cs="微软雅黑"/>
          <w:sz w:val="21"/>
          <w:szCs w:val="21"/>
        </w:rPr>
        <w:t>：严格遵守《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中华人民共和国个人信息保护法</w:t>
      </w:r>
      <w:r>
        <w:rPr>
          <w:rFonts w:hint="eastAsia" w:ascii="微软雅黑" w:hAnsi="微软雅黑" w:eastAsia="微软雅黑" w:cs="微软雅黑"/>
          <w:sz w:val="21"/>
          <w:szCs w:val="21"/>
        </w:rPr>
        <w:t>》等法规，不向任何无关第三方泄露、出售或提供您的信息。</w:t>
      </w:r>
    </w:p>
    <w:p w14:paraId="33D5E5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请放心核对与填报，感谢您的理解与配合。</w:t>
      </w:r>
    </w:p>
    <w:p w14:paraId="6F6A5D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6DC7E6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1"/>
          <w:szCs w:val="21"/>
        </w:rPr>
        <w:t>、关键时间节点</w:t>
      </w:r>
    </w:p>
    <w:tbl>
      <w:tblPr>
        <w:tblStyle w:val="5"/>
        <w:tblW w:w="8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2279"/>
        <w:gridCol w:w="4435"/>
      </w:tblGrid>
      <w:tr w14:paraId="2C71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0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F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时间节点</w:t>
            </w:r>
          </w:p>
        </w:tc>
        <w:tc>
          <w:tcPr>
            <w:tcW w:w="227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D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核心办理事项</w:t>
            </w:r>
          </w:p>
        </w:tc>
        <w:tc>
          <w:tcPr>
            <w:tcW w:w="44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B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重要说明</w:t>
            </w:r>
          </w:p>
        </w:tc>
      </w:tr>
      <w:tr w14:paraId="3797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7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8月9日24:00前</w:t>
            </w:r>
          </w:p>
        </w:tc>
        <w:tc>
          <w:tcPr>
            <w:tcW w:w="227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6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线上学籍信息核对填报、标准证件照上传截止</w:t>
            </w:r>
          </w:p>
        </w:tc>
        <w:tc>
          <w:tcPr>
            <w:tcW w:w="44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D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逾期将影响学籍预注册、一卡通制作及新生入学。</w:t>
            </w:r>
          </w:p>
        </w:tc>
      </w:tr>
      <w:tr w14:paraId="324B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3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8月10日</w:t>
            </w:r>
          </w:p>
        </w:tc>
        <w:tc>
          <w:tcPr>
            <w:tcW w:w="22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7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统一启动一卡通制卡</w:t>
            </w:r>
          </w:p>
        </w:tc>
        <w:tc>
          <w:tcPr>
            <w:tcW w:w="44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0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制卡周期10-15天，军训期间统一发放</w:t>
            </w:r>
          </w:p>
        </w:tc>
      </w:tr>
      <w:tr w14:paraId="4E80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2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8月19日</w:t>
            </w:r>
          </w:p>
        </w:tc>
        <w:tc>
          <w:tcPr>
            <w:tcW w:w="22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2F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新生入学考试考场安排查询</w:t>
            </w:r>
          </w:p>
        </w:tc>
        <w:tc>
          <w:tcPr>
            <w:tcW w:w="44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9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登录系统查看个人考室、座位分配信息。</w:t>
            </w:r>
          </w:p>
        </w:tc>
      </w:tr>
      <w:tr w14:paraId="3233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8月29日前</w:t>
            </w:r>
          </w:p>
        </w:tc>
        <w:tc>
          <w:tcPr>
            <w:tcW w:w="22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确保取得有效身份证件</w:t>
            </w:r>
          </w:p>
        </w:tc>
        <w:tc>
          <w:tcPr>
            <w:tcW w:w="44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D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2026年9月5日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将开展线下证件原件刷卡核验，参与本次核验的身份证件有效期须至2026年9月30日（含）及以后；</w:t>
            </w:r>
          </w:p>
          <w:p w14:paraId="3B79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证件过期、消磁的请提前完成换领。</w:t>
            </w:r>
          </w:p>
        </w:tc>
      </w:tr>
      <w:tr w14:paraId="1B57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C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8月31日—9月4日</w:t>
            </w:r>
          </w:p>
        </w:tc>
        <w:tc>
          <w:tcPr>
            <w:tcW w:w="22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0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线下收集证件原件</w:t>
            </w:r>
          </w:p>
        </w:tc>
        <w:tc>
          <w:tcPr>
            <w:tcW w:w="44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F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开学第一周，将证件原件交班主任，统一汇总至课程与教学处。</w:t>
            </w:r>
          </w:p>
        </w:tc>
      </w:tr>
      <w:tr w14:paraId="3441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3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9月5日—9月11日</w:t>
            </w:r>
          </w:p>
        </w:tc>
        <w:tc>
          <w:tcPr>
            <w:tcW w:w="22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证件上交刷证核验</w:t>
            </w:r>
          </w:p>
        </w:tc>
        <w:tc>
          <w:tcPr>
            <w:tcW w:w="44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4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1.读取身份证数据比对学生填报信息，核验完成后返还各班。</w:t>
            </w:r>
          </w:p>
          <w:p w14:paraId="0ECB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港澳居民来往内地通行证、台湾居民来往大陆通行证、外籍护照及永久居留证无法刷卡识别，需现场采集证件照片存档，用于高一学业水平考试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人工报名登记。</w:t>
            </w:r>
            <w:bookmarkStart w:id="0" w:name="_GoBack"/>
            <w:bookmarkEnd w:id="0"/>
          </w:p>
        </w:tc>
      </w:tr>
      <w:tr w14:paraId="1397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  <w:jc w:val="center"/>
        </w:trPr>
        <w:tc>
          <w:tcPr>
            <w:tcW w:w="20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D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2027年春季开学前</w:t>
            </w:r>
          </w:p>
        </w:tc>
        <w:tc>
          <w:tcPr>
            <w:tcW w:w="227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明年春季高一学考专用时效标准</w:t>
            </w:r>
          </w:p>
        </w:tc>
        <w:tc>
          <w:tcPr>
            <w:tcW w:w="44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6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lang w:val="en-US" w:eastAsia="zh-CN"/>
              </w:rPr>
              <w:t>2027年春季开学时，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证件有效期必须至2027年6月1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日（含）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lang w:eastAsia="zh-CN"/>
              </w:rPr>
              <w:t>或之后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核验中若发现证件损坏，或有效期早于2027年6月1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日，请家长提前完成换领，避免影响2—3月学考线上报名、6月考场身份核验。</w:t>
            </w:r>
          </w:p>
        </w:tc>
      </w:tr>
    </w:tbl>
    <w:p w14:paraId="361821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</w:p>
    <w:p w14:paraId="5C3AC5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1"/>
          <w:szCs w:val="21"/>
        </w:rPr>
        <w:t>、填报要求（请逐项落实）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3960"/>
        <w:gridCol w:w="3249"/>
      </w:tblGrid>
      <w:tr w14:paraId="7975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131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7A1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填报事项</w:t>
            </w:r>
          </w:p>
        </w:tc>
        <w:tc>
          <w:tcPr>
            <w:tcW w:w="396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F73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核心要求</w:t>
            </w:r>
          </w:p>
        </w:tc>
        <w:tc>
          <w:tcPr>
            <w:tcW w:w="324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3C49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备注说明</w:t>
            </w:r>
          </w:p>
        </w:tc>
      </w:tr>
      <w:tr w14:paraId="0594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31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3E5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  <w:p w14:paraId="4A222C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核对补全</w:t>
            </w:r>
          </w:p>
        </w:tc>
        <w:tc>
          <w:tcPr>
            <w:tcW w:w="396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DF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1.对照个人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lang w:val="en-US" w:eastAsia="zh-CN" w:bidi="ar"/>
              </w:rPr>
              <w:t>身份证件、家庭房产证件修正错误信息，补全空白项</w:t>
            </w:r>
          </w:p>
          <w:p w14:paraId="66E727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2.逐项核对系统预导入信息，错误内容及时更正，所有空白栏目全部填写完整</w:t>
            </w:r>
          </w:p>
        </w:tc>
        <w:tc>
          <w:tcPr>
            <w:tcW w:w="324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B8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本次信息填报中，部分学生个人信息已锁定，线上无法修改。若信息存在错误，请家长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在开学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后提交证件时，将需要更正的信息写在便利贴上并粘贴于证件表面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，然后上交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，由课程与教学处统一后台更正。</w:t>
            </w:r>
          </w:p>
          <w:p w14:paraId="467FA8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2.需确保填报内容真实、准确、有效，直接影响学籍档案的合规性。</w:t>
            </w:r>
          </w:p>
        </w:tc>
      </w:tr>
      <w:tr w14:paraId="1BBA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131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A35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电子照片</w:t>
            </w:r>
          </w:p>
          <w:p w14:paraId="73C9A3E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上传</w:t>
            </w: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45E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1.拍摄规范：2026年7月1日后拍摄的标准一寸免冠证件照（电子照片）</w:t>
            </w:r>
          </w:p>
          <w:p w14:paraId="21D7BB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2.照片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上传规范：禁止使用大头照、手机翻拍照片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不允许使用美图、美颜等修图软件处理图片，请勿通过手机拍照APP、小程序拍摄证件照，需使用专业设备拍摄标准证件照。</w:t>
            </w:r>
          </w:p>
          <w:p w14:paraId="45EDDF3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3.格式要求：图片文件大小≤2MB</w:t>
            </w:r>
          </w:p>
        </w:tc>
        <w:tc>
          <w:tcPr>
            <w:tcW w:w="324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9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照片将用于全国学籍网、长沙市学籍网数据上报、校园一卡通办理、人脸识别系统、学校学籍档案存档。若照片不合规，将影响后续办理。</w:t>
            </w:r>
          </w:p>
        </w:tc>
      </w:tr>
      <w:tr w14:paraId="0FD9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D05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填写格式</w:t>
            </w:r>
          </w:p>
          <w:p w14:paraId="0E7C2C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规范</w:t>
            </w: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33B8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1.数字类项目：严格按实际情况填写，不多填、不少填</w:t>
            </w:r>
          </w:p>
          <w:p w14:paraId="7D6003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2.地址栏：先选好省市区，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FF0000"/>
                <w:kern w:val="0"/>
                <w:sz w:val="21"/>
                <w:szCs w:val="21"/>
                <w:lang w:val="en-US" w:eastAsia="zh-CN" w:bidi="ar"/>
              </w:rPr>
              <w:t>仅填写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「XX街道/乡镇—小区名/村组—楼栋门牌号/户号」详细地址</w:t>
            </w:r>
          </w:p>
        </w:tc>
        <w:tc>
          <w:tcPr>
            <w:tcW w:w="324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834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家长身份证件号、联系方式、地址填写需精准，保障学籍信息上报、家校联络等工作顺利开展。</w:t>
            </w:r>
          </w:p>
        </w:tc>
      </w:tr>
      <w:tr w14:paraId="006DA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313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857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有效证件</w:t>
            </w:r>
          </w:p>
          <w:p w14:paraId="031C35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准备</w:t>
            </w: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8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按学生户籍身份对应准备有效证件，要求如下：</w:t>
            </w:r>
          </w:p>
        </w:tc>
        <w:tc>
          <w:tcPr>
            <w:tcW w:w="3249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713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港澳台学生若证件信息与系统登记数据不一致，开学班级统一收取证件时，请提交港澳居民来往内地通行证/台湾居民来往大陆通行证，由课程与教学处统一更正系统信息。</w:t>
            </w:r>
          </w:p>
          <w:p w14:paraId="699C84F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外籍学生若证件号码与系统不符，开学后上交最新护照或永久居留身份证，由课程与教学处统一更正系统信息。</w:t>
            </w:r>
          </w:p>
        </w:tc>
      </w:tr>
      <w:tr w14:paraId="6AA5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3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9FF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D59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①国内学生：居民身份证</w:t>
            </w:r>
          </w:p>
        </w:tc>
        <w:tc>
          <w:tcPr>
            <w:tcW w:w="3249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67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7F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3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04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1581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②港澳学生：港澳居民来往内地通行证</w:t>
            </w:r>
          </w:p>
        </w:tc>
        <w:tc>
          <w:tcPr>
            <w:tcW w:w="3249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D0E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2C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3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CB6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7D5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③台湾学生：台湾居民来往大陆通行证</w:t>
            </w:r>
          </w:p>
        </w:tc>
        <w:tc>
          <w:tcPr>
            <w:tcW w:w="3249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511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97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3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DE52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C02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④外籍学生（有永居）：中国永久居留证</w:t>
            </w:r>
          </w:p>
        </w:tc>
        <w:tc>
          <w:tcPr>
            <w:tcW w:w="3249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D3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8D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13" w:type="dxa"/>
            <w:vMerge w:val="continue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0E2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34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⑤外籍学生（无永居）：外国护照</w:t>
            </w:r>
          </w:p>
        </w:tc>
        <w:tc>
          <w:tcPr>
            <w:tcW w:w="3249" w:type="dxa"/>
            <w:vMerge w:val="continue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80D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5D889A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重要提醒：学籍档案直接影响入学注册、学考及高考报名，提交前请仔细核对，填报截止前可登录系统修改信息。</w:t>
      </w:r>
    </w:p>
    <w:p w14:paraId="26BB34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请各位家长务必按时完成填报与证件准备工作，感谢您的配合！如有疑问，可联系学校教务部门。</w:t>
      </w:r>
    </w:p>
    <w:p w14:paraId="7EA2C5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 w14:paraId="1CE386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湖南师大附中课程与教学处</w:t>
      </w:r>
    </w:p>
    <w:p w14:paraId="4C3E2F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2026年7月20日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53F5"/>
    <w:rsid w:val="0BF965B9"/>
    <w:rsid w:val="408B629E"/>
    <w:rsid w:val="481853F5"/>
    <w:rsid w:val="4D641A2A"/>
    <w:rsid w:val="4E6E2AF9"/>
    <w:rsid w:val="54CF254E"/>
    <w:rsid w:val="6E1F540A"/>
    <w:rsid w:val="78E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dc73d54a-a1a8-4bb8-b133-fa7226a0c00c</errorID>
      <errorWord>。</errorWord>
      <group>L1_Grammar</group>
      <groupName>语法问题</groupName>
      <ability>L2_Grammar</ability>
      <abilityName>语法错误</abilityName>
      <candidateList>
        <item>的顺利开展。</item>
      </candidateList>
      <explain/>
      <paraID>567EAE42</paraID>
      <start>60</start>
      <end>66</end>
      <status>modified</status>
      <modifiedWord>的顺利开展。</modifiedWord>
      <trackRevisions>false</trackRevisions>
    </reviewItem>
    <reviewItem>
      <errorID>a4add757-e4ed-43f0-91db-c4ace4d568ee</errorID>
      <errorWord>专职人员可</errorWord>
      <group>L1_Word</group>
      <groupName>字词问题</groupName>
      <ability>L2_Typo</ability>
      <abilityName>字词错误</abilityName>
      <candidateList>
        <item>专职人员</item>
      </candidateList>
      <explain/>
      <paraID>4E7E75C6</paraID>
      <start>25</start>
      <end>29</end>
      <status>modified</status>
      <modifiedWord>专职人员</modifiedWord>
      <trackRevisions>false</trackRevisions>
    </reviewItem>
    <reviewItem>
      <errorID>06ad3df3-da6f-4d5e-a5e7-4bca5f920eb3</errorID>
      <errorWord>个人信息保护法</errorWord>
      <group>L1_Knowledge</group>
      <groupName>知识性问题</groupName>
      <ability>L2_Knowledge</ability>
      <abilityName>其他知识</abilityName>
      <candidateList>
        <item>中华人民共和国个人信息保护法</item>
      </candidateList>
      <explain>当前法律法规名称使用简称，请注意是否应当使用全称。</explain>
      <paraID>75644610</paraID>
      <start>12</start>
      <end>26</end>
      <status>modified</status>
      <modifiedWord>中华人民共和国个人信息保护法</modifiedWord>
      <trackRevisions>false</trackRevisions>
    </reviewItem>
    <reviewItem>
      <errorID>7518f0d9-1c0d-4dc2-9088-b0ab4e8889e4</errorID>
      <errorWord>之后</errorWord>
      <group>L1_Word</group>
      <groupName>字词问题</groupName>
      <ability>L2_Typo</ability>
      <abilityName>字词错误</abilityName>
      <candidateList>
        <item>或之后</item>
      </candidateList>
      <explain/>
      <paraID>3F0655BE</paraID>
      <start>33</start>
      <end>36</end>
      <status>modified</status>
      <modifiedWord>或之后</modifiedWord>
      <trackRevisions>false</trackRevisions>
    </reviewItem>
    <reviewItem>
      <errorID>023cc417-e173-4eef-8190-9bc8b32a76df</errorID>
      <errorWord>开学</errorWord>
      <group>L1_Word</group>
      <groupName>字词问题</groupName>
      <ability>L2_Typo</ability>
      <abilityName>字词错误</abilityName>
      <candidateList>
        <item>在开学</item>
      </candidateList>
      <explain/>
      <paraID>44ABB8A5</paraID>
      <start>40</start>
      <end>43</end>
      <status>modified</status>
      <modifiedWord>在开学</modifiedWord>
      <trackRevisions>false</trackRevisions>
    </reviewItem>
    <reviewItem>
      <errorID>f61edbad-3f08-4683-bd4d-e05cd75023d1</errorID>
      <errorWord>上交</errorWord>
      <group>L1_Grammar</group>
      <groupName>语法问题</groupName>
      <ability>L2_Grammar</ability>
      <abilityName>语法错误</abilityName>
      <candidateList>
        <item>，然后上交</item>
      </candidateList>
      <explain/>
      <paraID>44ABB8A5</paraID>
      <start>72</start>
      <end>77</end>
      <status>modified</status>
      <modifiedWord>，然后上交</modifiedWord>
      <trackRevisions>false</trackRevisions>
    </reviewItem>
    <reviewItem>
      <errorID>6a6425e5-7765-4491-b8e4-b4e7795a0b3f</errorID>
      <errorWord>，</errorWord>
      <group>L1_Grammar</group>
      <groupName>语法问题</groupName>
      <ability>L2_Grammar</ability>
      <abilityName>语法错误</abilityName>
      <candidateList>
        <item>。若照片</item>
      </candidateList>
      <explain/>
      <paraID>789EC9A6</paraID>
      <start>45</start>
      <end>49</end>
      <status>modified</status>
      <modifiedWord>。若照片</modifiedWord>
      <trackRevisions>false</trackRevisions>
    </reviewItem>
    <reviewItem>
      <errorID>ea4ad026-f51d-4706-964d-85aebf4f3960</errorID>
      <errorWord>将</errorWord>
      <group>L1_Punc</group>
      <groupName>标点问题</groupName>
      <ability>L2_Punc_CN</ability>
      <abilityName>标点符号问题</abilityName>
      <candidateList>
        <item>，将</item>
      </candidateList>
      <explain/>
      <paraID>789EC9A6</paraID>
      <start>52</start>
      <end>54</end>
      <status>modified</status>
      <modifiedWord>，将</modifiedWord>
      <trackRevisions>false</trackRevisions>
    </reviewItem>
    <reviewItem>
      <errorID>d9d5f65e-fb0c-4c05-8b53-f38ec13b7469</errorID>
      <errorWord>之后</errorWord>
      <group>L1_Word</group>
      <groupName>字词问题</groupName>
      <ability>L2_Typo</ability>
      <abilityName>字词错误</abilityName>
      <candidateList>
        <item>或之后</item>
      </candidateList>
      <explain/>
      <paraID>63304611</paraID>
      <start>35</start>
      <end>38</end>
      <status>modified</status>
      <modifiedWord>或之后</modifiedWord>
      <trackRevisions>false</trackRevisions>
    </reviewItem>
    <reviewItem>
      <errorID>007d0589-5877-4445-8a95-7be5c6788388</errorID>
      <errorWord>过期</errorWord>
      <group>L1_Grammar</group>
      <groupName>语法问题</groupName>
      <ability>L2_Grammar</ability>
      <abilityName>语法错误</abilityName>
      <candidateList>
        <item>若证件过期</item>
      </candidateList>
      <explain/>
      <paraID>63304611</paraID>
      <start>48</start>
      <end>53</end>
      <status>modified</status>
      <modifiedWord>若证件过期</modifiedWord>
      <trackRevisions>false</trackRevisions>
    </reviewItem>
    <reviewItem>
      <errorID>ef1a7cca-84fd-491a-a04f-8bba1c67acfd</errorID>
      <errorWord>请</errorWord>
      <group>L1_Punc</group>
      <groupName>标点问题</groupName>
      <ability>L2_Punc_CN</ability>
      <abilityName>标点符号问题</abilityName>
      <candidateList>
        <item>，请</item>
      </candidateList>
      <explain/>
      <paraID>63304611</paraID>
      <start>56</start>
      <end>58</end>
      <status>modified</status>
      <modifiedWord>，请</modifiedWord>
      <trackRevisions>false</trackRevisions>
    </reviewItem>
    <reviewItem>
      <errorID>13d8d7d7-6ae3-4884-98d6-f4ead18d39a7</errorID>
      <errorWord>港澳居民往来内地通行证</errorWord>
      <group>L1_Other</group>
      <groupName>其他问题</groupName>
      <ability>L2_Consistency</ability>
      <abilityName>一致性检查</abilityName>
      <candidateList>
        <item>港澳居民来往内地通行证</item>
      </candidateList>
      <explain>实体一致性错误，原文前文使用的标准表述为港澳居民来往内地通行证，此处表述不一致</explain>
      <paraID> 1B15814</paraID>
      <start>7</start>
      <end>18</end>
      <status>modified</status>
      <modifiedWord>港澳居民来往内地通行证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9fbad4-0d70-415e-a4fa-aef653dc1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1652</Characters>
  <Lines>0</Lines>
  <Paragraphs>0</Paragraphs>
  <TotalTime>19</TotalTime>
  <ScaleCrop>false</ScaleCrop>
  <LinksUpToDate>false</LinksUpToDate>
  <CharactersWithSpaces>1684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2026-07-13T01:02:00Z</dcterms:created>
  <dc:creator>绯红赤</dc:creator>
  <cp:lastModifiedBy>绯红赤</cp:lastModifiedBy>
  <dcterms:modified xsi:type="dcterms:W3CDTF">2026-07-20T08:18:13Z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FCE2E25B2E354E11BC79D206DA65FB55_13</vt:lpwstr>
  </property>
  <property fmtid="{D5CDD505-2E9C-101B-9397-08002B2CF9AE}" pid="4" name="KSOTemplateDocerSaveRecord">
    <vt:lpwstr>eyJoZGlkIjoiMTU5NTliYTRmMzgzNTA2NjEyMWI2NzY5MDExNjVhMDEiLCJ1c2VySWQiOiIzNTYwNDYzMTEifQ==</vt:lpwstr>
  </property>
</Properties>
</file>