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2FA" w:rsidRDefault="007C32FA" w:rsidP="007C32FA">
      <w:pPr>
        <w:pStyle w:val="a3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附件</w:t>
      </w:r>
      <w:r>
        <w:rPr>
          <w:rFonts w:ascii="黑体" w:eastAsia="黑体" w:hAnsi="黑体" w:cs="黑体"/>
          <w:spacing w:val="-82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1</w:t>
      </w:r>
    </w:p>
    <w:p w:rsidR="000C7862" w:rsidRDefault="000C7862" w:rsidP="007C32FA">
      <w:pPr>
        <w:spacing w:line="320" w:lineRule="exact"/>
        <w:rPr>
          <w:rFonts w:ascii="宋体" w:eastAsia="宋体" w:hAnsi="宋体" w:cs="宋体"/>
          <w:sz w:val="21"/>
          <w:szCs w:val="21"/>
          <w:lang w:eastAsia="zh-CN"/>
        </w:rPr>
      </w:pPr>
    </w:p>
    <w:p w:rsidR="007C32FA" w:rsidRPr="007C32FA" w:rsidRDefault="007C32FA" w:rsidP="007C32FA">
      <w:pPr>
        <w:spacing w:line="520" w:lineRule="exact"/>
        <w:jc w:val="center"/>
        <w:rPr>
          <w:rFonts w:ascii="方正大标宋简体" w:eastAsia="方正大标宋简体" w:hAnsi="宋体" w:cs="宋体" w:hint="eastAsia"/>
          <w:sz w:val="44"/>
          <w:szCs w:val="44"/>
          <w:lang w:eastAsia="zh-CN"/>
        </w:rPr>
      </w:pPr>
      <w:r w:rsidRPr="007C32FA">
        <w:rPr>
          <w:rFonts w:ascii="方正大标宋简体" w:eastAsia="方正大标宋简体" w:hAnsi="Times New Roman" w:cs="Times New Roman" w:hint="eastAsia"/>
          <w:sz w:val="44"/>
          <w:szCs w:val="44"/>
          <w:lang w:eastAsia="zh-CN"/>
        </w:rPr>
        <w:t>2023</w:t>
      </w:r>
      <w:r w:rsidRPr="007C32FA">
        <w:rPr>
          <w:rFonts w:ascii="方正大标宋简体" w:eastAsia="方正大标宋简体" w:hAnsi="Times New Roman" w:cs="Times New Roman" w:hint="eastAsia"/>
          <w:spacing w:val="-7"/>
          <w:sz w:val="44"/>
          <w:szCs w:val="44"/>
          <w:lang w:eastAsia="zh-CN"/>
        </w:rPr>
        <w:t xml:space="preserve"> </w:t>
      </w:r>
      <w:r w:rsidRPr="007C32FA">
        <w:rPr>
          <w:rFonts w:ascii="方正大标宋简体" w:eastAsia="方正大标宋简体" w:hint="eastAsia"/>
          <w:sz w:val="44"/>
          <w:szCs w:val="44"/>
          <w:lang w:eastAsia="zh-CN"/>
        </w:rPr>
        <w:t>年全国最美教师候选人汇总表</w:t>
      </w:r>
    </w:p>
    <w:tbl>
      <w:tblPr>
        <w:tblStyle w:val="TableNormal"/>
        <w:tblpPr w:leftFromText="180" w:rightFromText="180" w:vertAnchor="text" w:horzAnchor="margin" w:tblpY="304"/>
        <w:tblW w:w="14566" w:type="dxa"/>
        <w:tblLayout w:type="fixed"/>
        <w:tblLook w:val="01E0" w:firstRow="1" w:lastRow="1" w:firstColumn="1" w:lastColumn="1" w:noHBand="0" w:noVBand="0"/>
      </w:tblPr>
      <w:tblGrid>
        <w:gridCol w:w="675"/>
        <w:gridCol w:w="1108"/>
        <w:gridCol w:w="1869"/>
        <w:gridCol w:w="851"/>
        <w:gridCol w:w="851"/>
        <w:gridCol w:w="1417"/>
        <w:gridCol w:w="2835"/>
        <w:gridCol w:w="1275"/>
        <w:gridCol w:w="1134"/>
        <w:gridCol w:w="1417"/>
        <w:gridCol w:w="1134"/>
      </w:tblGrid>
      <w:tr w:rsidR="007C32FA" w:rsidTr="00812785">
        <w:trPr>
          <w:trHeight w:hRule="exact" w:val="5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>
            <w:pPr>
              <w:pStyle w:val="TableParagraph"/>
              <w:spacing w:before="122"/>
              <w:ind w:left="12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>
            <w:pPr>
              <w:pStyle w:val="TableParagraph"/>
              <w:spacing w:before="122"/>
              <w:ind w:left="33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>
            <w:pPr>
              <w:pStyle w:val="TableParagraph"/>
              <w:spacing w:before="1" w:line="280" w:lineRule="exact"/>
              <w:ind w:left="508" w:right="403" w:hanging="10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工作单位及</w:t>
            </w:r>
            <w:proofErr w:type="spellEnd"/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所在部门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>
            <w:pPr>
              <w:pStyle w:val="TableParagraph"/>
              <w:spacing w:before="122"/>
              <w:ind w:left="21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年龄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>
            <w:pPr>
              <w:pStyle w:val="TableParagraph"/>
              <w:spacing w:before="1" w:line="280" w:lineRule="exact"/>
              <w:ind w:left="209" w:right="21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从教</w:t>
            </w:r>
            <w:proofErr w:type="spellEnd"/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年限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>
            <w:pPr>
              <w:pStyle w:val="TableParagraph"/>
              <w:spacing w:before="1" w:line="280" w:lineRule="exact"/>
              <w:ind w:left="249" w:right="143" w:hanging="1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宋体" w:eastAsia="宋体" w:hAnsi="宋体" w:cs="宋体"/>
                <w:sz w:val="21"/>
                <w:szCs w:val="21"/>
              </w:rPr>
              <w:t>任教学科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</w:rPr>
              <w:t>或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从事专业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>
            <w:pPr>
              <w:pStyle w:val="TableParagraph"/>
              <w:spacing w:before="1" w:line="280" w:lineRule="exact"/>
              <w:ind w:left="677" w:right="676" w:firstLine="10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近三年获得的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市级及以上荣誉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>
            <w:pPr>
              <w:pStyle w:val="TableParagraph"/>
              <w:spacing w:before="1" w:line="280" w:lineRule="exact"/>
              <w:ind w:left="211" w:right="21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先进事迹</w:t>
            </w:r>
            <w:proofErr w:type="spellEnd"/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关 键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>
            <w:pPr>
              <w:pStyle w:val="TableParagraph"/>
              <w:spacing w:before="122"/>
              <w:ind w:left="14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推荐类型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>
            <w:pPr>
              <w:pStyle w:val="TableParagraph"/>
              <w:spacing w:before="122"/>
              <w:ind w:left="28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联系电话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>
            <w:pPr>
              <w:pStyle w:val="TableParagraph"/>
              <w:spacing w:before="122"/>
              <w:ind w:left="35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备注</w:t>
            </w:r>
            <w:proofErr w:type="spellEnd"/>
          </w:p>
        </w:tc>
      </w:tr>
      <w:tr w:rsidR="007C32FA" w:rsidTr="00812785">
        <w:trPr>
          <w:trHeight w:hRule="exact" w:val="5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</w:tr>
      <w:tr w:rsidR="007C32FA" w:rsidTr="00812785">
        <w:trPr>
          <w:trHeight w:hRule="exact" w:val="5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</w:tr>
      <w:tr w:rsidR="007C32FA" w:rsidTr="00812785">
        <w:trPr>
          <w:trHeight w:hRule="exact" w:val="5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</w:tr>
      <w:tr w:rsidR="007C32FA" w:rsidTr="00812785">
        <w:trPr>
          <w:trHeight w:hRule="exact" w:val="5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</w:tr>
      <w:tr w:rsidR="007C32FA" w:rsidTr="00812785">
        <w:trPr>
          <w:trHeight w:hRule="exact" w:val="5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FA" w:rsidRDefault="007C32FA" w:rsidP="00812785"/>
        </w:tc>
      </w:tr>
    </w:tbl>
    <w:p w:rsidR="007C32FA" w:rsidRDefault="007C32FA" w:rsidP="007C32FA">
      <w:pPr>
        <w:spacing w:line="320" w:lineRule="exact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注：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推荐类型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：①用情怀打动学生，用理论启发学生，用实践带动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学生，打造特色鲜明、学生欢迎的大</w:t>
      </w:r>
      <w:proofErr w:type="gramStart"/>
      <w:r>
        <w:rPr>
          <w:rFonts w:ascii="宋体" w:eastAsia="宋体" w:hAnsi="宋体" w:cs="宋体"/>
          <w:sz w:val="21"/>
          <w:szCs w:val="21"/>
          <w:lang w:eastAsia="zh-CN"/>
        </w:rPr>
        <w:t>中小学思政课堂</w:t>
      </w:r>
      <w:proofErr w:type="gramEnd"/>
      <w:r>
        <w:rPr>
          <w:rFonts w:ascii="宋体" w:eastAsia="宋体" w:hAnsi="宋体" w:cs="宋体"/>
          <w:sz w:val="21"/>
          <w:szCs w:val="21"/>
          <w:lang w:eastAsia="zh-CN"/>
        </w:rPr>
        <w:t>，与时俱进、业绩突出的</w:t>
      </w:r>
      <w:proofErr w:type="gramStart"/>
      <w:r>
        <w:rPr>
          <w:rFonts w:ascii="宋体" w:eastAsia="宋体" w:hAnsi="宋体" w:cs="宋体"/>
          <w:w w:val="95"/>
          <w:sz w:val="21"/>
          <w:szCs w:val="21"/>
          <w:lang w:eastAsia="zh-CN"/>
        </w:rPr>
        <w:t>思政课</w:t>
      </w:r>
      <w:proofErr w:type="gramEnd"/>
      <w:r>
        <w:rPr>
          <w:rFonts w:ascii="宋体" w:eastAsia="宋体" w:hAnsi="宋体" w:cs="宋体"/>
          <w:w w:val="95"/>
          <w:sz w:val="21"/>
          <w:szCs w:val="21"/>
          <w:lang w:eastAsia="zh-CN"/>
        </w:rPr>
        <w:t>教师；②在教学研究和育人工作中，扎实肯干，积极探索创新教育教学方法，关爱学生、恪尽职守，率先垂范、奋勇担当的教师；③大</w:t>
      </w:r>
      <w:r>
        <w:rPr>
          <w:rFonts w:ascii="宋体" w:eastAsia="宋体" w:hAnsi="宋体" w:cs="宋体"/>
          <w:spacing w:val="22"/>
          <w:w w:val="9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sz w:val="21"/>
          <w:szCs w:val="21"/>
          <w:lang w:eastAsia="zh-CN"/>
        </w:rPr>
        <w:t>力弘扬中华优秀传统文化，推动中华优秀传统文化创造性转化、创新性发展的典型教师；④坚守乡村一线、海岛边疆，坚持扶志扶智、</w:t>
      </w:r>
      <w:proofErr w:type="gramStart"/>
      <w:r>
        <w:rPr>
          <w:rFonts w:ascii="宋体" w:eastAsia="宋体" w:hAnsi="宋体" w:cs="宋体"/>
          <w:w w:val="95"/>
          <w:sz w:val="21"/>
          <w:szCs w:val="21"/>
          <w:lang w:eastAsia="zh-CN"/>
        </w:rPr>
        <w:t>助力乡</w:t>
      </w:r>
      <w:proofErr w:type="gramEnd"/>
      <w:r>
        <w:rPr>
          <w:rFonts w:ascii="宋体" w:eastAsia="宋体" w:hAnsi="宋体" w:cs="宋体"/>
          <w:spacing w:val="23"/>
          <w:w w:val="9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sz w:val="21"/>
          <w:szCs w:val="21"/>
          <w:lang w:eastAsia="zh-CN"/>
        </w:rPr>
        <w:t>村振兴，具有奉献精神的教师；⑤体育、美育、音乐教育等领域的优秀教师；⑥热爱特殊教育事业，遵循学生的身心发展特点和特殊教育教学</w:t>
      </w:r>
      <w:r>
        <w:rPr>
          <w:rFonts w:ascii="宋体" w:eastAsia="宋体" w:hAnsi="宋体" w:cs="宋体"/>
          <w:spacing w:val="19"/>
          <w:w w:val="9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规律，最大限度地开发潜能、补偿缺陷，促进学生更好地适应和融入社会的特殊教育教师；⑦有突出贡献的职业教育教师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sz w:val="21"/>
          <w:szCs w:val="21"/>
          <w:lang w:eastAsia="zh-CN"/>
        </w:rPr>
        <w:t>中职与高职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);</w:t>
      </w:r>
      <w:r>
        <w:rPr>
          <w:rFonts w:ascii="宋体" w:eastAsia="宋体" w:hAnsi="宋体" w:cs="宋体"/>
          <w:sz w:val="21"/>
          <w:szCs w:val="21"/>
          <w:lang w:eastAsia="zh-CN"/>
        </w:rPr>
        <w:t>⑧在边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疆绽放青春、建功立业的支教教师；⑨致力于攻克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卡脖子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难题的领军人才教师；⑩退而不休、发挥余热的退休教师。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1</w:t>
      </w:r>
      <w:r>
        <w:rPr>
          <w:rFonts w:ascii="Times New Roman" w:eastAsia="Times New Roman" w:hAnsi="Times New Roman" w:cs="Times New Roman"/>
          <w:spacing w:val="-3"/>
          <w:position w:val="-3"/>
          <w:sz w:val="31"/>
          <w:szCs w:val="31"/>
          <w:lang w:eastAsia="zh-CN"/>
        </w:rPr>
        <w:t>○</w:t>
      </w:r>
      <w:r>
        <w:rPr>
          <w:rFonts w:ascii="Times New Roman" w:eastAsia="Times New Roman" w:hAnsi="Times New Roman" w:cs="Times New Roman"/>
          <w:spacing w:val="-3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其他。</w:t>
      </w:r>
    </w:p>
    <w:p w:rsidR="007C32FA" w:rsidRPr="007C32FA" w:rsidRDefault="007C32FA" w:rsidP="007C32FA">
      <w:pPr>
        <w:spacing w:line="320" w:lineRule="exact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．本表请用</w:t>
      </w:r>
      <w:r>
        <w:rPr>
          <w:rFonts w:ascii="宋体" w:eastAsia="宋体" w:hAnsi="宋体" w:cs="宋体"/>
          <w:spacing w:val="-56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Excel</w:t>
      </w: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编辑。</w:t>
      </w:r>
      <w:bookmarkStart w:id="0" w:name="_GoBack"/>
      <w:bookmarkEnd w:id="0"/>
    </w:p>
    <w:sectPr w:rsidR="007C32FA" w:rsidRPr="007C32FA" w:rsidSect="007C32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FA"/>
    <w:rsid w:val="000C7862"/>
    <w:rsid w:val="005E6D41"/>
    <w:rsid w:val="007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ACA7"/>
  <w15:chartTrackingRefBased/>
  <w15:docId w15:val="{23EBAFC1-6650-4274-8A1E-4627196F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2FA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7C32FA"/>
    <w:pPr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2FA"/>
    <w:rPr>
      <w:rFonts w:ascii="方正小标宋简体" w:eastAsia="方正小标宋简体" w:hAnsi="方正小标宋简体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C32F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C32FA"/>
    <w:pPr>
      <w:ind w:left="115"/>
    </w:pPr>
    <w:rPr>
      <w:rFonts w:ascii="宋体" w:eastAsia="宋体" w:hAnsi="宋体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7C32FA"/>
    <w:rPr>
      <w:rFonts w:ascii="宋体" w:eastAsia="宋体" w:hAnsi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7C3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2023-05-08T00:15:00Z</dcterms:created>
  <dcterms:modified xsi:type="dcterms:W3CDTF">2023-05-08T00:24:00Z</dcterms:modified>
</cp:coreProperties>
</file>