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E6" w:rsidRDefault="000D009A">
      <w:pPr>
        <w:adjustRightInd w:val="0"/>
        <w:spacing w:line="600" w:lineRule="exact"/>
        <w:rPr>
          <w:szCs w:val="32"/>
        </w:rPr>
      </w:pPr>
      <w:r>
        <w:rPr>
          <w:szCs w:val="32"/>
        </w:rPr>
        <w:pict>
          <v:rect id="_x0000_s1027" style="position:absolute;left:0;text-align:left;margin-left:-14.8pt;margin-top:-30.55pt;width:163.3pt;height:30.7pt;z-index:251657728" stroked="f">
            <v:textbox>
              <w:txbxContent>
                <w:p w:rsidR="00F672E6" w:rsidRDefault="00F672E6">
                  <w:r>
                    <w:rPr>
                      <w:rFonts w:hint="eastAsia"/>
                      <w:szCs w:val="32"/>
                    </w:rPr>
                    <w:t>HNPR</w:t>
                  </w:r>
                  <w:r>
                    <w:rPr>
                      <w:rFonts w:hint="eastAsia"/>
                      <w:szCs w:val="32"/>
                    </w:rPr>
                    <w:t>－</w:t>
                  </w:r>
                  <w:r>
                    <w:rPr>
                      <w:rFonts w:hint="eastAsia"/>
                      <w:szCs w:val="32"/>
                    </w:rPr>
                    <w:t>2014</w:t>
                  </w:r>
                  <w:r>
                    <w:rPr>
                      <w:rFonts w:hint="eastAsia"/>
                      <w:szCs w:val="32"/>
                    </w:rPr>
                    <w:t>－</w:t>
                  </w:r>
                  <w:r>
                    <w:rPr>
                      <w:rFonts w:hint="eastAsia"/>
                      <w:szCs w:val="32"/>
                    </w:rPr>
                    <w:t>03036</w:t>
                  </w:r>
                </w:p>
              </w:txbxContent>
            </v:textbox>
          </v:rect>
        </w:pict>
      </w:r>
      <w:r w:rsidR="00F672E6">
        <w:rPr>
          <w:rFonts w:hint="eastAsia"/>
          <w:szCs w:val="32"/>
        </w:rPr>
        <w:t xml:space="preserve">　　　</w:t>
      </w:r>
    </w:p>
    <w:p w:rsidR="00F672E6" w:rsidRDefault="00F672E6" w:rsidP="008C7362">
      <w:pPr>
        <w:adjustRightInd w:val="0"/>
        <w:spacing w:line="600" w:lineRule="exact"/>
        <w:ind w:firstLineChars="200" w:firstLine="594"/>
        <w:jc w:val="right"/>
        <w:rPr>
          <w:szCs w:val="32"/>
        </w:rPr>
      </w:pPr>
    </w:p>
    <w:p w:rsidR="00F672E6" w:rsidRDefault="00F672E6" w:rsidP="008C7362">
      <w:pPr>
        <w:adjustRightInd w:val="0"/>
        <w:spacing w:line="600" w:lineRule="exact"/>
        <w:ind w:firstLineChars="200" w:firstLine="594"/>
        <w:jc w:val="center"/>
        <w:rPr>
          <w:szCs w:val="32"/>
        </w:rPr>
      </w:pPr>
    </w:p>
    <w:p w:rsidR="00F672E6" w:rsidRDefault="00F672E6" w:rsidP="008C7362">
      <w:pPr>
        <w:adjustRightInd w:val="0"/>
        <w:spacing w:line="600" w:lineRule="exact"/>
        <w:ind w:firstLineChars="200" w:firstLine="594"/>
        <w:jc w:val="center"/>
        <w:rPr>
          <w:szCs w:val="32"/>
        </w:rPr>
      </w:pPr>
    </w:p>
    <w:p w:rsidR="00F672E6" w:rsidRDefault="00F672E6" w:rsidP="008C7362">
      <w:pPr>
        <w:adjustRightInd w:val="0"/>
        <w:spacing w:line="600" w:lineRule="exact"/>
        <w:ind w:firstLineChars="200" w:firstLine="594"/>
        <w:jc w:val="center"/>
        <w:rPr>
          <w:szCs w:val="32"/>
        </w:rPr>
      </w:pPr>
    </w:p>
    <w:p w:rsidR="00F672E6" w:rsidRDefault="00F672E6">
      <w:pPr>
        <w:adjustRightInd w:val="0"/>
        <w:snapToGrid w:val="0"/>
        <w:jc w:val="distribute"/>
        <w:rPr>
          <w:rFonts w:eastAsia="方正小标宋简体"/>
          <w:color w:val="FF0000"/>
          <w:w w:val="80"/>
          <w:sz w:val="104"/>
          <w:szCs w:val="104"/>
        </w:rPr>
      </w:pPr>
      <w:r>
        <w:rPr>
          <w:rFonts w:eastAsia="方正小标宋简体" w:hint="eastAsia"/>
          <w:color w:val="FF0000"/>
          <w:w w:val="80"/>
          <w:sz w:val="104"/>
          <w:szCs w:val="104"/>
        </w:rPr>
        <w:t>湖南省教育厅文件</w:t>
      </w:r>
    </w:p>
    <w:p w:rsidR="00F672E6" w:rsidRDefault="00F672E6" w:rsidP="008C7362">
      <w:pPr>
        <w:adjustRightInd w:val="0"/>
        <w:spacing w:line="600" w:lineRule="exact"/>
        <w:ind w:firstLineChars="200" w:firstLine="594"/>
        <w:jc w:val="center"/>
        <w:rPr>
          <w:szCs w:val="32"/>
        </w:rPr>
      </w:pPr>
      <w:proofErr w:type="gramStart"/>
      <w:r>
        <w:rPr>
          <w:rFonts w:hint="eastAsia"/>
          <w:szCs w:val="32"/>
        </w:rPr>
        <w:t>湘教发</w:t>
      </w:r>
      <w:proofErr w:type="gramEnd"/>
      <w:r>
        <w:rPr>
          <w:rFonts w:hint="eastAsia"/>
          <w:szCs w:val="32"/>
        </w:rPr>
        <w:t>〔</w:t>
      </w:r>
      <w:r>
        <w:rPr>
          <w:rFonts w:hint="eastAsia"/>
          <w:szCs w:val="32"/>
        </w:rPr>
        <w:t>2014</w:t>
      </w:r>
      <w:r>
        <w:rPr>
          <w:rFonts w:hint="eastAsia"/>
          <w:szCs w:val="32"/>
        </w:rPr>
        <w:t>〕</w:t>
      </w:r>
      <w:r>
        <w:rPr>
          <w:rFonts w:hint="eastAsia"/>
          <w:szCs w:val="32"/>
        </w:rPr>
        <w:t>57</w:t>
      </w:r>
      <w:r>
        <w:rPr>
          <w:rFonts w:hint="eastAsia"/>
          <w:szCs w:val="32"/>
        </w:rPr>
        <w:t>号</w:t>
      </w:r>
    </w:p>
    <w:p w:rsidR="00F672E6" w:rsidRDefault="000D009A" w:rsidP="008C7362">
      <w:pPr>
        <w:adjustRightInd w:val="0"/>
        <w:spacing w:line="600" w:lineRule="exact"/>
        <w:ind w:firstLineChars="200" w:firstLine="594"/>
        <w:jc w:val="right"/>
        <w:rPr>
          <w:rFonts w:eastAsia="宋体"/>
          <w:sz w:val="44"/>
          <w:szCs w:val="44"/>
        </w:rPr>
      </w:pPr>
      <w:r w:rsidRPr="000D009A">
        <w:rPr>
          <w:szCs w:val="32"/>
        </w:rPr>
        <w:pict>
          <v:line id="_x0000_s1028" style="position:absolute;left:0;text-align:left;z-index:251658752" from="0,16.65pt" to="445.5pt,16.65pt" strokecolor="red" strokeweight="2.25pt"/>
        </w:pict>
      </w:r>
      <w:bookmarkStart w:id="0" w:name="_Toc304450715"/>
    </w:p>
    <w:p w:rsidR="00F672E6" w:rsidRDefault="00F672E6">
      <w:pPr>
        <w:adjustRightInd w:val="0"/>
        <w:snapToGrid w:val="0"/>
        <w:spacing w:line="600" w:lineRule="exact"/>
        <w:jc w:val="center"/>
        <w:outlineLvl w:val="0"/>
        <w:rPr>
          <w:rFonts w:eastAsia="方正小标宋简体"/>
          <w:sz w:val="44"/>
          <w:szCs w:val="44"/>
        </w:rPr>
      </w:pPr>
      <w:r>
        <w:rPr>
          <w:rFonts w:eastAsia="方正小标宋简体" w:hint="eastAsia"/>
          <w:sz w:val="44"/>
          <w:szCs w:val="44"/>
        </w:rPr>
        <w:t>关于印发</w:t>
      </w:r>
      <w:proofErr w:type="gramStart"/>
      <w:r>
        <w:rPr>
          <w:rFonts w:eastAsia="方正小标宋简体" w:hint="eastAsia"/>
          <w:sz w:val="44"/>
          <w:szCs w:val="44"/>
        </w:rPr>
        <w:t>《</w:t>
      </w:r>
      <w:proofErr w:type="gramEnd"/>
      <w:r>
        <w:rPr>
          <w:rFonts w:eastAsia="方正小标宋简体" w:hint="eastAsia"/>
          <w:sz w:val="44"/>
          <w:szCs w:val="44"/>
        </w:rPr>
        <w:t>湖南省特级教师</w:t>
      </w:r>
    </w:p>
    <w:p w:rsidR="00F672E6" w:rsidRDefault="00F672E6">
      <w:pPr>
        <w:adjustRightInd w:val="0"/>
        <w:snapToGrid w:val="0"/>
        <w:spacing w:line="600" w:lineRule="exact"/>
        <w:jc w:val="center"/>
        <w:outlineLvl w:val="0"/>
        <w:rPr>
          <w:rFonts w:eastAsia="方正小标宋简体"/>
          <w:sz w:val="44"/>
          <w:szCs w:val="44"/>
        </w:rPr>
      </w:pPr>
      <w:r>
        <w:rPr>
          <w:rFonts w:eastAsia="方正小标宋简体" w:hint="eastAsia"/>
          <w:sz w:val="44"/>
          <w:szCs w:val="44"/>
        </w:rPr>
        <w:t>评选标准</w:t>
      </w:r>
      <w:r>
        <w:rPr>
          <w:rFonts w:eastAsia="方正小标宋简体" w:hint="eastAsia"/>
          <w:sz w:val="44"/>
          <w:szCs w:val="44"/>
        </w:rPr>
        <w:t>(</w:t>
      </w:r>
      <w:r>
        <w:rPr>
          <w:rFonts w:eastAsia="方正小标宋简体" w:hint="eastAsia"/>
          <w:sz w:val="44"/>
          <w:szCs w:val="44"/>
        </w:rPr>
        <w:t>试行</w:t>
      </w:r>
      <w:r>
        <w:rPr>
          <w:rFonts w:eastAsia="方正小标宋简体" w:hint="eastAsia"/>
          <w:sz w:val="44"/>
          <w:szCs w:val="44"/>
        </w:rPr>
        <w:t>)</w:t>
      </w:r>
      <w:proofErr w:type="gramStart"/>
      <w:r>
        <w:rPr>
          <w:rFonts w:eastAsia="方正小标宋简体" w:hint="eastAsia"/>
          <w:sz w:val="44"/>
          <w:szCs w:val="44"/>
        </w:rPr>
        <w:t>》</w:t>
      </w:r>
      <w:proofErr w:type="gramEnd"/>
      <w:r>
        <w:rPr>
          <w:rFonts w:eastAsia="方正小标宋简体" w:hint="eastAsia"/>
          <w:sz w:val="44"/>
          <w:szCs w:val="44"/>
        </w:rPr>
        <w:t>的通</w:t>
      </w:r>
      <w:bookmarkEnd w:id="0"/>
      <w:r>
        <w:rPr>
          <w:rFonts w:eastAsia="方正小标宋简体" w:hint="eastAsia"/>
          <w:sz w:val="44"/>
          <w:szCs w:val="44"/>
        </w:rPr>
        <w:t>知</w:t>
      </w:r>
    </w:p>
    <w:p w:rsidR="00F672E6" w:rsidRDefault="00F672E6">
      <w:pPr>
        <w:adjustRightInd w:val="0"/>
        <w:spacing w:line="600" w:lineRule="exact"/>
        <w:jc w:val="right"/>
        <w:rPr>
          <w:szCs w:val="32"/>
        </w:rPr>
      </w:pPr>
    </w:p>
    <w:p w:rsidR="00F672E6" w:rsidRDefault="00F672E6">
      <w:pPr>
        <w:adjustRightInd w:val="0"/>
        <w:spacing w:line="600" w:lineRule="exact"/>
        <w:rPr>
          <w:szCs w:val="32"/>
        </w:rPr>
      </w:pPr>
      <w:r>
        <w:rPr>
          <w:rFonts w:hint="eastAsia"/>
          <w:szCs w:val="32"/>
        </w:rPr>
        <w:t>各市州教育局，厅直有关单位：</w:t>
      </w:r>
    </w:p>
    <w:p w:rsidR="00F672E6" w:rsidRDefault="00F672E6" w:rsidP="008C7362">
      <w:pPr>
        <w:spacing w:line="600" w:lineRule="exact"/>
        <w:ind w:firstLineChars="200" w:firstLine="594"/>
        <w:rPr>
          <w:szCs w:val="32"/>
        </w:rPr>
      </w:pPr>
      <w:r>
        <w:rPr>
          <w:rFonts w:hint="eastAsia"/>
          <w:szCs w:val="32"/>
        </w:rPr>
        <w:t>为贯彻落实党的十八大及其三中、四中全会、《国家中长期教育改革和发展规划纲要（</w:t>
      </w:r>
      <w:r>
        <w:rPr>
          <w:rFonts w:hint="eastAsia"/>
          <w:szCs w:val="32"/>
        </w:rPr>
        <w:t>2010</w:t>
      </w:r>
      <w:r>
        <w:rPr>
          <w:rFonts w:hint="eastAsia"/>
          <w:szCs w:val="32"/>
        </w:rPr>
        <w:t>－</w:t>
      </w:r>
      <w:r>
        <w:rPr>
          <w:rFonts w:hint="eastAsia"/>
          <w:szCs w:val="32"/>
        </w:rPr>
        <w:t>2020</w:t>
      </w:r>
      <w:r>
        <w:rPr>
          <w:rFonts w:hint="eastAsia"/>
          <w:szCs w:val="32"/>
        </w:rPr>
        <w:t>年）》、国务院《关于加强教师队伍建设的意见》（国发〔</w:t>
      </w:r>
      <w:r>
        <w:rPr>
          <w:szCs w:val="32"/>
        </w:rPr>
        <w:t>2012</w:t>
      </w:r>
      <w:r>
        <w:rPr>
          <w:rFonts w:hint="eastAsia"/>
          <w:szCs w:val="32"/>
        </w:rPr>
        <w:t>〕</w:t>
      </w:r>
      <w:r>
        <w:rPr>
          <w:szCs w:val="32"/>
        </w:rPr>
        <w:t>41</w:t>
      </w:r>
      <w:r>
        <w:rPr>
          <w:rFonts w:hint="eastAsia"/>
          <w:szCs w:val="32"/>
        </w:rPr>
        <w:t>号）和《湖南省建设教育强省规划纲要（</w:t>
      </w:r>
      <w:r>
        <w:rPr>
          <w:rFonts w:hint="eastAsia"/>
          <w:szCs w:val="32"/>
        </w:rPr>
        <w:t>2010</w:t>
      </w:r>
      <w:r>
        <w:rPr>
          <w:rFonts w:hint="eastAsia"/>
          <w:szCs w:val="32"/>
        </w:rPr>
        <w:t>－</w:t>
      </w:r>
      <w:r>
        <w:rPr>
          <w:rFonts w:hint="eastAsia"/>
          <w:szCs w:val="32"/>
        </w:rPr>
        <w:t>2020</w:t>
      </w:r>
      <w:r>
        <w:rPr>
          <w:rFonts w:hint="eastAsia"/>
          <w:szCs w:val="32"/>
        </w:rPr>
        <w:t>年）》精神，根据原国家教委、人事部、财政部《关于颁发</w:t>
      </w:r>
      <w:r>
        <w:rPr>
          <w:szCs w:val="32"/>
        </w:rPr>
        <w:t>&lt;</w:t>
      </w:r>
      <w:r>
        <w:rPr>
          <w:rFonts w:hint="eastAsia"/>
          <w:szCs w:val="32"/>
        </w:rPr>
        <w:t>特级教师评选规定</w:t>
      </w:r>
      <w:r>
        <w:rPr>
          <w:szCs w:val="32"/>
        </w:rPr>
        <w:t>&gt;</w:t>
      </w:r>
      <w:r>
        <w:rPr>
          <w:rFonts w:hint="eastAsia"/>
          <w:szCs w:val="32"/>
        </w:rPr>
        <w:t>的通知》（教人〔</w:t>
      </w:r>
      <w:r>
        <w:rPr>
          <w:szCs w:val="32"/>
        </w:rPr>
        <w:t>1993</w:t>
      </w:r>
      <w:r>
        <w:rPr>
          <w:rFonts w:hint="eastAsia"/>
          <w:szCs w:val="32"/>
        </w:rPr>
        <w:t>〕</w:t>
      </w:r>
      <w:r>
        <w:rPr>
          <w:szCs w:val="32"/>
        </w:rPr>
        <w:t>38</w:t>
      </w:r>
      <w:r>
        <w:rPr>
          <w:rFonts w:hint="eastAsia"/>
          <w:szCs w:val="32"/>
        </w:rPr>
        <w:t>号）要求，我厅在《湖南省特级教师评选实施细则》（</w:t>
      </w:r>
      <w:proofErr w:type="gramStart"/>
      <w:r>
        <w:rPr>
          <w:rFonts w:hint="eastAsia"/>
          <w:szCs w:val="32"/>
        </w:rPr>
        <w:t>湘教师字</w:t>
      </w:r>
      <w:proofErr w:type="gramEnd"/>
      <w:r>
        <w:rPr>
          <w:rFonts w:hint="eastAsia"/>
          <w:szCs w:val="32"/>
        </w:rPr>
        <w:t>〔</w:t>
      </w:r>
      <w:r>
        <w:rPr>
          <w:rFonts w:hint="eastAsia"/>
          <w:szCs w:val="32"/>
        </w:rPr>
        <w:t>2002</w:t>
      </w:r>
      <w:r>
        <w:rPr>
          <w:rFonts w:hint="eastAsia"/>
          <w:szCs w:val="32"/>
        </w:rPr>
        <w:t>〕</w:t>
      </w:r>
      <w:r>
        <w:rPr>
          <w:rFonts w:hint="eastAsia"/>
          <w:szCs w:val="32"/>
        </w:rPr>
        <w:t>3</w:t>
      </w:r>
      <w:r>
        <w:rPr>
          <w:rFonts w:hint="eastAsia"/>
          <w:szCs w:val="32"/>
        </w:rPr>
        <w:t>号）的基础上，制定了《湖南省特级教师评选标准（试行）》（以下简称《标准》），现予印发，并就有关事</w:t>
      </w:r>
      <w:r>
        <w:rPr>
          <w:rFonts w:hint="eastAsia"/>
          <w:szCs w:val="32"/>
        </w:rPr>
        <w:lastRenderedPageBreak/>
        <w:t>项通知如下：</w:t>
      </w:r>
    </w:p>
    <w:p w:rsidR="00F672E6" w:rsidRDefault="00F672E6" w:rsidP="008C7362">
      <w:pPr>
        <w:spacing w:line="600" w:lineRule="exact"/>
        <w:ind w:firstLineChars="200" w:firstLine="594"/>
        <w:rPr>
          <w:rFonts w:eastAsia="黑体"/>
          <w:szCs w:val="32"/>
        </w:rPr>
      </w:pPr>
      <w:r>
        <w:rPr>
          <w:rFonts w:eastAsia="黑体" w:hint="eastAsia"/>
          <w:szCs w:val="32"/>
        </w:rPr>
        <w:t>一、《标准》制定的指导思想</w:t>
      </w:r>
    </w:p>
    <w:p w:rsidR="00F672E6" w:rsidRDefault="00F672E6" w:rsidP="008C7362">
      <w:pPr>
        <w:spacing w:line="600" w:lineRule="exact"/>
        <w:ind w:firstLineChars="200" w:firstLine="594"/>
        <w:rPr>
          <w:szCs w:val="32"/>
        </w:rPr>
      </w:pPr>
      <w:r>
        <w:rPr>
          <w:rFonts w:hint="eastAsia"/>
          <w:szCs w:val="32"/>
        </w:rPr>
        <w:t>从我省基础教育改革发展的实际情况出发，充分反映《国家中长期教育改革和发展规划纲要（</w:t>
      </w:r>
      <w:r>
        <w:rPr>
          <w:rFonts w:hint="eastAsia"/>
          <w:szCs w:val="32"/>
        </w:rPr>
        <w:t>2010</w:t>
      </w:r>
      <w:r>
        <w:rPr>
          <w:rFonts w:hint="eastAsia"/>
          <w:szCs w:val="32"/>
        </w:rPr>
        <w:t>－</w:t>
      </w:r>
      <w:r>
        <w:rPr>
          <w:rFonts w:hint="eastAsia"/>
          <w:szCs w:val="32"/>
        </w:rPr>
        <w:t>2020</w:t>
      </w:r>
      <w:r>
        <w:rPr>
          <w:rFonts w:hint="eastAsia"/>
          <w:szCs w:val="32"/>
        </w:rPr>
        <w:t>年）》颁布以来，党和国家以及省委省政府关于基础教育改革发展的根本方向和目标任务，充分体现国务院《关于加强教师队伍建设的意见》及系列教师专业标准对教师队伍的新要求，充分发挥特级教师评选机制的激励、导向作用，更新评选内容，完善评选标准，改革评选方式，优化评选程序，遴选出符合时代特征和要求、引领基础教育改革发展的特级教师，为推动我省基础教育现代化奠定坚实的人才基础。</w:t>
      </w:r>
    </w:p>
    <w:p w:rsidR="00F672E6" w:rsidRDefault="00F672E6" w:rsidP="008C7362">
      <w:pPr>
        <w:spacing w:line="600" w:lineRule="exact"/>
        <w:ind w:firstLineChars="200" w:firstLine="594"/>
        <w:rPr>
          <w:rFonts w:eastAsia="黑体"/>
          <w:szCs w:val="32"/>
        </w:rPr>
      </w:pPr>
      <w:r>
        <w:rPr>
          <w:rFonts w:eastAsia="黑体" w:hint="eastAsia"/>
          <w:szCs w:val="32"/>
        </w:rPr>
        <w:t>二、《标准》的特点</w:t>
      </w:r>
    </w:p>
    <w:p w:rsidR="00F672E6" w:rsidRDefault="00F672E6" w:rsidP="008C7362">
      <w:pPr>
        <w:spacing w:line="600" w:lineRule="exact"/>
        <w:ind w:firstLineChars="200" w:firstLine="594"/>
        <w:rPr>
          <w:szCs w:val="32"/>
        </w:rPr>
      </w:pPr>
      <w:r>
        <w:rPr>
          <w:rFonts w:hint="eastAsia"/>
          <w:szCs w:val="32"/>
        </w:rPr>
        <w:t>1</w:t>
      </w:r>
      <w:r>
        <w:rPr>
          <w:rFonts w:hint="eastAsia"/>
          <w:szCs w:val="32"/>
        </w:rPr>
        <w:t>．导向性。一是体现德育导向，《标准》将师德师风、教书育人作为特级教师评选的首要条件，在评选过程中对师德师风、教书育人表现突出的教师实行加分；强调教师始终把培养学生正确的人生观、世界观、社会主义核心价值观和方法论放在学生成长发展的首位，把德育贯穿教育教学全过程。二是体现法制导向，《标准》突出强调依法从教、依法治校和民主治校，设置违法违纪一票否决情形，有利于引导广大学校和教师增强法制意识，加强制度建设，规范常规管理。三是体现向一线教师倾斜导向，在评选比例设定上确保一线教师参评特级教师的主体地位。四是体现向农村教师倾斜导向，对有农村工作经历或支</w:t>
      </w:r>
      <w:proofErr w:type="gramStart"/>
      <w:r>
        <w:rPr>
          <w:rFonts w:hint="eastAsia"/>
          <w:szCs w:val="32"/>
        </w:rPr>
        <w:t>教经历</w:t>
      </w:r>
      <w:proofErr w:type="gramEnd"/>
      <w:r>
        <w:rPr>
          <w:rFonts w:hint="eastAsia"/>
          <w:szCs w:val="32"/>
        </w:rPr>
        <w:t>的予以加</w:t>
      </w:r>
      <w:r>
        <w:rPr>
          <w:rFonts w:hint="eastAsia"/>
          <w:szCs w:val="32"/>
        </w:rPr>
        <w:lastRenderedPageBreak/>
        <w:t>分。五是体现向教育教学实际倾斜导向，《标准》设置授课、答辩环节，考察了解教师在课堂教学和教育管理等方面的真实水平，对教育教学表现特别优秀者予以加分。</w:t>
      </w:r>
    </w:p>
    <w:p w:rsidR="00F672E6" w:rsidRDefault="00F672E6" w:rsidP="008C7362">
      <w:pPr>
        <w:spacing w:line="600" w:lineRule="exact"/>
        <w:ind w:firstLineChars="200" w:firstLine="594"/>
        <w:rPr>
          <w:szCs w:val="32"/>
        </w:rPr>
      </w:pPr>
      <w:r>
        <w:rPr>
          <w:rFonts w:hint="eastAsia"/>
          <w:szCs w:val="32"/>
        </w:rPr>
        <w:t>2</w:t>
      </w:r>
      <w:r>
        <w:rPr>
          <w:rFonts w:hint="eastAsia"/>
          <w:szCs w:val="32"/>
        </w:rPr>
        <w:t>．针对性。根据参评对象的不同岗位特点分类制定了普通中小学专任教师类、普通中小学校长类、幼儿园专任教师类、幼儿园园长类和教研人员类等五类特级教师评选标准，充分体现不同岗位的专业性、差异性和重要性，有利于引导不同岗位教育工作者教育思想、专业思想和职业思想的形成与不断发展，切实增强责任感和荣誉感，更加切合岗位实际。</w:t>
      </w:r>
    </w:p>
    <w:p w:rsidR="00F672E6" w:rsidRDefault="00F672E6" w:rsidP="008C7362">
      <w:pPr>
        <w:spacing w:line="600" w:lineRule="exact"/>
        <w:ind w:firstLineChars="200" w:firstLine="594"/>
        <w:rPr>
          <w:szCs w:val="32"/>
        </w:rPr>
      </w:pPr>
      <w:r>
        <w:rPr>
          <w:rFonts w:hint="eastAsia"/>
          <w:szCs w:val="32"/>
        </w:rPr>
        <w:t>3</w:t>
      </w:r>
      <w:r>
        <w:rPr>
          <w:rFonts w:hint="eastAsia"/>
          <w:szCs w:val="32"/>
        </w:rPr>
        <w:t>．时代性。《标准》把实施素质教育、实施基础教育课程改革和人才培养模式改革、提高课堂教学质量、推动教育公平和推进教育信息化等作为特级教师评选考核评价的重点内容，力求充分反映新时期教师职业的时代要求和任务。</w:t>
      </w:r>
    </w:p>
    <w:p w:rsidR="00F672E6" w:rsidRDefault="00F672E6" w:rsidP="008C7362">
      <w:pPr>
        <w:spacing w:line="600" w:lineRule="exact"/>
        <w:ind w:firstLineChars="200" w:firstLine="594"/>
        <w:rPr>
          <w:szCs w:val="32"/>
        </w:rPr>
      </w:pPr>
      <w:r>
        <w:rPr>
          <w:rFonts w:hint="eastAsia"/>
          <w:szCs w:val="32"/>
        </w:rPr>
        <w:t>4</w:t>
      </w:r>
      <w:r>
        <w:rPr>
          <w:rFonts w:hint="eastAsia"/>
          <w:szCs w:val="32"/>
        </w:rPr>
        <w:t>．实践性。《标准》强调把提高课堂教学质量、减轻学生过重课业负担、构建自主、合作、探究的学习方式、落实知识与技能、过程与方法、情感态度价值观三维课程目标和以教育信息化推动教育现代化等作为教育教学的重要导向，注重教师个人教学反思、教学经验的总结和提升，注重对教育教学实践的考察，注重同行专家、师生、家长和社会的考核评价，淡化对发表论文、主持课题和出版专著的要求，评选过程更加科学、务实。</w:t>
      </w:r>
    </w:p>
    <w:p w:rsidR="00F672E6" w:rsidRDefault="00F672E6" w:rsidP="008C7362">
      <w:pPr>
        <w:spacing w:line="600" w:lineRule="exact"/>
        <w:ind w:firstLineChars="200" w:firstLine="594"/>
        <w:rPr>
          <w:rFonts w:eastAsia="黑体"/>
          <w:szCs w:val="32"/>
        </w:rPr>
      </w:pPr>
      <w:r>
        <w:rPr>
          <w:rFonts w:eastAsia="黑体" w:hint="eastAsia"/>
          <w:szCs w:val="32"/>
        </w:rPr>
        <w:t>三、有关要求</w:t>
      </w:r>
    </w:p>
    <w:p w:rsidR="00F672E6" w:rsidRDefault="00F672E6" w:rsidP="008C7362">
      <w:pPr>
        <w:spacing w:line="600" w:lineRule="exact"/>
        <w:ind w:firstLineChars="200" w:firstLine="594"/>
        <w:rPr>
          <w:szCs w:val="32"/>
        </w:rPr>
      </w:pPr>
      <w:r>
        <w:rPr>
          <w:rFonts w:hint="eastAsia"/>
          <w:szCs w:val="32"/>
        </w:rPr>
        <w:t>《标准》既是对各类人员参评特级教师条件的基本要求，同时也是开展特级教师评选工作的重要依据，各级教育行政部门、有关学校（单位）要把贯彻落实《标准》作为加强教师队伍建设的重要任务和举措，认真制订工作方案和具体措施，精心组织实施。要采取多种形式组织开展《标准》专题学习活动，帮助广大中小学教师准确理解《标准》的基本内涵，全面把握《标准》内容和评价指标体系，把《标准》作为开展教育教学实践、提升教师专业发展水平和职业素养的重要导向。</w:t>
      </w:r>
    </w:p>
    <w:p w:rsidR="00F672E6" w:rsidRDefault="00F672E6">
      <w:pPr>
        <w:spacing w:line="600" w:lineRule="exact"/>
        <w:ind w:firstLine="570"/>
        <w:rPr>
          <w:szCs w:val="32"/>
        </w:rPr>
      </w:pPr>
    </w:p>
    <w:p w:rsidR="00F672E6" w:rsidRDefault="00F672E6" w:rsidP="008C7362">
      <w:pPr>
        <w:spacing w:line="600" w:lineRule="exact"/>
        <w:ind w:leftChars="179" w:left="1570" w:hangingChars="350" w:hanging="1039"/>
        <w:rPr>
          <w:szCs w:val="32"/>
        </w:rPr>
      </w:pPr>
      <w:r>
        <w:rPr>
          <w:rFonts w:hint="eastAsia"/>
          <w:szCs w:val="32"/>
        </w:rPr>
        <w:t>附件：</w:t>
      </w:r>
      <w:r>
        <w:rPr>
          <w:rFonts w:hint="eastAsia"/>
          <w:szCs w:val="32"/>
        </w:rPr>
        <w:t>1.</w:t>
      </w:r>
      <w:r>
        <w:rPr>
          <w:rFonts w:hint="eastAsia"/>
          <w:szCs w:val="32"/>
        </w:rPr>
        <w:t>湖南省特级教师评选标准（普通中小学专任教师类）（试行）</w:t>
      </w:r>
    </w:p>
    <w:p w:rsidR="00F672E6" w:rsidRDefault="00F672E6" w:rsidP="008C7362">
      <w:pPr>
        <w:spacing w:line="600" w:lineRule="exact"/>
        <w:ind w:leftChars="515" w:left="1529"/>
        <w:rPr>
          <w:szCs w:val="32"/>
        </w:rPr>
      </w:pPr>
      <w:r>
        <w:rPr>
          <w:rFonts w:hint="eastAsia"/>
          <w:szCs w:val="32"/>
        </w:rPr>
        <w:t>2.</w:t>
      </w:r>
      <w:r>
        <w:rPr>
          <w:rFonts w:hint="eastAsia"/>
          <w:szCs w:val="32"/>
        </w:rPr>
        <w:t>湖南省特级教师评选标准（普通中小学校长类）（试行）</w:t>
      </w:r>
    </w:p>
    <w:p w:rsidR="00F672E6" w:rsidRDefault="00F672E6" w:rsidP="008C7362">
      <w:pPr>
        <w:spacing w:line="600" w:lineRule="exact"/>
        <w:ind w:leftChars="515" w:left="1529"/>
        <w:rPr>
          <w:szCs w:val="32"/>
        </w:rPr>
      </w:pPr>
      <w:r>
        <w:rPr>
          <w:rFonts w:hint="eastAsia"/>
          <w:szCs w:val="32"/>
        </w:rPr>
        <w:t>3.</w:t>
      </w:r>
      <w:r>
        <w:rPr>
          <w:rFonts w:hint="eastAsia"/>
          <w:szCs w:val="32"/>
        </w:rPr>
        <w:t>湖南省特级教师评选标准（幼儿园专任教师类）（试行）</w:t>
      </w:r>
    </w:p>
    <w:p w:rsidR="00F672E6" w:rsidRDefault="00F672E6" w:rsidP="008C7362">
      <w:pPr>
        <w:spacing w:line="600" w:lineRule="exact"/>
        <w:ind w:firstLineChars="515" w:firstLine="1529"/>
        <w:rPr>
          <w:szCs w:val="32"/>
        </w:rPr>
      </w:pPr>
      <w:r>
        <w:rPr>
          <w:rFonts w:hint="eastAsia"/>
          <w:szCs w:val="32"/>
        </w:rPr>
        <w:t>4.</w:t>
      </w:r>
      <w:r>
        <w:rPr>
          <w:rFonts w:hint="eastAsia"/>
          <w:spacing w:val="-18"/>
          <w:szCs w:val="32"/>
        </w:rPr>
        <w:t>湖南省特级教师评选标准（幼儿园园长类）（试行）</w:t>
      </w:r>
    </w:p>
    <w:p w:rsidR="00F672E6" w:rsidRDefault="00F672E6" w:rsidP="008C7362">
      <w:pPr>
        <w:spacing w:line="600" w:lineRule="exact"/>
        <w:ind w:firstLineChars="515" w:firstLine="1529"/>
        <w:rPr>
          <w:szCs w:val="32"/>
        </w:rPr>
      </w:pPr>
      <w:r>
        <w:rPr>
          <w:rFonts w:hint="eastAsia"/>
          <w:szCs w:val="32"/>
        </w:rPr>
        <w:t>5.</w:t>
      </w:r>
      <w:r>
        <w:rPr>
          <w:rFonts w:hint="eastAsia"/>
          <w:szCs w:val="32"/>
        </w:rPr>
        <w:t>湖南省特级教师评选标准（教研人员类）（试行）</w:t>
      </w:r>
    </w:p>
    <w:p w:rsidR="00F672E6" w:rsidRDefault="00674987">
      <w:pPr>
        <w:spacing w:line="600" w:lineRule="exact"/>
        <w:ind w:firstLine="570"/>
        <w:rPr>
          <w:szCs w:val="32"/>
        </w:rPr>
      </w:pPr>
      <w:r>
        <w:rPr>
          <w:rFonts w:hint="eastAsia"/>
          <w:noProof/>
          <w:szCs w:val="32"/>
        </w:rPr>
        <w:drawing>
          <wp:anchor distT="0" distB="0" distL="114300" distR="114300" simplePos="0" relativeHeight="251656704" behindDoc="1" locked="0" layoutInCell="1" allowOverlap="1">
            <wp:simplePos x="0" y="0"/>
            <wp:positionH relativeFrom="column">
              <wp:posOffset>2737485</wp:posOffset>
            </wp:positionH>
            <wp:positionV relativeFrom="paragraph">
              <wp:posOffset>152400</wp:posOffset>
            </wp:positionV>
            <wp:extent cx="1600200" cy="1584960"/>
            <wp:effectExtent l="19050" t="0" r="0" b="0"/>
            <wp:wrapNone/>
            <wp:docPr id="2" name="图片 2" descr="8760287231425890109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760287231425890109806"/>
                    <pic:cNvPicPr>
                      <a:picLocks noChangeAspect="1" noChangeArrowheads="1"/>
                    </pic:cNvPicPr>
                  </pic:nvPicPr>
                  <pic:blipFill>
                    <a:blip r:embed="rId8">
                      <a:lum contrast="34000"/>
                    </a:blip>
                    <a:srcRect/>
                    <a:stretch>
                      <a:fillRect/>
                    </a:stretch>
                  </pic:blipFill>
                  <pic:spPr bwMode="auto">
                    <a:xfrm>
                      <a:off x="0" y="0"/>
                      <a:ext cx="1600200" cy="1584960"/>
                    </a:xfrm>
                    <a:prstGeom prst="rect">
                      <a:avLst/>
                    </a:prstGeom>
                    <a:noFill/>
                    <a:ln w="9525">
                      <a:noFill/>
                      <a:miter lim="800000"/>
                      <a:headEnd/>
                      <a:tailEnd/>
                    </a:ln>
                    <a:effectLst/>
                  </pic:spPr>
                </pic:pic>
              </a:graphicData>
            </a:graphic>
          </wp:anchor>
        </w:drawing>
      </w:r>
    </w:p>
    <w:p w:rsidR="00F672E6" w:rsidRDefault="00F672E6">
      <w:pPr>
        <w:spacing w:line="600" w:lineRule="exact"/>
        <w:ind w:firstLine="570"/>
        <w:rPr>
          <w:szCs w:val="32"/>
        </w:rPr>
      </w:pPr>
    </w:p>
    <w:p w:rsidR="00F672E6" w:rsidRDefault="00F672E6" w:rsidP="0063137A">
      <w:pPr>
        <w:adjustRightInd w:val="0"/>
        <w:spacing w:beforeLines="50" w:line="600" w:lineRule="exact"/>
        <w:ind w:firstLineChars="200" w:firstLine="594"/>
        <w:jc w:val="center"/>
        <w:rPr>
          <w:szCs w:val="32"/>
        </w:rPr>
      </w:pPr>
      <w:r>
        <w:rPr>
          <w:rFonts w:hint="eastAsia"/>
          <w:szCs w:val="32"/>
        </w:rPr>
        <w:t xml:space="preserve">　　　　　　　湖南省教育厅</w:t>
      </w:r>
    </w:p>
    <w:p w:rsidR="00F672E6" w:rsidRDefault="00F672E6">
      <w:pPr>
        <w:adjustRightInd w:val="0"/>
        <w:spacing w:line="600" w:lineRule="exact"/>
        <w:jc w:val="center"/>
        <w:rPr>
          <w:szCs w:val="32"/>
        </w:rPr>
        <w:sectPr w:rsidR="00F672E6">
          <w:headerReference w:type="even" r:id="rId9"/>
          <w:headerReference w:type="default" r:id="rId10"/>
          <w:footerReference w:type="even" r:id="rId11"/>
          <w:footerReference w:type="default" r:id="rId12"/>
          <w:headerReference w:type="first" r:id="rId13"/>
          <w:footerReference w:type="first" r:id="rId14"/>
          <w:pgSz w:w="11906" w:h="16838"/>
          <w:pgMar w:top="1361" w:right="1797" w:bottom="1701" w:left="1797" w:header="851" w:footer="1418" w:gutter="0"/>
          <w:pgNumType w:start="1"/>
          <w:cols w:space="720"/>
          <w:docGrid w:type="linesAndChars" w:linePitch="615" w:charSpace="-4740"/>
        </w:sectPr>
      </w:pPr>
      <w:r>
        <w:rPr>
          <w:rFonts w:hint="eastAsia"/>
          <w:szCs w:val="32"/>
        </w:rPr>
        <w:t xml:space="preserve">　　　　　　　　　　</w:t>
      </w:r>
      <w:r>
        <w:rPr>
          <w:szCs w:val="32"/>
        </w:rPr>
        <w:t>201</w:t>
      </w:r>
      <w:r>
        <w:rPr>
          <w:rFonts w:hint="eastAsia"/>
          <w:szCs w:val="32"/>
        </w:rPr>
        <w:t>4</w:t>
      </w:r>
      <w:r>
        <w:rPr>
          <w:rFonts w:hint="eastAsia"/>
          <w:szCs w:val="32"/>
        </w:rPr>
        <w:t>年</w:t>
      </w:r>
      <w:r>
        <w:rPr>
          <w:rFonts w:hint="eastAsia"/>
          <w:szCs w:val="32"/>
        </w:rPr>
        <w:t>11</w:t>
      </w:r>
      <w:r>
        <w:rPr>
          <w:rFonts w:hint="eastAsia"/>
          <w:szCs w:val="32"/>
        </w:rPr>
        <w:t>月</w:t>
      </w:r>
      <w:r>
        <w:rPr>
          <w:rFonts w:hint="eastAsia"/>
          <w:szCs w:val="32"/>
        </w:rPr>
        <w:t>24</w:t>
      </w:r>
      <w:r>
        <w:rPr>
          <w:rFonts w:hint="eastAsia"/>
          <w:szCs w:val="32"/>
        </w:rPr>
        <w:t>日</w:t>
      </w:r>
    </w:p>
    <w:p w:rsidR="00F672E6" w:rsidRDefault="00F672E6">
      <w:pPr>
        <w:pStyle w:val="p0"/>
        <w:snapToGrid w:val="0"/>
        <w:spacing w:line="600" w:lineRule="exact"/>
        <w:jc w:val="left"/>
        <w:rPr>
          <w:rFonts w:eastAsia="黑体"/>
        </w:rPr>
      </w:pPr>
      <w:r>
        <w:rPr>
          <w:rFonts w:eastAsia="黑体" w:hint="eastAsia"/>
        </w:rPr>
        <w:t>附件</w:t>
      </w:r>
      <w:r>
        <w:rPr>
          <w:rFonts w:eastAsia="黑体" w:hint="eastAsia"/>
        </w:rPr>
        <w:t>1</w:t>
      </w:r>
    </w:p>
    <w:p w:rsidR="00F672E6" w:rsidRDefault="00F672E6" w:rsidP="008C7362">
      <w:pPr>
        <w:pStyle w:val="p0"/>
        <w:snapToGrid w:val="0"/>
        <w:spacing w:line="600" w:lineRule="exact"/>
        <w:ind w:firstLineChars="200" w:firstLine="837"/>
        <w:jc w:val="center"/>
        <w:rPr>
          <w:rFonts w:eastAsia="仿宋_GB2312"/>
          <w:b/>
          <w:sz w:val="44"/>
        </w:rPr>
      </w:pPr>
    </w:p>
    <w:p w:rsidR="00F672E6" w:rsidRDefault="00F672E6">
      <w:pPr>
        <w:pStyle w:val="p0"/>
        <w:snapToGrid w:val="0"/>
        <w:spacing w:line="600" w:lineRule="exact"/>
        <w:jc w:val="center"/>
        <w:rPr>
          <w:rFonts w:eastAsia="方正小标宋简体"/>
          <w:sz w:val="44"/>
        </w:rPr>
      </w:pPr>
      <w:r>
        <w:rPr>
          <w:rFonts w:eastAsia="方正小标宋简体" w:hint="eastAsia"/>
          <w:sz w:val="44"/>
        </w:rPr>
        <w:t>湖南省特级教师评选标准</w:t>
      </w:r>
    </w:p>
    <w:p w:rsidR="00F672E6" w:rsidRDefault="00F672E6">
      <w:pPr>
        <w:pStyle w:val="p0"/>
        <w:snapToGrid w:val="0"/>
        <w:spacing w:line="600" w:lineRule="exact"/>
        <w:jc w:val="center"/>
        <w:outlineLvl w:val="0"/>
        <w:rPr>
          <w:rFonts w:eastAsia="仿宋_GB2312"/>
        </w:rPr>
      </w:pPr>
      <w:r>
        <w:rPr>
          <w:rFonts w:eastAsia="仿宋_GB2312" w:hint="eastAsia"/>
        </w:rPr>
        <w:t>(</w:t>
      </w:r>
      <w:r>
        <w:rPr>
          <w:rFonts w:eastAsia="仿宋_GB2312" w:hint="eastAsia"/>
        </w:rPr>
        <w:t>普通中小学专任教师类</w:t>
      </w:r>
      <w:r>
        <w:rPr>
          <w:rFonts w:eastAsia="仿宋_GB2312" w:hint="eastAsia"/>
        </w:rPr>
        <w:t>)</w:t>
      </w:r>
    </w:p>
    <w:p w:rsidR="00F672E6" w:rsidRDefault="00F672E6">
      <w:pPr>
        <w:pStyle w:val="p0"/>
        <w:snapToGrid w:val="0"/>
        <w:spacing w:line="600" w:lineRule="exact"/>
        <w:jc w:val="center"/>
        <w:outlineLvl w:val="0"/>
        <w:rPr>
          <w:rFonts w:eastAsia="仿宋_GB2312"/>
        </w:rPr>
      </w:pPr>
      <w:r>
        <w:rPr>
          <w:rFonts w:eastAsia="仿宋_GB2312" w:hint="eastAsia"/>
        </w:rPr>
        <w:t>（试行）</w:t>
      </w:r>
    </w:p>
    <w:p w:rsidR="00F672E6" w:rsidRDefault="00F672E6" w:rsidP="008C7362">
      <w:pPr>
        <w:pStyle w:val="p0"/>
        <w:spacing w:line="600" w:lineRule="exact"/>
        <w:ind w:firstLineChars="200" w:firstLine="594"/>
        <w:rPr>
          <w:rFonts w:eastAsia="仿宋_GB2312"/>
          <w:szCs w:val="32"/>
        </w:rPr>
      </w:pPr>
    </w:p>
    <w:p w:rsidR="00F672E6" w:rsidRDefault="00F672E6" w:rsidP="008C7362">
      <w:pPr>
        <w:pStyle w:val="p0"/>
        <w:spacing w:line="600" w:lineRule="exact"/>
        <w:ind w:firstLineChars="200" w:firstLine="594"/>
        <w:rPr>
          <w:rFonts w:eastAsia="黑体"/>
          <w:szCs w:val="32"/>
        </w:rPr>
      </w:pPr>
      <w:r>
        <w:rPr>
          <w:rFonts w:eastAsia="黑体" w:hint="eastAsia"/>
          <w:szCs w:val="32"/>
        </w:rPr>
        <w:t>一、基本条件</w:t>
      </w:r>
    </w:p>
    <w:p w:rsidR="00F672E6" w:rsidRDefault="00F672E6" w:rsidP="008C7362">
      <w:pPr>
        <w:pStyle w:val="p0"/>
        <w:spacing w:line="600" w:lineRule="exact"/>
        <w:ind w:firstLineChars="200" w:firstLine="596"/>
        <w:rPr>
          <w:rFonts w:eastAsia="楷体_GB2312"/>
          <w:b/>
          <w:szCs w:val="32"/>
        </w:rPr>
      </w:pPr>
      <w:r>
        <w:rPr>
          <w:rFonts w:eastAsia="楷体_GB2312" w:hint="eastAsia"/>
          <w:b/>
          <w:szCs w:val="32"/>
        </w:rPr>
        <w:t>（一）师德的表率</w:t>
      </w:r>
    </w:p>
    <w:p w:rsidR="00F672E6" w:rsidRDefault="00F672E6" w:rsidP="008C7362">
      <w:pPr>
        <w:pStyle w:val="p16"/>
        <w:spacing w:line="600" w:lineRule="exact"/>
        <w:ind w:firstLineChars="200" w:firstLine="594"/>
        <w:outlineLvl w:val="0"/>
        <w:rPr>
          <w:szCs w:val="32"/>
        </w:rPr>
      </w:pPr>
      <w:r>
        <w:rPr>
          <w:rFonts w:eastAsia="仿宋_GB2312" w:hint="eastAsia"/>
          <w:szCs w:val="32"/>
        </w:rPr>
        <w:t>1</w:t>
      </w:r>
      <w:r>
        <w:rPr>
          <w:rFonts w:eastAsia="仿宋_GB2312" w:hint="eastAsia"/>
          <w:szCs w:val="32"/>
        </w:rPr>
        <w:t>．具有坚定正确的政治思想</w:t>
      </w:r>
    </w:p>
    <w:p w:rsidR="00F672E6" w:rsidRDefault="00F672E6" w:rsidP="008C7362">
      <w:pPr>
        <w:pStyle w:val="p0"/>
        <w:spacing w:line="600" w:lineRule="exact"/>
        <w:ind w:firstLineChars="200" w:firstLine="594"/>
        <w:rPr>
          <w:szCs w:val="32"/>
        </w:rPr>
      </w:pPr>
      <w:r>
        <w:rPr>
          <w:rFonts w:eastAsia="仿宋_GB2312" w:hint="eastAsia"/>
          <w:szCs w:val="32"/>
        </w:rPr>
        <w:t>(1)</w:t>
      </w:r>
      <w:r>
        <w:rPr>
          <w:rFonts w:eastAsia="仿宋_GB2312" w:hint="eastAsia"/>
          <w:szCs w:val="32"/>
        </w:rPr>
        <w:t>认真学习马列主义、毛泽东思想、邓小平理论、</w:t>
      </w:r>
      <w:r>
        <w:rPr>
          <w:szCs w:val="32"/>
        </w:rPr>
        <w:t>“</w:t>
      </w:r>
      <w:r>
        <w:rPr>
          <w:rFonts w:eastAsia="仿宋_GB2312" w:hint="eastAsia"/>
          <w:szCs w:val="32"/>
        </w:rPr>
        <w:t>三个代表</w:t>
      </w:r>
      <w:r>
        <w:rPr>
          <w:szCs w:val="32"/>
        </w:rPr>
        <w:t>”</w:t>
      </w:r>
      <w:r>
        <w:rPr>
          <w:rFonts w:eastAsia="仿宋_GB2312" w:hint="eastAsia"/>
          <w:szCs w:val="32"/>
        </w:rPr>
        <w:t>重要思想、科学发展观和习近平总书记系列重要讲话精神；树立正确的世界观、人生观、社会主义核心价值观和方法论。</w:t>
      </w:r>
    </w:p>
    <w:p w:rsidR="00F672E6" w:rsidRDefault="00F672E6" w:rsidP="008C7362">
      <w:pPr>
        <w:pStyle w:val="p0"/>
        <w:spacing w:line="600" w:lineRule="exact"/>
        <w:ind w:firstLineChars="200" w:firstLine="594"/>
        <w:rPr>
          <w:szCs w:val="32"/>
        </w:rPr>
      </w:pPr>
      <w:r>
        <w:rPr>
          <w:rFonts w:eastAsia="仿宋_GB2312" w:hint="eastAsia"/>
          <w:szCs w:val="32"/>
        </w:rPr>
        <w:t>(2)</w:t>
      </w:r>
      <w:r>
        <w:rPr>
          <w:rFonts w:eastAsia="仿宋_GB2312" w:hint="eastAsia"/>
          <w:szCs w:val="32"/>
        </w:rPr>
        <w:t>积极</w:t>
      </w:r>
      <w:proofErr w:type="gramStart"/>
      <w:r>
        <w:rPr>
          <w:rFonts w:eastAsia="仿宋_GB2312" w:hint="eastAsia"/>
          <w:szCs w:val="32"/>
        </w:rPr>
        <w:t>践行</w:t>
      </w:r>
      <w:proofErr w:type="gramEnd"/>
      <w:r>
        <w:rPr>
          <w:rFonts w:eastAsia="仿宋_GB2312" w:hint="eastAsia"/>
          <w:szCs w:val="32"/>
        </w:rPr>
        <w:t>马克思主义的基本观点、科学发展观、社会主义核心价值观和党的群众路线，根据时代的发展和改革的需求，善于科学运用，勇于开拓创新。</w:t>
      </w:r>
    </w:p>
    <w:p w:rsidR="00F672E6" w:rsidRDefault="00F672E6" w:rsidP="008C7362">
      <w:pPr>
        <w:pStyle w:val="p0"/>
        <w:spacing w:line="600" w:lineRule="exact"/>
        <w:ind w:firstLineChars="200" w:firstLine="594"/>
        <w:rPr>
          <w:szCs w:val="32"/>
        </w:rPr>
      </w:pPr>
      <w:r>
        <w:rPr>
          <w:rFonts w:eastAsia="仿宋_GB2312" w:hint="eastAsia"/>
          <w:szCs w:val="32"/>
        </w:rPr>
        <w:t>(3)</w:t>
      </w:r>
      <w:r>
        <w:rPr>
          <w:rFonts w:eastAsia="仿宋_GB2312" w:hint="eastAsia"/>
          <w:szCs w:val="32"/>
        </w:rPr>
        <w:t>认真学习领会党和国家大政方针，全面贯彻落实党和国家的教育方针政策；自觉实施素质教育，积极推进教育现代化。</w:t>
      </w:r>
    </w:p>
    <w:p w:rsidR="00F672E6" w:rsidRDefault="00F672E6" w:rsidP="008C7362">
      <w:pPr>
        <w:pStyle w:val="p0"/>
        <w:spacing w:line="600" w:lineRule="exact"/>
        <w:ind w:firstLineChars="200" w:firstLine="594"/>
        <w:outlineLvl w:val="0"/>
        <w:rPr>
          <w:szCs w:val="32"/>
        </w:rPr>
      </w:pPr>
      <w:r>
        <w:rPr>
          <w:rFonts w:eastAsia="仿宋_GB2312" w:hint="eastAsia"/>
          <w:szCs w:val="32"/>
        </w:rPr>
        <w:t>2</w:t>
      </w:r>
      <w:r>
        <w:rPr>
          <w:rFonts w:eastAsia="仿宋_GB2312" w:hint="eastAsia"/>
          <w:szCs w:val="32"/>
        </w:rPr>
        <w:t>．具有高尚的道德情操</w:t>
      </w:r>
    </w:p>
    <w:p w:rsidR="00F672E6" w:rsidRDefault="00F672E6" w:rsidP="008C7362">
      <w:pPr>
        <w:pStyle w:val="p0"/>
        <w:spacing w:line="600" w:lineRule="exact"/>
        <w:ind w:firstLineChars="200" w:firstLine="594"/>
        <w:rPr>
          <w:rFonts w:eastAsia="仿宋_GB2312"/>
          <w:szCs w:val="32"/>
        </w:rPr>
      </w:pPr>
      <w:r>
        <w:rPr>
          <w:rFonts w:eastAsia="仿宋_GB2312" w:hint="eastAsia"/>
          <w:szCs w:val="32"/>
        </w:rPr>
        <w:t>(1)</w:t>
      </w:r>
      <w:r>
        <w:rPr>
          <w:rFonts w:eastAsia="仿宋_GB2312" w:hint="eastAsia"/>
          <w:szCs w:val="32"/>
        </w:rPr>
        <w:t>依法从教。严格遵守国家法律法规；执教行为符合《教育法》《教师法》《义务教育法》《未成年人保护法》《教师职业道德规范》等教育法律法规的各项规定。</w:t>
      </w:r>
    </w:p>
    <w:p w:rsidR="00F672E6" w:rsidRDefault="00F672E6" w:rsidP="008C7362">
      <w:pPr>
        <w:pStyle w:val="p0"/>
        <w:spacing w:line="600" w:lineRule="exact"/>
        <w:ind w:firstLineChars="200" w:firstLine="594"/>
        <w:rPr>
          <w:szCs w:val="32"/>
        </w:rPr>
      </w:pPr>
      <w:r>
        <w:rPr>
          <w:rFonts w:eastAsia="仿宋_GB2312" w:hint="eastAsia"/>
          <w:szCs w:val="32"/>
        </w:rPr>
        <w:t>(2)</w:t>
      </w:r>
      <w:r>
        <w:rPr>
          <w:rFonts w:eastAsia="仿宋_GB2312" w:hint="eastAsia"/>
          <w:szCs w:val="32"/>
        </w:rPr>
        <w:t>廉洁从教。坚持原则，作风正派，严于律己，自觉抵制各种歪风邪气。</w:t>
      </w:r>
    </w:p>
    <w:p w:rsidR="00F672E6" w:rsidRDefault="00F672E6" w:rsidP="008C7362">
      <w:pPr>
        <w:pStyle w:val="p0"/>
        <w:spacing w:line="600" w:lineRule="exact"/>
        <w:ind w:firstLineChars="200" w:firstLine="594"/>
        <w:rPr>
          <w:szCs w:val="32"/>
        </w:rPr>
      </w:pPr>
      <w:r>
        <w:rPr>
          <w:rFonts w:eastAsia="仿宋_GB2312" w:hint="eastAsia"/>
          <w:szCs w:val="32"/>
        </w:rPr>
        <w:t>(3)</w:t>
      </w:r>
      <w:r>
        <w:rPr>
          <w:rFonts w:eastAsia="仿宋_GB2312" w:hint="eastAsia"/>
          <w:szCs w:val="32"/>
        </w:rPr>
        <w:t>为人师表。衣着得体，举止文明，语言规范，热心公益，生活方式健康。注重言传身教，维护人民教师的崇高职业形象，堪为师生表率。</w:t>
      </w:r>
    </w:p>
    <w:p w:rsidR="00F672E6" w:rsidRDefault="00F672E6" w:rsidP="008C7362">
      <w:pPr>
        <w:pStyle w:val="p0"/>
        <w:spacing w:line="600" w:lineRule="exact"/>
        <w:ind w:firstLineChars="200" w:firstLine="594"/>
        <w:outlineLvl w:val="0"/>
        <w:rPr>
          <w:szCs w:val="32"/>
        </w:rPr>
      </w:pPr>
      <w:r>
        <w:rPr>
          <w:rFonts w:eastAsia="仿宋_GB2312" w:hint="eastAsia"/>
          <w:szCs w:val="32"/>
        </w:rPr>
        <w:t>3</w:t>
      </w:r>
      <w:r>
        <w:rPr>
          <w:rFonts w:eastAsia="仿宋_GB2312" w:hint="eastAsia"/>
          <w:szCs w:val="32"/>
        </w:rPr>
        <w:t>．具有坚定的理想信念和职业追求</w:t>
      </w:r>
    </w:p>
    <w:p w:rsidR="00F672E6" w:rsidRDefault="00F672E6" w:rsidP="008C7362">
      <w:pPr>
        <w:pStyle w:val="p0"/>
        <w:spacing w:line="600" w:lineRule="exact"/>
        <w:ind w:firstLineChars="200" w:firstLine="594"/>
        <w:rPr>
          <w:szCs w:val="32"/>
        </w:rPr>
      </w:pPr>
      <w:r>
        <w:rPr>
          <w:rFonts w:eastAsia="仿宋_GB2312" w:hint="eastAsia"/>
          <w:szCs w:val="32"/>
        </w:rPr>
        <w:t>(1)</w:t>
      </w:r>
      <w:r>
        <w:rPr>
          <w:rFonts w:eastAsia="仿宋_GB2312" w:hint="eastAsia"/>
          <w:szCs w:val="32"/>
        </w:rPr>
        <w:t>忠诚党和人民的教育事业，自觉树立为中华民族伟大复兴而奉献一生的理想信念和职业追求。</w:t>
      </w:r>
    </w:p>
    <w:p w:rsidR="00F672E6" w:rsidRDefault="00F672E6" w:rsidP="008C7362">
      <w:pPr>
        <w:pStyle w:val="p0"/>
        <w:spacing w:line="600" w:lineRule="exact"/>
        <w:ind w:firstLineChars="200" w:firstLine="594"/>
        <w:rPr>
          <w:szCs w:val="32"/>
        </w:rPr>
      </w:pPr>
      <w:r>
        <w:rPr>
          <w:rFonts w:eastAsia="仿宋_GB2312" w:hint="eastAsia"/>
          <w:szCs w:val="32"/>
        </w:rPr>
        <w:t>(2)</w:t>
      </w:r>
      <w:r>
        <w:rPr>
          <w:rFonts w:eastAsia="仿宋_GB2312" w:hint="eastAsia"/>
          <w:szCs w:val="32"/>
        </w:rPr>
        <w:t>热爱本职工作，忠于职守，服从安排，勤奋努力，勇挑重担，积极进取，敬业奉献。</w:t>
      </w:r>
    </w:p>
    <w:p w:rsidR="00F672E6" w:rsidRDefault="00F672E6" w:rsidP="008C7362">
      <w:pPr>
        <w:pStyle w:val="p0"/>
        <w:spacing w:line="600" w:lineRule="exact"/>
        <w:ind w:firstLineChars="200" w:firstLine="594"/>
        <w:outlineLvl w:val="0"/>
        <w:rPr>
          <w:szCs w:val="32"/>
        </w:rPr>
      </w:pPr>
      <w:r>
        <w:rPr>
          <w:rFonts w:eastAsia="仿宋_GB2312" w:hint="eastAsia"/>
          <w:szCs w:val="32"/>
        </w:rPr>
        <w:t>4</w:t>
      </w:r>
      <w:r>
        <w:rPr>
          <w:rFonts w:eastAsia="仿宋_GB2312" w:hint="eastAsia"/>
          <w:szCs w:val="32"/>
        </w:rPr>
        <w:t>．怀有面向全体学生的仁爱之心</w:t>
      </w:r>
    </w:p>
    <w:p w:rsidR="00F672E6" w:rsidRDefault="00F672E6" w:rsidP="008C7362">
      <w:pPr>
        <w:pStyle w:val="p0"/>
        <w:spacing w:line="600" w:lineRule="exact"/>
        <w:ind w:firstLineChars="200" w:firstLine="594"/>
        <w:rPr>
          <w:szCs w:val="32"/>
        </w:rPr>
      </w:pPr>
      <w:r>
        <w:rPr>
          <w:rFonts w:eastAsia="仿宋_GB2312" w:hint="eastAsia"/>
          <w:szCs w:val="32"/>
        </w:rPr>
        <w:t>(1)</w:t>
      </w:r>
      <w:r>
        <w:rPr>
          <w:rFonts w:eastAsia="仿宋_GB2312" w:hint="eastAsia"/>
          <w:szCs w:val="32"/>
        </w:rPr>
        <w:t>以学生发展为本，遵循教育教学规律，了解学生发展需求，依据学生身心发展特点，关注个体差异，尊重、爱护每一个学生，平等、公正对待并严格要求每一个学生。</w:t>
      </w:r>
    </w:p>
    <w:p w:rsidR="00F672E6" w:rsidRDefault="00F672E6" w:rsidP="008C7362">
      <w:pPr>
        <w:pStyle w:val="p0"/>
        <w:spacing w:line="600" w:lineRule="exact"/>
        <w:ind w:firstLineChars="200" w:firstLine="594"/>
        <w:rPr>
          <w:rFonts w:eastAsia="仿宋_GB2312"/>
          <w:szCs w:val="32"/>
        </w:rPr>
      </w:pPr>
      <w:r>
        <w:rPr>
          <w:rFonts w:eastAsia="仿宋_GB2312" w:hint="eastAsia"/>
          <w:szCs w:val="32"/>
        </w:rPr>
        <w:t>(2)</w:t>
      </w:r>
      <w:r>
        <w:rPr>
          <w:rFonts w:eastAsia="仿宋_GB2312" w:hint="eastAsia"/>
          <w:szCs w:val="32"/>
        </w:rPr>
        <w:t>保护学生安全，关心学生身心健康，维护学生合法权益，特别关注留守儿童、生活困难家庭子女、身体残疾儿童、进城务工人员随迁子女、单亲家庭子女等特殊学生群体的教育和帮助。</w:t>
      </w:r>
    </w:p>
    <w:p w:rsidR="00F672E6" w:rsidRDefault="00F672E6" w:rsidP="008C7362">
      <w:pPr>
        <w:pStyle w:val="p0"/>
        <w:spacing w:line="600" w:lineRule="exact"/>
        <w:ind w:firstLineChars="200" w:firstLine="594"/>
        <w:rPr>
          <w:szCs w:val="32"/>
        </w:rPr>
      </w:pPr>
      <w:r>
        <w:rPr>
          <w:rFonts w:eastAsia="仿宋_GB2312" w:hint="eastAsia"/>
          <w:szCs w:val="32"/>
        </w:rPr>
        <w:t>(3)</w:t>
      </w:r>
      <w:r>
        <w:rPr>
          <w:rFonts w:eastAsia="仿宋_GB2312" w:hint="eastAsia"/>
          <w:szCs w:val="32"/>
        </w:rPr>
        <w:t>建立教学相长、民主、融洽的师生关系。主动听取学生的意见，善于与学生沟通交流，善于培养学生的自主管理能力，成为学生的良师益友。</w:t>
      </w:r>
    </w:p>
    <w:p w:rsidR="00F672E6" w:rsidRDefault="00F672E6" w:rsidP="008C7362">
      <w:pPr>
        <w:pStyle w:val="p0"/>
        <w:spacing w:line="600" w:lineRule="exact"/>
        <w:ind w:firstLineChars="200" w:firstLine="594"/>
        <w:rPr>
          <w:szCs w:val="32"/>
        </w:rPr>
      </w:pPr>
      <w:r>
        <w:rPr>
          <w:rFonts w:eastAsia="仿宋_GB2312" w:hint="eastAsia"/>
          <w:szCs w:val="32"/>
        </w:rPr>
        <w:t>(4)</w:t>
      </w:r>
      <w:r>
        <w:rPr>
          <w:rFonts w:eastAsia="仿宋_GB2312" w:hint="eastAsia"/>
          <w:szCs w:val="32"/>
        </w:rPr>
        <w:t>多元化评价激励学生，促使每一个学生都得到应有的发展和进步。</w:t>
      </w:r>
    </w:p>
    <w:p w:rsidR="00F672E6" w:rsidRDefault="00F672E6" w:rsidP="008C7362">
      <w:pPr>
        <w:pStyle w:val="p0"/>
        <w:spacing w:line="600" w:lineRule="exact"/>
        <w:ind w:firstLineChars="200" w:firstLine="594"/>
        <w:outlineLvl w:val="0"/>
        <w:rPr>
          <w:szCs w:val="32"/>
        </w:rPr>
      </w:pPr>
      <w:r>
        <w:rPr>
          <w:rFonts w:eastAsia="仿宋_GB2312" w:hint="eastAsia"/>
          <w:szCs w:val="32"/>
        </w:rPr>
        <w:t>5</w:t>
      </w:r>
      <w:r>
        <w:rPr>
          <w:rFonts w:eastAsia="仿宋_GB2312" w:hint="eastAsia"/>
          <w:szCs w:val="32"/>
        </w:rPr>
        <w:t>．具有扎实的学识</w:t>
      </w:r>
    </w:p>
    <w:p w:rsidR="00F672E6" w:rsidRDefault="00F672E6" w:rsidP="008C7362">
      <w:pPr>
        <w:pStyle w:val="p0"/>
        <w:spacing w:line="600" w:lineRule="exact"/>
        <w:ind w:firstLineChars="200" w:firstLine="594"/>
        <w:rPr>
          <w:szCs w:val="32"/>
        </w:rPr>
      </w:pPr>
      <w:r>
        <w:rPr>
          <w:rFonts w:eastAsia="仿宋_GB2312" w:hint="eastAsia"/>
          <w:szCs w:val="32"/>
        </w:rPr>
        <w:t>(1)</w:t>
      </w:r>
      <w:r>
        <w:rPr>
          <w:rFonts w:eastAsia="仿宋_GB2312" w:hint="eastAsia"/>
          <w:szCs w:val="32"/>
        </w:rPr>
        <w:t>潜心钻研业务，具有不断自我超越、自主创新的精神和能力。注重将理论学习与本职工作相结合，注重将他人的成功经验和研究成果与本校本班的实际相结合，不断提高教育教学水平。</w:t>
      </w:r>
    </w:p>
    <w:p w:rsidR="00F672E6" w:rsidRDefault="00F672E6" w:rsidP="008C7362">
      <w:pPr>
        <w:pStyle w:val="p0"/>
        <w:spacing w:line="600" w:lineRule="exact"/>
        <w:ind w:firstLineChars="200" w:firstLine="594"/>
        <w:rPr>
          <w:szCs w:val="32"/>
        </w:rPr>
      </w:pPr>
      <w:r>
        <w:rPr>
          <w:rFonts w:eastAsia="仿宋_GB2312" w:hint="eastAsia"/>
          <w:szCs w:val="32"/>
        </w:rPr>
        <w:t>(2)</w:t>
      </w:r>
      <w:r>
        <w:rPr>
          <w:rFonts w:eastAsia="仿宋_GB2312" w:hint="eastAsia"/>
          <w:szCs w:val="32"/>
        </w:rPr>
        <w:t>树立终身学习的信念，</w:t>
      </w:r>
      <w:r>
        <w:rPr>
          <w:rFonts w:eastAsia="仿宋_GB2312" w:hint="eastAsia"/>
          <w:szCs w:val="32"/>
          <w:shd w:val="clear" w:color="auto" w:fill="FFFFFF"/>
        </w:rPr>
        <w:t>始终处于学习状态，站在教育科学发展前沿，刻苦钻研、严谨笃学，不断充实、拓展、提高自己。</w:t>
      </w:r>
      <w:r>
        <w:rPr>
          <w:rFonts w:eastAsia="仿宋_GB2312" w:hint="eastAsia"/>
          <w:szCs w:val="32"/>
        </w:rPr>
        <w:t>把握社会发展的新形势与新要求，学习、掌握国内外教育研究的新成果、新进展，不断拓宽知识视野，更新知识结构。</w:t>
      </w:r>
    </w:p>
    <w:p w:rsidR="00F672E6" w:rsidRDefault="00F672E6" w:rsidP="008C7362">
      <w:pPr>
        <w:pStyle w:val="p0"/>
        <w:spacing w:line="600" w:lineRule="exact"/>
        <w:ind w:firstLineChars="200" w:firstLine="596"/>
        <w:rPr>
          <w:rFonts w:eastAsia="楷体_GB2312"/>
          <w:b/>
          <w:szCs w:val="32"/>
        </w:rPr>
      </w:pPr>
      <w:r>
        <w:rPr>
          <w:rFonts w:eastAsia="楷体_GB2312" w:hint="eastAsia"/>
          <w:b/>
          <w:szCs w:val="32"/>
        </w:rPr>
        <w:t>（二）育人的模范</w:t>
      </w:r>
    </w:p>
    <w:p w:rsidR="00F672E6" w:rsidRDefault="00F672E6" w:rsidP="008C7362">
      <w:pPr>
        <w:pStyle w:val="p0"/>
        <w:spacing w:line="600" w:lineRule="exact"/>
        <w:ind w:firstLineChars="200" w:firstLine="594"/>
        <w:outlineLvl w:val="0"/>
        <w:rPr>
          <w:szCs w:val="32"/>
        </w:rPr>
      </w:pPr>
      <w:r>
        <w:rPr>
          <w:rFonts w:eastAsia="仿宋_GB2312" w:hint="eastAsia"/>
          <w:szCs w:val="32"/>
        </w:rPr>
        <w:t>1</w:t>
      </w:r>
      <w:r>
        <w:rPr>
          <w:rFonts w:eastAsia="仿宋_GB2312" w:hint="eastAsia"/>
          <w:szCs w:val="32"/>
        </w:rPr>
        <w:t>．始终把德育放在工作首位</w:t>
      </w:r>
    </w:p>
    <w:p w:rsidR="00F672E6" w:rsidRDefault="00F672E6" w:rsidP="008C7362">
      <w:pPr>
        <w:pStyle w:val="p0"/>
        <w:spacing w:line="600" w:lineRule="exact"/>
        <w:ind w:firstLineChars="200" w:firstLine="594"/>
        <w:rPr>
          <w:szCs w:val="32"/>
        </w:rPr>
      </w:pPr>
      <w:r>
        <w:rPr>
          <w:rFonts w:eastAsia="仿宋_GB2312" w:hint="eastAsia"/>
          <w:szCs w:val="32"/>
        </w:rPr>
        <w:t>(1)</w:t>
      </w:r>
      <w:r>
        <w:rPr>
          <w:rFonts w:eastAsia="仿宋_GB2312" w:hint="eastAsia"/>
          <w:szCs w:val="32"/>
        </w:rPr>
        <w:t>坚持把培养学生正确的人生观、世界观、社会主义核心价值观和方法论贯穿于教育教学活动中每个环节。</w:t>
      </w:r>
    </w:p>
    <w:p w:rsidR="00F672E6" w:rsidRDefault="00F672E6" w:rsidP="008C7362">
      <w:pPr>
        <w:pStyle w:val="p0"/>
        <w:spacing w:line="600" w:lineRule="exact"/>
        <w:ind w:firstLineChars="200" w:firstLine="594"/>
        <w:rPr>
          <w:szCs w:val="32"/>
        </w:rPr>
      </w:pPr>
      <w:r>
        <w:rPr>
          <w:rFonts w:eastAsia="仿宋_GB2312" w:hint="eastAsia"/>
          <w:szCs w:val="32"/>
        </w:rPr>
        <w:t>(2)</w:t>
      </w:r>
      <w:r>
        <w:rPr>
          <w:rFonts w:eastAsia="仿宋_GB2312" w:hint="eastAsia"/>
          <w:szCs w:val="32"/>
        </w:rPr>
        <w:t>善于挖掘和充分利用本学科的德育元素，结合教学培养学生正确的人生观、世界观、社会主义核心价值观和方法论。</w:t>
      </w:r>
    </w:p>
    <w:p w:rsidR="00F672E6" w:rsidRDefault="00F672E6" w:rsidP="008C7362">
      <w:pPr>
        <w:pStyle w:val="p0"/>
        <w:spacing w:line="600" w:lineRule="exact"/>
        <w:ind w:firstLineChars="200" w:firstLine="594"/>
        <w:rPr>
          <w:szCs w:val="32"/>
        </w:rPr>
      </w:pPr>
      <w:r>
        <w:rPr>
          <w:rFonts w:eastAsia="仿宋_GB2312" w:hint="eastAsia"/>
          <w:szCs w:val="32"/>
        </w:rPr>
        <w:t>(3)</w:t>
      </w:r>
      <w:r>
        <w:rPr>
          <w:rFonts w:eastAsia="仿宋_GB2312" w:hint="eastAsia"/>
          <w:szCs w:val="32"/>
        </w:rPr>
        <w:t>密切关注学生的思想和心理状况，经常与学生谈心、讨论，帮助其妥善解决成长过程中所面临的困惑和问题，为学生健康成长提供有益的指导，指明发展的方向，指导学生及早制订人生规划。</w:t>
      </w:r>
    </w:p>
    <w:p w:rsidR="00F672E6" w:rsidRDefault="00F672E6" w:rsidP="008C7362">
      <w:pPr>
        <w:pStyle w:val="p0"/>
        <w:spacing w:line="600" w:lineRule="exact"/>
        <w:ind w:firstLineChars="200" w:firstLine="594"/>
        <w:outlineLvl w:val="0"/>
        <w:rPr>
          <w:szCs w:val="32"/>
        </w:rPr>
      </w:pPr>
      <w:r>
        <w:rPr>
          <w:rFonts w:eastAsia="仿宋_GB2312" w:hint="eastAsia"/>
          <w:szCs w:val="32"/>
        </w:rPr>
        <w:t>2</w:t>
      </w:r>
      <w:r>
        <w:rPr>
          <w:rFonts w:eastAsia="仿宋_GB2312" w:hint="eastAsia"/>
          <w:szCs w:val="32"/>
        </w:rPr>
        <w:t>．具有丰富的学生工作经历和经验</w:t>
      </w:r>
    </w:p>
    <w:p w:rsidR="00F672E6" w:rsidRDefault="00F672E6" w:rsidP="008C7362">
      <w:pPr>
        <w:pStyle w:val="p0"/>
        <w:spacing w:line="600" w:lineRule="exact"/>
        <w:ind w:firstLineChars="200" w:firstLine="594"/>
        <w:rPr>
          <w:szCs w:val="32"/>
        </w:rPr>
      </w:pPr>
      <w:r>
        <w:rPr>
          <w:rFonts w:eastAsia="仿宋_GB2312" w:hint="eastAsia"/>
          <w:szCs w:val="32"/>
        </w:rPr>
        <w:t>(1)</w:t>
      </w:r>
      <w:r>
        <w:rPr>
          <w:rFonts w:eastAsia="仿宋_GB2312" w:hint="eastAsia"/>
          <w:szCs w:val="32"/>
        </w:rPr>
        <w:t>积极承担班主任、辅导员、导师等学生思想教育和管理工作，培养优秀班集体，经验丰富，成绩显著。</w:t>
      </w:r>
    </w:p>
    <w:p w:rsidR="00F672E6" w:rsidRDefault="00F672E6" w:rsidP="008C7362">
      <w:pPr>
        <w:pStyle w:val="p0"/>
        <w:spacing w:line="600" w:lineRule="exact"/>
        <w:ind w:firstLineChars="200" w:firstLine="594"/>
        <w:rPr>
          <w:szCs w:val="32"/>
        </w:rPr>
      </w:pPr>
      <w:r>
        <w:rPr>
          <w:rFonts w:eastAsia="仿宋_GB2312" w:hint="eastAsia"/>
          <w:szCs w:val="32"/>
        </w:rPr>
        <w:t>(2)</w:t>
      </w:r>
      <w:r>
        <w:rPr>
          <w:rFonts w:eastAsia="仿宋_GB2312" w:hint="eastAsia"/>
          <w:szCs w:val="32"/>
        </w:rPr>
        <w:t>遵循德育工作规律，掌握中小学德育纲要精神，全面落实德育工作要求。</w:t>
      </w:r>
    </w:p>
    <w:p w:rsidR="00F672E6" w:rsidRDefault="00F672E6" w:rsidP="008C7362">
      <w:pPr>
        <w:pStyle w:val="p0"/>
        <w:spacing w:line="600" w:lineRule="exact"/>
        <w:ind w:firstLineChars="200" w:firstLine="594"/>
        <w:rPr>
          <w:szCs w:val="32"/>
        </w:rPr>
      </w:pPr>
      <w:r>
        <w:rPr>
          <w:rFonts w:eastAsia="仿宋_GB2312" w:hint="eastAsia"/>
          <w:szCs w:val="32"/>
        </w:rPr>
        <w:t>(3)</w:t>
      </w:r>
      <w:r>
        <w:rPr>
          <w:rFonts w:eastAsia="仿宋_GB2312" w:hint="eastAsia"/>
          <w:szCs w:val="32"/>
        </w:rPr>
        <w:t>结合本地实际，不断创新德育工作方式方法，丰富德育内容，拓宽德育途径，切实增强德育的针对性和有效性。</w:t>
      </w:r>
    </w:p>
    <w:p w:rsidR="00F672E6" w:rsidRDefault="00F672E6" w:rsidP="008C7362">
      <w:pPr>
        <w:pStyle w:val="p0"/>
        <w:spacing w:line="600" w:lineRule="exact"/>
        <w:ind w:firstLineChars="200" w:firstLine="594"/>
        <w:outlineLvl w:val="0"/>
        <w:rPr>
          <w:szCs w:val="32"/>
        </w:rPr>
      </w:pPr>
      <w:r>
        <w:rPr>
          <w:rFonts w:eastAsia="仿宋_GB2312" w:hint="eastAsia"/>
          <w:szCs w:val="32"/>
        </w:rPr>
        <w:t>3</w:t>
      </w:r>
      <w:r>
        <w:rPr>
          <w:rFonts w:eastAsia="仿宋_GB2312" w:hint="eastAsia"/>
          <w:szCs w:val="32"/>
        </w:rPr>
        <w:t>．注重发挥学校、家庭、社区的整体育人功能</w:t>
      </w:r>
    </w:p>
    <w:p w:rsidR="00F672E6" w:rsidRDefault="00F672E6" w:rsidP="008C7362">
      <w:pPr>
        <w:pStyle w:val="p0"/>
        <w:spacing w:line="600" w:lineRule="exact"/>
        <w:ind w:firstLineChars="200" w:firstLine="594"/>
        <w:rPr>
          <w:szCs w:val="32"/>
        </w:rPr>
      </w:pPr>
      <w:r>
        <w:rPr>
          <w:rFonts w:eastAsia="仿宋_GB2312" w:hint="eastAsia"/>
          <w:szCs w:val="32"/>
        </w:rPr>
        <w:t>(1)</w:t>
      </w:r>
      <w:r>
        <w:rPr>
          <w:rFonts w:eastAsia="仿宋_GB2312" w:hint="eastAsia"/>
          <w:szCs w:val="32"/>
        </w:rPr>
        <w:t>主动加强与家长的联系和沟通，积极做好家访工作，开好家长会，认真听取家长意见和建议，指导、帮助家长改进教育方法。</w:t>
      </w:r>
    </w:p>
    <w:p w:rsidR="00F672E6" w:rsidRDefault="00F672E6" w:rsidP="008C7362">
      <w:pPr>
        <w:pStyle w:val="p0"/>
        <w:spacing w:line="600" w:lineRule="exact"/>
        <w:ind w:firstLineChars="200" w:firstLine="594"/>
        <w:rPr>
          <w:szCs w:val="32"/>
        </w:rPr>
      </w:pPr>
      <w:r>
        <w:rPr>
          <w:rFonts w:eastAsia="仿宋_GB2312" w:hint="eastAsia"/>
          <w:szCs w:val="32"/>
        </w:rPr>
        <w:t>(2)</w:t>
      </w:r>
      <w:r>
        <w:rPr>
          <w:rFonts w:eastAsia="仿宋_GB2312" w:hint="eastAsia"/>
          <w:szCs w:val="32"/>
        </w:rPr>
        <w:t>充分利用社区资源，实现学校、社区有效互动，主动联系社区开展各种教育活动，积极组织学生参加社区活动。</w:t>
      </w:r>
    </w:p>
    <w:p w:rsidR="00F672E6" w:rsidRDefault="00F672E6" w:rsidP="008C7362">
      <w:pPr>
        <w:pStyle w:val="p0"/>
        <w:spacing w:line="600" w:lineRule="exact"/>
        <w:ind w:firstLineChars="200" w:firstLine="596"/>
        <w:rPr>
          <w:rFonts w:eastAsia="楷体_GB2312"/>
          <w:b/>
          <w:szCs w:val="32"/>
        </w:rPr>
      </w:pPr>
      <w:r>
        <w:rPr>
          <w:rFonts w:eastAsia="楷体_GB2312" w:hint="eastAsia"/>
          <w:b/>
          <w:szCs w:val="32"/>
        </w:rPr>
        <w:t>（三）教学的专家</w:t>
      </w:r>
    </w:p>
    <w:p w:rsidR="00F672E6" w:rsidRDefault="00F672E6" w:rsidP="008C7362">
      <w:pPr>
        <w:pStyle w:val="p16"/>
        <w:spacing w:line="600" w:lineRule="exact"/>
        <w:ind w:firstLineChars="200" w:firstLine="594"/>
        <w:outlineLvl w:val="0"/>
        <w:rPr>
          <w:szCs w:val="32"/>
        </w:rPr>
      </w:pPr>
      <w:r>
        <w:rPr>
          <w:rFonts w:eastAsia="仿宋_GB2312" w:hint="eastAsia"/>
          <w:szCs w:val="32"/>
        </w:rPr>
        <w:t>1</w:t>
      </w:r>
      <w:r>
        <w:rPr>
          <w:rFonts w:eastAsia="仿宋_GB2312" w:hint="eastAsia"/>
          <w:szCs w:val="32"/>
        </w:rPr>
        <w:t>．教学效果突出</w:t>
      </w:r>
    </w:p>
    <w:p w:rsidR="00F672E6" w:rsidRDefault="00F672E6" w:rsidP="008C7362">
      <w:pPr>
        <w:pStyle w:val="p16"/>
        <w:spacing w:line="600" w:lineRule="exact"/>
        <w:ind w:firstLineChars="200" w:firstLine="594"/>
        <w:rPr>
          <w:szCs w:val="32"/>
        </w:rPr>
      </w:pPr>
      <w:r>
        <w:rPr>
          <w:rFonts w:eastAsia="仿宋_GB2312" w:hint="eastAsia"/>
          <w:szCs w:val="32"/>
        </w:rPr>
        <w:t>(1)</w:t>
      </w:r>
      <w:r>
        <w:rPr>
          <w:rFonts w:eastAsia="仿宋_GB2312" w:hint="eastAsia"/>
          <w:szCs w:val="32"/>
        </w:rPr>
        <w:t>教学质量高。所教学生基础知识扎实、基本能力过硬，教学效果明显好于本区域内同学科层次；学生内在学习兴趣和动机得到了充分培养，学习方法得到了有效指导；所教学生自主学习的能力强，在上级教育行政部门组织的统一检测中，成绩突出。学生阳光自信，乐于展现自我，有很强的自我表达、合作学习和独立思考的能力。</w:t>
      </w:r>
    </w:p>
    <w:p w:rsidR="00F672E6" w:rsidRDefault="00F672E6" w:rsidP="008C7362">
      <w:pPr>
        <w:pStyle w:val="p16"/>
        <w:spacing w:line="600" w:lineRule="exact"/>
        <w:ind w:firstLineChars="200" w:firstLine="594"/>
        <w:rPr>
          <w:szCs w:val="32"/>
        </w:rPr>
      </w:pPr>
      <w:r>
        <w:rPr>
          <w:rFonts w:eastAsia="仿宋_GB2312" w:hint="eastAsia"/>
          <w:szCs w:val="32"/>
        </w:rPr>
        <w:t>(2)</w:t>
      </w:r>
      <w:r>
        <w:rPr>
          <w:rFonts w:eastAsia="仿宋_GB2312" w:hint="eastAsia"/>
          <w:szCs w:val="32"/>
        </w:rPr>
        <w:t>学生课业负担轻。布置课外作业量符合规定，所教学生课业负担明显低于同一区域内平均水平。</w:t>
      </w:r>
    </w:p>
    <w:p w:rsidR="00F672E6" w:rsidRDefault="00F672E6" w:rsidP="008C7362">
      <w:pPr>
        <w:pStyle w:val="p0"/>
        <w:spacing w:line="600" w:lineRule="exact"/>
        <w:ind w:firstLineChars="200" w:firstLine="594"/>
        <w:rPr>
          <w:rFonts w:eastAsia="仿宋_GB2312"/>
          <w:szCs w:val="32"/>
        </w:rPr>
      </w:pPr>
      <w:r>
        <w:rPr>
          <w:rFonts w:eastAsia="仿宋_GB2312" w:hint="eastAsia"/>
          <w:szCs w:val="32"/>
        </w:rPr>
        <w:t>(3)</w:t>
      </w:r>
      <w:r>
        <w:rPr>
          <w:rFonts w:eastAsia="仿宋_GB2312" w:hint="eastAsia"/>
          <w:szCs w:val="32"/>
        </w:rPr>
        <w:t>是所在</w:t>
      </w:r>
      <w:proofErr w:type="gramStart"/>
      <w:r>
        <w:rPr>
          <w:rFonts w:eastAsia="仿宋_GB2312" w:hint="eastAsia"/>
          <w:szCs w:val="32"/>
        </w:rPr>
        <w:t>区域内本学科</w:t>
      </w:r>
      <w:proofErr w:type="gramEnd"/>
      <w:r>
        <w:rPr>
          <w:rFonts w:eastAsia="仿宋_GB2312" w:hint="eastAsia"/>
          <w:szCs w:val="32"/>
        </w:rPr>
        <w:t>的学术带头人，为本地区同行所公认，享有较高的职业声望。</w:t>
      </w:r>
    </w:p>
    <w:p w:rsidR="00F672E6" w:rsidRDefault="00F672E6" w:rsidP="008C7362">
      <w:pPr>
        <w:pStyle w:val="p0"/>
        <w:spacing w:line="600" w:lineRule="exact"/>
        <w:ind w:firstLineChars="200" w:firstLine="594"/>
        <w:outlineLvl w:val="0"/>
        <w:rPr>
          <w:szCs w:val="32"/>
        </w:rPr>
      </w:pPr>
      <w:r>
        <w:rPr>
          <w:rFonts w:eastAsia="仿宋_GB2312" w:hint="eastAsia"/>
          <w:szCs w:val="32"/>
        </w:rPr>
        <w:t>2</w:t>
      </w:r>
      <w:r>
        <w:rPr>
          <w:rFonts w:eastAsia="仿宋_GB2312" w:hint="eastAsia"/>
          <w:szCs w:val="32"/>
        </w:rPr>
        <w:t>．教学过程科学有效</w:t>
      </w:r>
    </w:p>
    <w:p w:rsidR="00F672E6" w:rsidRDefault="00F672E6" w:rsidP="008C7362">
      <w:pPr>
        <w:pStyle w:val="p0"/>
        <w:spacing w:line="600" w:lineRule="exact"/>
        <w:ind w:firstLineChars="200" w:firstLine="594"/>
        <w:rPr>
          <w:szCs w:val="32"/>
        </w:rPr>
      </w:pPr>
      <w:r>
        <w:rPr>
          <w:rFonts w:eastAsia="仿宋_GB2312" w:hint="eastAsia"/>
          <w:szCs w:val="32"/>
        </w:rPr>
        <w:t>(1)</w:t>
      </w:r>
      <w:r>
        <w:rPr>
          <w:rFonts w:eastAsia="仿宋_GB2312" w:hint="eastAsia"/>
          <w:szCs w:val="32"/>
        </w:rPr>
        <w:t>认真钻研学科课程标准，制定周密可行的教学计划。</w:t>
      </w:r>
    </w:p>
    <w:p w:rsidR="00F672E6" w:rsidRDefault="00F672E6" w:rsidP="008C7362">
      <w:pPr>
        <w:pStyle w:val="p0"/>
        <w:spacing w:line="600" w:lineRule="exact"/>
        <w:ind w:firstLineChars="200" w:firstLine="594"/>
        <w:rPr>
          <w:szCs w:val="32"/>
        </w:rPr>
      </w:pPr>
      <w:r>
        <w:rPr>
          <w:rFonts w:eastAsia="仿宋_GB2312" w:hint="eastAsia"/>
          <w:szCs w:val="32"/>
        </w:rPr>
        <w:t>潜心研究并全面掌握学科课程标准，明确学科课程的目标，准确把握学科的知识能力体系、学习方法和学科价值。精心</w:t>
      </w:r>
      <w:r>
        <w:rPr>
          <w:rFonts w:eastAsia="仿宋_GB2312" w:hint="eastAsia"/>
          <w:spacing w:val="-14"/>
          <w:szCs w:val="32"/>
        </w:rPr>
        <w:t>编制学年教学计划，合理安排课程内容、进度，精心选择教学方法和组织教学资源。善于结合社会生活实际，灵活开展学科教</w:t>
      </w:r>
      <w:r>
        <w:rPr>
          <w:rFonts w:eastAsia="仿宋_GB2312" w:hint="eastAsia"/>
          <w:szCs w:val="32"/>
        </w:rPr>
        <w:t>学。</w:t>
      </w:r>
    </w:p>
    <w:p w:rsidR="00F672E6" w:rsidRDefault="00F672E6" w:rsidP="008C7362">
      <w:pPr>
        <w:pStyle w:val="p0"/>
        <w:spacing w:line="600" w:lineRule="exact"/>
        <w:ind w:firstLineChars="200" w:firstLine="594"/>
        <w:rPr>
          <w:szCs w:val="32"/>
        </w:rPr>
      </w:pPr>
      <w:r>
        <w:rPr>
          <w:rFonts w:eastAsia="仿宋_GB2312" w:hint="eastAsia"/>
          <w:szCs w:val="32"/>
        </w:rPr>
        <w:t>(2)</w:t>
      </w:r>
      <w:r>
        <w:rPr>
          <w:rFonts w:eastAsia="仿宋_GB2312" w:hint="eastAsia"/>
          <w:szCs w:val="32"/>
        </w:rPr>
        <w:t>备课精益求精，教学方案针对性强、富有创新精神。</w:t>
      </w:r>
    </w:p>
    <w:p w:rsidR="00F672E6" w:rsidRDefault="00F672E6" w:rsidP="008C7362">
      <w:pPr>
        <w:pStyle w:val="p0"/>
        <w:spacing w:line="600" w:lineRule="exact"/>
        <w:ind w:firstLineChars="200" w:firstLine="594"/>
        <w:rPr>
          <w:szCs w:val="32"/>
        </w:rPr>
      </w:pPr>
      <w:r>
        <w:rPr>
          <w:rFonts w:eastAsia="仿宋_GB2312" w:hint="eastAsia"/>
          <w:szCs w:val="32"/>
        </w:rPr>
        <w:t>根据三维目标和学生年龄特征、认知特点，以及教材内容特点，分类设计教学方案，每堂</w:t>
      </w:r>
      <w:proofErr w:type="gramStart"/>
      <w:r>
        <w:rPr>
          <w:rFonts w:eastAsia="仿宋_GB2312" w:hint="eastAsia"/>
          <w:szCs w:val="32"/>
        </w:rPr>
        <w:t>课做到备</w:t>
      </w:r>
      <w:proofErr w:type="gramEnd"/>
      <w:r>
        <w:rPr>
          <w:rFonts w:eastAsia="仿宋_GB2312" w:hint="eastAsia"/>
          <w:szCs w:val="32"/>
        </w:rPr>
        <w:t>学生、备教材、备方法、备资源，教学实验设计科学。自主备课，不使用旧教案、他人的教案或网上下载的教案。</w:t>
      </w:r>
    </w:p>
    <w:p w:rsidR="00F672E6" w:rsidRDefault="00F672E6" w:rsidP="008C7362">
      <w:pPr>
        <w:pStyle w:val="p0"/>
        <w:spacing w:line="600" w:lineRule="exact"/>
        <w:ind w:firstLineChars="200" w:firstLine="594"/>
        <w:rPr>
          <w:spacing w:val="-14"/>
          <w:szCs w:val="32"/>
        </w:rPr>
      </w:pPr>
      <w:r>
        <w:rPr>
          <w:rFonts w:eastAsia="仿宋_GB2312" w:hint="eastAsia"/>
          <w:szCs w:val="32"/>
        </w:rPr>
        <w:t>(3)</w:t>
      </w:r>
      <w:r>
        <w:rPr>
          <w:rFonts w:eastAsia="仿宋_GB2312" w:hint="eastAsia"/>
          <w:spacing w:val="-14"/>
          <w:szCs w:val="32"/>
        </w:rPr>
        <w:t>教师主导、学生主体地位得到充分体现，课堂教学效果好。</w:t>
      </w:r>
    </w:p>
    <w:p w:rsidR="00F672E6" w:rsidRDefault="00F672E6" w:rsidP="008C7362">
      <w:pPr>
        <w:pStyle w:val="p0"/>
        <w:spacing w:line="600" w:lineRule="exact"/>
        <w:ind w:firstLineChars="200" w:firstLine="594"/>
        <w:rPr>
          <w:szCs w:val="32"/>
        </w:rPr>
      </w:pPr>
      <w:r>
        <w:rPr>
          <w:rFonts w:eastAsia="仿宋_GB2312" w:hint="eastAsia"/>
          <w:szCs w:val="32"/>
        </w:rPr>
        <w:t>①每堂课教学目标明确，过程完整；讲授突出教学重点、难点和学习方法指导，</w:t>
      </w:r>
      <w:r>
        <w:rPr>
          <w:szCs w:val="32"/>
        </w:rPr>
        <w:t>80%</w:t>
      </w:r>
      <w:r>
        <w:rPr>
          <w:rFonts w:eastAsia="仿宋_GB2312" w:hint="eastAsia"/>
          <w:szCs w:val="32"/>
        </w:rPr>
        <w:t>以上的学生能当堂理解、掌握；教学方法体现因材施教，采用启发式、探究式、讨论式、参与式教学，充分利用现代教育技术手段，语言、板书科学、规范。</w:t>
      </w:r>
    </w:p>
    <w:p w:rsidR="00F672E6" w:rsidRDefault="00F672E6" w:rsidP="008C7362">
      <w:pPr>
        <w:pStyle w:val="p0"/>
        <w:spacing w:line="600" w:lineRule="exact"/>
        <w:ind w:firstLineChars="200" w:firstLine="594"/>
        <w:rPr>
          <w:szCs w:val="32"/>
        </w:rPr>
      </w:pPr>
      <w:r>
        <w:rPr>
          <w:rFonts w:eastAsia="仿宋_GB2312" w:hint="eastAsia"/>
          <w:szCs w:val="32"/>
        </w:rPr>
        <w:t>②坚持“先学后教，以学定教”的教学思路；自主、合作、探究的学习方式在课堂中得到充分体现，学生具有根据学科知识和学科实践提出问题、解决问题的能力，课堂活跃，学生创新思维得到充分培养，课堂生成性目标得到较好实现。</w:t>
      </w:r>
    </w:p>
    <w:p w:rsidR="00F672E6" w:rsidRDefault="00F672E6" w:rsidP="008C7362">
      <w:pPr>
        <w:pStyle w:val="p0"/>
        <w:spacing w:line="600" w:lineRule="exact"/>
        <w:ind w:firstLineChars="200" w:firstLine="594"/>
        <w:rPr>
          <w:szCs w:val="32"/>
        </w:rPr>
      </w:pPr>
      <w:r>
        <w:rPr>
          <w:rFonts w:eastAsia="仿宋_GB2312" w:hint="eastAsia"/>
          <w:szCs w:val="32"/>
        </w:rPr>
        <w:t>③课堂练习针对性强，注重学生知识、能力的准备情况，有针对性地查漏补缺，巩固课堂教学效果。</w:t>
      </w:r>
    </w:p>
    <w:p w:rsidR="00F672E6" w:rsidRDefault="00F672E6" w:rsidP="008C7362">
      <w:pPr>
        <w:pStyle w:val="p0"/>
        <w:spacing w:line="600" w:lineRule="exact"/>
        <w:ind w:firstLineChars="200" w:firstLine="594"/>
        <w:rPr>
          <w:szCs w:val="32"/>
        </w:rPr>
      </w:pPr>
      <w:r>
        <w:rPr>
          <w:rFonts w:eastAsia="仿宋_GB2312" w:hint="eastAsia"/>
          <w:szCs w:val="32"/>
        </w:rPr>
        <w:t>④重视教学感悟和反思，作为以后改进教学的参考。</w:t>
      </w:r>
    </w:p>
    <w:p w:rsidR="00F672E6" w:rsidRDefault="00F672E6" w:rsidP="008C7362">
      <w:pPr>
        <w:pStyle w:val="p0"/>
        <w:spacing w:line="600" w:lineRule="exact"/>
        <w:ind w:firstLineChars="200" w:firstLine="594"/>
        <w:outlineLvl w:val="0"/>
        <w:rPr>
          <w:szCs w:val="32"/>
        </w:rPr>
      </w:pPr>
      <w:r>
        <w:rPr>
          <w:rFonts w:eastAsia="仿宋_GB2312" w:hint="eastAsia"/>
          <w:szCs w:val="32"/>
        </w:rPr>
        <w:t>(4)</w:t>
      </w:r>
      <w:r>
        <w:rPr>
          <w:rFonts w:eastAsia="仿宋_GB2312" w:hint="eastAsia"/>
          <w:szCs w:val="32"/>
        </w:rPr>
        <w:t>作业设计科学，注重实效。</w:t>
      </w:r>
    </w:p>
    <w:p w:rsidR="00F672E6" w:rsidRDefault="00F672E6" w:rsidP="008C7362">
      <w:pPr>
        <w:pStyle w:val="p0"/>
        <w:spacing w:line="600" w:lineRule="exact"/>
        <w:ind w:firstLineChars="200" w:firstLine="594"/>
        <w:rPr>
          <w:szCs w:val="32"/>
        </w:rPr>
      </w:pPr>
      <w:r>
        <w:rPr>
          <w:rFonts w:eastAsia="仿宋_GB2312" w:hint="eastAsia"/>
          <w:szCs w:val="32"/>
        </w:rPr>
        <w:t>根据不同类型学生自主编制针对性强的课外作业，有利于不同类型的学生掌握教学内容，有利于反馈教学效果，改进教学方法，提高教学效率。作业量恰当，全批全改，及时讲评。</w:t>
      </w:r>
    </w:p>
    <w:p w:rsidR="00F672E6" w:rsidRDefault="00F672E6" w:rsidP="008C7362">
      <w:pPr>
        <w:pStyle w:val="p0"/>
        <w:spacing w:line="600" w:lineRule="exact"/>
        <w:ind w:firstLineChars="200" w:firstLine="594"/>
        <w:outlineLvl w:val="0"/>
        <w:rPr>
          <w:szCs w:val="32"/>
        </w:rPr>
      </w:pPr>
      <w:r>
        <w:rPr>
          <w:rFonts w:eastAsia="仿宋_GB2312" w:hint="eastAsia"/>
          <w:szCs w:val="32"/>
        </w:rPr>
        <w:t>(5)</w:t>
      </w:r>
      <w:r>
        <w:rPr>
          <w:rFonts w:eastAsia="仿宋_GB2312" w:hint="eastAsia"/>
          <w:szCs w:val="32"/>
        </w:rPr>
        <w:t>注重课外辅导，发展学生的个性与特长。</w:t>
      </w:r>
    </w:p>
    <w:p w:rsidR="00F672E6" w:rsidRDefault="00F672E6" w:rsidP="008C7362">
      <w:pPr>
        <w:pStyle w:val="p0"/>
        <w:spacing w:line="600" w:lineRule="exact"/>
        <w:ind w:firstLineChars="200" w:firstLine="594"/>
        <w:rPr>
          <w:szCs w:val="32"/>
        </w:rPr>
      </w:pPr>
      <w:r>
        <w:rPr>
          <w:rFonts w:eastAsia="仿宋_GB2312" w:hint="eastAsia"/>
          <w:szCs w:val="32"/>
        </w:rPr>
        <w:t>校内每周有固定的课外辅导时间，帮助学生解决学习中的疑难问题。</w:t>
      </w:r>
    </w:p>
    <w:p w:rsidR="00F672E6" w:rsidRDefault="00F672E6" w:rsidP="008C7362">
      <w:pPr>
        <w:pStyle w:val="p0"/>
        <w:spacing w:line="600" w:lineRule="exact"/>
        <w:ind w:firstLineChars="200" w:firstLine="594"/>
        <w:outlineLvl w:val="0"/>
        <w:rPr>
          <w:szCs w:val="32"/>
        </w:rPr>
      </w:pPr>
      <w:r>
        <w:rPr>
          <w:rFonts w:eastAsia="仿宋_GB2312" w:hint="eastAsia"/>
          <w:szCs w:val="32"/>
        </w:rPr>
        <w:t>(6)</w:t>
      </w:r>
      <w:r>
        <w:rPr>
          <w:rFonts w:eastAsia="仿宋_GB2312" w:hint="eastAsia"/>
          <w:szCs w:val="32"/>
        </w:rPr>
        <w:t>评价检测科学，考试适时适量。</w:t>
      </w:r>
    </w:p>
    <w:p w:rsidR="00F672E6" w:rsidRDefault="00F672E6" w:rsidP="008C7362">
      <w:pPr>
        <w:pStyle w:val="p0"/>
        <w:spacing w:line="600" w:lineRule="exact"/>
        <w:ind w:firstLineChars="200" w:firstLine="594"/>
        <w:rPr>
          <w:szCs w:val="32"/>
        </w:rPr>
      </w:pPr>
      <w:r>
        <w:rPr>
          <w:rFonts w:eastAsia="仿宋_GB2312" w:hint="eastAsia"/>
          <w:szCs w:val="32"/>
        </w:rPr>
        <w:t>根据教学内容进行科学适量的单元测试、阶段性测试和诊断性测试。根据学生实际情况编制针对性强的测试题。试题设计科学，有适当的难度和区分度。每次测试要有分析、总结和讲评，并对教学内容、方法和效果进行评价反馈。</w:t>
      </w:r>
    </w:p>
    <w:p w:rsidR="00F672E6" w:rsidRDefault="00F672E6" w:rsidP="008C7362">
      <w:pPr>
        <w:pStyle w:val="p0"/>
        <w:spacing w:line="600" w:lineRule="exact"/>
        <w:ind w:firstLineChars="200" w:firstLine="594"/>
        <w:rPr>
          <w:szCs w:val="32"/>
        </w:rPr>
      </w:pPr>
      <w:r>
        <w:rPr>
          <w:rFonts w:eastAsia="仿宋_GB2312" w:hint="eastAsia"/>
          <w:szCs w:val="32"/>
        </w:rPr>
        <w:t>(7)</w:t>
      </w:r>
      <w:r>
        <w:rPr>
          <w:rFonts w:eastAsia="仿宋_GB2312" w:hint="eastAsia"/>
          <w:szCs w:val="32"/>
        </w:rPr>
        <w:t>教学工作量饱满。</w:t>
      </w:r>
    </w:p>
    <w:p w:rsidR="00F672E6" w:rsidRPr="00F71A6B" w:rsidRDefault="00F672E6" w:rsidP="008C7362">
      <w:pPr>
        <w:pStyle w:val="p0"/>
        <w:spacing w:line="600" w:lineRule="exact"/>
        <w:ind w:firstLineChars="200" w:firstLine="594"/>
        <w:rPr>
          <w:b/>
          <w:szCs w:val="32"/>
        </w:rPr>
      </w:pPr>
      <w:r>
        <w:rPr>
          <w:rFonts w:eastAsia="仿宋_GB2312" w:hint="eastAsia"/>
          <w:szCs w:val="32"/>
        </w:rPr>
        <w:t>专任教师任现职以来达到所任教学校同学科同层次专任教师的平均工作量；</w:t>
      </w:r>
      <w:r w:rsidRPr="00F71A6B">
        <w:rPr>
          <w:rFonts w:eastAsia="仿宋_GB2312" w:hint="eastAsia"/>
          <w:b/>
          <w:szCs w:val="32"/>
        </w:rPr>
        <w:t>担任了管理工作的教师，年均教学工作量不得少于所任教学校同学科同层次专任教师平均工作量的三分之一。</w:t>
      </w:r>
    </w:p>
    <w:p w:rsidR="00F672E6" w:rsidRDefault="00F672E6" w:rsidP="008C7362">
      <w:pPr>
        <w:pStyle w:val="p0"/>
        <w:spacing w:line="600" w:lineRule="exact"/>
        <w:ind w:firstLineChars="200" w:firstLine="594"/>
        <w:outlineLvl w:val="0"/>
        <w:rPr>
          <w:szCs w:val="32"/>
        </w:rPr>
      </w:pPr>
      <w:r>
        <w:rPr>
          <w:rFonts w:eastAsia="仿宋_GB2312" w:hint="eastAsia"/>
          <w:szCs w:val="32"/>
        </w:rPr>
        <w:t>3</w:t>
      </w:r>
      <w:r>
        <w:rPr>
          <w:rFonts w:eastAsia="仿宋_GB2312" w:hint="eastAsia"/>
          <w:szCs w:val="32"/>
        </w:rPr>
        <w:t>．把握时代要求，改革教学方式</w:t>
      </w:r>
    </w:p>
    <w:p w:rsidR="00F672E6" w:rsidRDefault="00F672E6" w:rsidP="008C7362">
      <w:pPr>
        <w:pStyle w:val="p0"/>
        <w:spacing w:line="600" w:lineRule="exact"/>
        <w:ind w:firstLineChars="200" w:firstLine="594"/>
        <w:rPr>
          <w:szCs w:val="32"/>
        </w:rPr>
      </w:pPr>
      <w:r>
        <w:rPr>
          <w:rFonts w:eastAsia="仿宋_GB2312" w:hint="eastAsia"/>
          <w:szCs w:val="32"/>
        </w:rPr>
        <w:t>(1)</w:t>
      </w:r>
      <w:r>
        <w:rPr>
          <w:rFonts w:eastAsia="仿宋_GB2312" w:hint="eastAsia"/>
          <w:szCs w:val="32"/>
        </w:rPr>
        <w:t>按照人才培养规格要求，确定教学目标，选择教学内容、教学方法和评价手段，注重培养学生的创新意识和实践能力。提高教学的针对性和有效性。</w:t>
      </w:r>
    </w:p>
    <w:p w:rsidR="00F672E6" w:rsidRDefault="00F672E6" w:rsidP="008C7362">
      <w:pPr>
        <w:pStyle w:val="p0"/>
        <w:spacing w:line="600" w:lineRule="exact"/>
        <w:ind w:firstLineChars="200" w:firstLine="594"/>
        <w:rPr>
          <w:szCs w:val="32"/>
        </w:rPr>
      </w:pPr>
      <w:r>
        <w:rPr>
          <w:rFonts w:eastAsia="仿宋_GB2312" w:hint="eastAsia"/>
          <w:szCs w:val="32"/>
        </w:rPr>
        <w:t>(2)</w:t>
      </w:r>
      <w:r>
        <w:rPr>
          <w:rFonts w:eastAsia="仿宋_GB2312" w:hint="eastAsia"/>
          <w:szCs w:val="32"/>
        </w:rPr>
        <w:t>有效地构建自主、合作、探究式的课堂教学模式。调动学生内在的学习动机和兴趣，鼓励学生自主学习；组织学生开展合作学习，培养团队精神；引导学生理论与实践相结合，进行探究学习，培养学生发现问题和解决问题的能力；引导学生认识学科价值，培养学科情感，端正学科态度。</w:t>
      </w:r>
    </w:p>
    <w:p w:rsidR="00F672E6" w:rsidRDefault="00F672E6" w:rsidP="008C7362">
      <w:pPr>
        <w:pStyle w:val="p0"/>
        <w:spacing w:line="600" w:lineRule="exact"/>
        <w:ind w:firstLineChars="200" w:firstLine="594"/>
        <w:rPr>
          <w:szCs w:val="32"/>
        </w:rPr>
      </w:pPr>
      <w:r>
        <w:rPr>
          <w:rFonts w:eastAsia="仿宋_GB2312" w:hint="eastAsia"/>
          <w:szCs w:val="32"/>
        </w:rPr>
        <w:t>(3)</w:t>
      </w:r>
      <w:r>
        <w:rPr>
          <w:rFonts w:eastAsia="仿宋_GB2312" w:hint="eastAsia"/>
          <w:szCs w:val="32"/>
        </w:rPr>
        <w:t>整合教学资源。充分利用校内和本区域教学资源、网络教学资源，拓宽学生学习和实践平台，提高学生综合素养。</w:t>
      </w:r>
    </w:p>
    <w:p w:rsidR="00F672E6" w:rsidRDefault="00F672E6" w:rsidP="008C7362">
      <w:pPr>
        <w:pStyle w:val="p0"/>
        <w:spacing w:line="600" w:lineRule="exact"/>
        <w:ind w:firstLineChars="200" w:firstLine="594"/>
        <w:outlineLvl w:val="0"/>
        <w:rPr>
          <w:szCs w:val="32"/>
        </w:rPr>
      </w:pPr>
      <w:r>
        <w:rPr>
          <w:rFonts w:eastAsia="仿宋_GB2312" w:hint="eastAsia"/>
          <w:szCs w:val="32"/>
        </w:rPr>
        <w:t>4</w:t>
      </w:r>
      <w:r>
        <w:rPr>
          <w:rFonts w:eastAsia="仿宋_GB2312" w:hint="eastAsia"/>
          <w:szCs w:val="32"/>
        </w:rPr>
        <w:t>．善于运用现代信息技术手段</w:t>
      </w:r>
    </w:p>
    <w:p w:rsidR="00F672E6" w:rsidRDefault="00F672E6" w:rsidP="008C7362">
      <w:pPr>
        <w:pStyle w:val="p0"/>
        <w:spacing w:line="600" w:lineRule="exact"/>
        <w:ind w:firstLineChars="200" w:firstLine="594"/>
        <w:rPr>
          <w:szCs w:val="32"/>
        </w:rPr>
      </w:pPr>
      <w:r>
        <w:rPr>
          <w:rFonts w:eastAsia="仿宋_GB2312" w:hint="eastAsia"/>
          <w:szCs w:val="32"/>
        </w:rPr>
        <w:t>(1)</w:t>
      </w:r>
      <w:r>
        <w:rPr>
          <w:rFonts w:eastAsia="仿宋_GB2312" w:hint="eastAsia"/>
          <w:szCs w:val="32"/>
        </w:rPr>
        <w:t>将现代信息技术与学科教学深度融合，有效利用现代信息技术解决学科教学的重点、难点问题，拓展学生实验与实践的平台，提高课堂教学质量与效益。</w:t>
      </w:r>
    </w:p>
    <w:p w:rsidR="00F672E6" w:rsidRDefault="00F672E6" w:rsidP="008C7362">
      <w:pPr>
        <w:pStyle w:val="p0"/>
        <w:spacing w:line="600" w:lineRule="exact"/>
        <w:ind w:firstLineChars="200" w:firstLine="594"/>
        <w:rPr>
          <w:szCs w:val="32"/>
        </w:rPr>
      </w:pPr>
      <w:r>
        <w:rPr>
          <w:rFonts w:eastAsia="仿宋_GB2312" w:hint="eastAsia"/>
          <w:szCs w:val="32"/>
        </w:rPr>
        <w:t>(2)</w:t>
      </w:r>
      <w:r>
        <w:rPr>
          <w:rFonts w:eastAsia="仿宋_GB2312" w:hint="eastAsia"/>
          <w:szCs w:val="32"/>
        </w:rPr>
        <w:t>指导学生利用现代信息技术转变学习方式，培养学生主动运用信息技术的意识和能力，促进学生形成自主、交互、探究、创新的学习方式，提高学生信息技术素养。</w:t>
      </w:r>
    </w:p>
    <w:p w:rsidR="00F672E6" w:rsidRDefault="00F672E6" w:rsidP="008C7362">
      <w:pPr>
        <w:pStyle w:val="p0"/>
        <w:spacing w:line="600" w:lineRule="exact"/>
        <w:ind w:firstLineChars="200" w:firstLine="594"/>
        <w:rPr>
          <w:rFonts w:eastAsia="仿宋_GB2312"/>
          <w:szCs w:val="32"/>
        </w:rPr>
      </w:pPr>
      <w:r>
        <w:rPr>
          <w:rFonts w:eastAsia="仿宋_GB2312" w:hint="eastAsia"/>
          <w:szCs w:val="32"/>
        </w:rPr>
        <w:t>(3)</w:t>
      </w:r>
      <w:r>
        <w:rPr>
          <w:rFonts w:eastAsia="仿宋_GB2312" w:hint="eastAsia"/>
          <w:szCs w:val="32"/>
        </w:rPr>
        <w:t>利用现代信息技术促进自身专业发展，有效利用现代信息技术手段拓宽教育资源获取渠道，扩大</w:t>
      </w:r>
      <w:proofErr w:type="gramStart"/>
      <w:r>
        <w:rPr>
          <w:rFonts w:eastAsia="仿宋_GB2312" w:hint="eastAsia"/>
          <w:szCs w:val="32"/>
        </w:rPr>
        <w:t>研训交流</w:t>
      </w:r>
      <w:proofErr w:type="gramEnd"/>
      <w:r>
        <w:rPr>
          <w:rFonts w:eastAsia="仿宋_GB2312" w:hint="eastAsia"/>
          <w:szCs w:val="32"/>
        </w:rPr>
        <w:t>平台，拓展经验共享、成果推广途径，不断丰富教育教学内容，创新教育教学方式、方法。</w:t>
      </w:r>
    </w:p>
    <w:p w:rsidR="00F672E6" w:rsidRDefault="00F672E6" w:rsidP="008C7362">
      <w:pPr>
        <w:pStyle w:val="p0"/>
        <w:spacing w:line="600" w:lineRule="exact"/>
        <w:ind w:firstLineChars="200" w:firstLine="594"/>
        <w:rPr>
          <w:rFonts w:eastAsia="仿宋_GB2312"/>
          <w:szCs w:val="32"/>
        </w:rPr>
      </w:pPr>
      <w:r>
        <w:rPr>
          <w:rFonts w:eastAsia="仿宋_GB2312" w:hint="eastAsia"/>
          <w:szCs w:val="32"/>
        </w:rPr>
        <w:t>(4)</w:t>
      </w:r>
      <w:r>
        <w:rPr>
          <w:rFonts w:eastAsia="仿宋_GB2312" w:hint="eastAsia"/>
          <w:szCs w:val="32"/>
        </w:rPr>
        <w:t>运用现代信息技术建设、开发数字化教学资源，结合本学科教学特点自主建设和开发并有效利用数字化教学资源，激发学生的学习兴趣和动机，培养学生发现问题、解决问题的能力。</w:t>
      </w:r>
    </w:p>
    <w:p w:rsidR="00F672E6" w:rsidRDefault="00F672E6" w:rsidP="008C7362">
      <w:pPr>
        <w:pStyle w:val="p0"/>
        <w:spacing w:line="600" w:lineRule="exact"/>
        <w:ind w:firstLineChars="200" w:firstLine="594"/>
        <w:outlineLvl w:val="0"/>
        <w:rPr>
          <w:szCs w:val="32"/>
        </w:rPr>
      </w:pPr>
      <w:r>
        <w:rPr>
          <w:rFonts w:eastAsia="仿宋_GB2312" w:hint="eastAsia"/>
          <w:szCs w:val="32"/>
        </w:rPr>
        <w:t>5</w:t>
      </w:r>
      <w:r>
        <w:rPr>
          <w:rFonts w:eastAsia="仿宋_GB2312" w:hint="eastAsia"/>
          <w:szCs w:val="32"/>
        </w:rPr>
        <w:t>．坚持教学研究，探索教学规律</w:t>
      </w:r>
    </w:p>
    <w:p w:rsidR="00F672E6" w:rsidRDefault="00F672E6" w:rsidP="008C7362">
      <w:pPr>
        <w:pStyle w:val="p0"/>
        <w:spacing w:line="600" w:lineRule="exact"/>
        <w:ind w:firstLineChars="200" w:firstLine="594"/>
        <w:rPr>
          <w:szCs w:val="32"/>
        </w:rPr>
      </w:pPr>
      <w:r>
        <w:rPr>
          <w:rFonts w:eastAsia="仿宋_GB2312" w:hint="eastAsia"/>
          <w:szCs w:val="32"/>
        </w:rPr>
        <w:t>(1)</w:t>
      </w:r>
      <w:r>
        <w:rPr>
          <w:rFonts w:eastAsia="仿宋_GB2312" w:hint="eastAsia"/>
          <w:szCs w:val="32"/>
        </w:rPr>
        <w:t>在长期教学实践中形成了较系统、稳定的学科教学思想、教学模式和教学方法体系，并有较好的总结、提升和验证。</w:t>
      </w:r>
    </w:p>
    <w:p w:rsidR="00F672E6" w:rsidRDefault="00F672E6" w:rsidP="008C7362">
      <w:pPr>
        <w:pStyle w:val="p0"/>
        <w:spacing w:line="600" w:lineRule="exact"/>
        <w:ind w:firstLineChars="200" w:firstLine="594"/>
        <w:rPr>
          <w:szCs w:val="32"/>
        </w:rPr>
      </w:pPr>
      <w:r>
        <w:rPr>
          <w:rFonts w:eastAsia="仿宋_GB2312" w:hint="eastAsia"/>
          <w:szCs w:val="32"/>
        </w:rPr>
        <w:t>①具有先进的教学理念和坚实的学科理论基础，系统把握本学科地位、作用、价值和体系，善于运用本学科知识，深刻理解本学科与其他学科的关系。</w:t>
      </w:r>
    </w:p>
    <w:p w:rsidR="00F672E6" w:rsidRDefault="00F672E6" w:rsidP="008C7362">
      <w:pPr>
        <w:pStyle w:val="p0"/>
        <w:spacing w:line="600" w:lineRule="exact"/>
        <w:ind w:firstLineChars="200" w:firstLine="594"/>
        <w:rPr>
          <w:szCs w:val="32"/>
        </w:rPr>
      </w:pPr>
      <w:r>
        <w:rPr>
          <w:rFonts w:eastAsia="仿宋_GB2312" w:hint="eastAsia"/>
          <w:szCs w:val="32"/>
        </w:rPr>
        <w:t>②依据本学科特点和学生认知发展规律，构建了比较完整的教学体系，形成了相对成熟的各种课型，其目标、方法、功能明确。课堂教学体现了完整的教学环节，每个环节目标清晰、作用明确，能够有效促进学生知识掌握和能力形成。</w:t>
      </w:r>
    </w:p>
    <w:p w:rsidR="00F672E6" w:rsidRDefault="00F672E6" w:rsidP="008C7362">
      <w:pPr>
        <w:pStyle w:val="p0"/>
        <w:spacing w:line="600" w:lineRule="exact"/>
        <w:ind w:firstLineChars="200" w:firstLine="594"/>
        <w:rPr>
          <w:szCs w:val="32"/>
        </w:rPr>
      </w:pPr>
      <w:r>
        <w:rPr>
          <w:rFonts w:eastAsia="仿宋_GB2312" w:hint="eastAsia"/>
          <w:szCs w:val="32"/>
        </w:rPr>
        <w:t>③依据学科规律、学生认知特征，形成了比较完整、有效的教学方法体系。善于根据不同类型的学生、不同类型的课程采用不同的教学方法。</w:t>
      </w:r>
    </w:p>
    <w:p w:rsidR="00F672E6" w:rsidRDefault="00F672E6" w:rsidP="008C7362">
      <w:pPr>
        <w:pStyle w:val="p0"/>
        <w:spacing w:line="600" w:lineRule="exact"/>
        <w:ind w:firstLineChars="200" w:firstLine="594"/>
        <w:rPr>
          <w:szCs w:val="32"/>
        </w:rPr>
      </w:pPr>
      <w:r>
        <w:rPr>
          <w:rFonts w:eastAsia="仿宋_GB2312" w:hint="eastAsia"/>
          <w:szCs w:val="32"/>
        </w:rPr>
        <w:t>(2)</w:t>
      </w:r>
      <w:r>
        <w:rPr>
          <w:rFonts w:eastAsia="仿宋_GB2312" w:hint="eastAsia"/>
          <w:szCs w:val="32"/>
        </w:rPr>
        <w:t>具有较强的课程建设和开发能力。</w:t>
      </w:r>
    </w:p>
    <w:p w:rsidR="00F672E6" w:rsidRDefault="00F672E6" w:rsidP="008C7362">
      <w:pPr>
        <w:pStyle w:val="p0"/>
        <w:spacing w:line="600" w:lineRule="exact"/>
        <w:ind w:firstLineChars="200" w:firstLine="594"/>
        <w:rPr>
          <w:szCs w:val="32"/>
        </w:rPr>
      </w:pPr>
      <w:r>
        <w:rPr>
          <w:rFonts w:eastAsia="仿宋_GB2312" w:hint="eastAsia"/>
          <w:szCs w:val="32"/>
        </w:rPr>
        <w:t>根据学校统筹安排，积极开发与开设校本课程。校本课程开设符合课程计划，合理选择课程内容，有效使用课程资源，科学开展课程评价。</w:t>
      </w:r>
    </w:p>
    <w:p w:rsidR="00F672E6" w:rsidRDefault="00F672E6" w:rsidP="008C7362">
      <w:pPr>
        <w:pStyle w:val="p0"/>
        <w:spacing w:line="600" w:lineRule="exact"/>
        <w:ind w:firstLineChars="200" w:firstLine="594"/>
        <w:rPr>
          <w:szCs w:val="32"/>
        </w:rPr>
      </w:pPr>
      <w:r>
        <w:rPr>
          <w:rFonts w:eastAsia="仿宋_GB2312" w:hint="eastAsia"/>
          <w:szCs w:val="32"/>
        </w:rPr>
        <w:t>(3)</w:t>
      </w:r>
      <w:r>
        <w:rPr>
          <w:rFonts w:eastAsia="仿宋_GB2312" w:hint="eastAsia"/>
          <w:szCs w:val="32"/>
        </w:rPr>
        <w:t>积极参与、组织教研教改和教师培训。</w:t>
      </w:r>
    </w:p>
    <w:p w:rsidR="00F672E6" w:rsidRDefault="00F672E6" w:rsidP="008C7362">
      <w:pPr>
        <w:pStyle w:val="p0"/>
        <w:spacing w:line="600" w:lineRule="exact"/>
        <w:ind w:firstLineChars="200" w:firstLine="594"/>
        <w:rPr>
          <w:szCs w:val="32"/>
        </w:rPr>
      </w:pPr>
      <w:r>
        <w:rPr>
          <w:rFonts w:eastAsia="仿宋_GB2312" w:hint="eastAsia"/>
          <w:szCs w:val="32"/>
        </w:rPr>
        <w:t>结合本校、本人实际，积极开展多种形式的教研教改活动；认真地完成青年教师的指导培养和教师培训任务；出色地完成公开课、观摩课和研究课任务。在本地区、本学校任教学科教研活动中发挥骨干作用，是本地区教研工作带头人。</w:t>
      </w:r>
    </w:p>
    <w:p w:rsidR="00F672E6" w:rsidRDefault="00F672E6" w:rsidP="008C7362">
      <w:pPr>
        <w:pStyle w:val="p0"/>
        <w:spacing w:line="600" w:lineRule="exact"/>
        <w:ind w:firstLineChars="200" w:firstLine="594"/>
        <w:rPr>
          <w:szCs w:val="32"/>
        </w:rPr>
      </w:pPr>
      <w:r>
        <w:rPr>
          <w:rFonts w:eastAsia="仿宋_GB2312" w:hint="eastAsia"/>
          <w:szCs w:val="32"/>
        </w:rPr>
        <w:t>(4)</w:t>
      </w:r>
      <w:r>
        <w:rPr>
          <w:rFonts w:eastAsia="仿宋_GB2312" w:hint="eastAsia"/>
          <w:szCs w:val="32"/>
        </w:rPr>
        <w:t>具有比较扎实系统的教学理论素养。</w:t>
      </w:r>
    </w:p>
    <w:p w:rsidR="00F672E6" w:rsidRDefault="00F672E6" w:rsidP="008C7362">
      <w:pPr>
        <w:pStyle w:val="p0"/>
        <w:spacing w:line="600" w:lineRule="exact"/>
        <w:ind w:firstLineChars="200" w:firstLine="594"/>
        <w:rPr>
          <w:szCs w:val="32"/>
        </w:rPr>
      </w:pPr>
      <w:r>
        <w:rPr>
          <w:rFonts w:eastAsia="仿宋_GB2312" w:hint="eastAsia"/>
          <w:szCs w:val="32"/>
        </w:rPr>
        <w:t>①系统掌握基本教学规律和学生认知规律。</w:t>
      </w:r>
    </w:p>
    <w:p w:rsidR="00F672E6" w:rsidRDefault="00F672E6" w:rsidP="008C7362">
      <w:pPr>
        <w:pStyle w:val="p0"/>
        <w:spacing w:line="600" w:lineRule="exact"/>
        <w:ind w:firstLineChars="200" w:firstLine="594"/>
        <w:rPr>
          <w:szCs w:val="32"/>
        </w:rPr>
      </w:pPr>
      <w:r>
        <w:rPr>
          <w:rFonts w:eastAsia="仿宋_GB2312" w:hint="eastAsia"/>
          <w:szCs w:val="32"/>
        </w:rPr>
        <w:t>②注重学习和把握最新教育动态，不断地更新教育观念、改进教学方法。</w:t>
      </w:r>
    </w:p>
    <w:p w:rsidR="00F672E6" w:rsidRDefault="00F672E6" w:rsidP="008C7362">
      <w:pPr>
        <w:pStyle w:val="p0"/>
        <w:spacing w:line="600" w:lineRule="exact"/>
        <w:ind w:firstLineChars="200" w:firstLine="594"/>
        <w:rPr>
          <w:szCs w:val="32"/>
        </w:rPr>
      </w:pPr>
      <w:r>
        <w:rPr>
          <w:rFonts w:eastAsia="仿宋_GB2312" w:hint="eastAsia"/>
          <w:szCs w:val="32"/>
        </w:rPr>
        <w:t>③细致观察和研究学生心理特点，特别关注留守儿童、生活困难家庭子女、身体残疾儿童、进城务工人员随迁子女、单亲家庭子女等特殊学生群体的教育和帮助。</w:t>
      </w:r>
    </w:p>
    <w:p w:rsidR="00F672E6" w:rsidRDefault="00F672E6" w:rsidP="008C7362">
      <w:pPr>
        <w:pStyle w:val="p0"/>
        <w:spacing w:line="600" w:lineRule="exact"/>
        <w:ind w:firstLineChars="200" w:firstLine="594"/>
        <w:outlineLvl w:val="0"/>
        <w:rPr>
          <w:szCs w:val="32"/>
        </w:rPr>
      </w:pPr>
      <w:r>
        <w:rPr>
          <w:rFonts w:eastAsia="仿宋_GB2312" w:hint="eastAsia"/>
          <w:szCs w:val="32"/>
        </w:rPr>
        <w:t>(5)</w:t>
      </w:r>
      <w:r>
        <w:rPr>
          <w:rFonts w:eastAsia="仿宋_GB2312" w:hint="eastAsia"/>
          <w:szCs w:val="32"/>
        </w:rPr>
        <w:t>教研教改成果丰富。</w:t>
      </w:r>
    </w:p>
    <w:p w:rsidR="00F672E6" w:rsidRDefault="00F672E6" w:rsidP="008C7362">
      <w:pPr>
        <w:pStyle w:val="p0"/>
        <w:spacing w:line="600" w:lineRule="exact"/>
        <w:ind w:firstLineChars="200" w:firstLine="594"/>
        <w:rPr>
          <w:szCs w:val="32"/>
        </w:rPr>
      </w:pPr>
      <w:r>
        <w:rPr>
          <w:rFonts w:eastAsia="仿宋_GB2312" w:hint="eastAsia"/>
          <w:szCs w:val="32"/>
        </w:rPr>
        <w:t>①成果的实践性强。教研成果在实践中形成，在教学实践中进行检验，应用于实践取得较好效果。</w:t>
      </w:r>
    </w:p>
    <w:p w:rsidR="00F672E6" w:rsidRDefault="00F672E6" w:rsidP="008C7362">
      <w:pPr>
        <w:pStyle w:val="p0"/>
        <w:spacing w:line="600" w:lineRule="exact"/>
        <w:ind w:firstLineChars="200" w:firstLine="594"/>
        <w:rPr>
          <w:rFonts w:eastAsia="仿宋_GB2312"/>
          <w:szCs w:val="32"/>
        </w:rPr>
      </w:pPr>
      <w:r>
        <w:rPr>
          <w:rFonts w:eastAsia="仿宋_GB2312" w:hint="eastAsia"/>
          <w:szCs w:val="32"/>
        </w:rPr>
        <w:t>②成果具有系统性。教研教改成果经过长期积累，具有完整性、稳定性。</w:t>
      </w:r>
    </w:p>
    <w:p w:rsidR="00F672E6" w:rsidRDefault="00F672E6" w:rsidP="008C7362">
      <w:pPr>
        <w:pStyle w:val="p0"/>
        <w:spacing w:line="600" w:lineRule="exact"/>
        <w:ind w:firstLineChars="200" w:firstLine="594"/>
        <w:rPr>
          <w:szCs w:val="32"/>
        </w:rPr>
      </w:pPr>
      <w:r>
        <w:rPr>
          <w:rFonts w:eastAsia="仿宋_GB2312" w:hint="eastAsia"/>
          <w:szCs w:val="32"/>
        </w:rPr>
        <w:t>③成果呈现形式可以是著作、论文、心得体会、教育教学总结、教育教学资源、教育教学成果、视频光盘、课题研究报告等（不含教辅资料）。</w:t>
      </w:r>
    </w:p>
    <w:p w:rsidR="00F672E6" w:rsidRDefault="00F672E6" w:rsidP="008C7362">
      <w:pPr>
        <w:pStyle w:val="p0"/>
        <w:spacing w:line="600" w:lineRule="exact"/>
        <w:ind w:firstLineChars="200" w:firstLine="596"/>
        <w:outlineLvl w:val="0"/>
        <w:rPr>
          <w:rFonts w:eastAsia="楷体_GB2312"/>
          <w:b/>
          <w:szCs w:val="32"/>
        </w:rPr>
      </w:pPr>
      <w:r>
        <w:rPr>
          <w:rFonts w:eastAsia="楷体_GB2312" w:hint="eastAsia"/>
          <w:b/>
          <w:szCs w:val="32"/>
        </w:rPr>
        <w:t>（四）学历与资历</w:t>
      </w:r>
    </w:p>
    <w:p w:rsidR="00F672E6" w:rsidRDefault="00F672E6" w:rsidP="008C7362">
      <w:pPr>
        <w:pStyle w:val="p0"/>
        <w:spacing w:line="600" w:lineRule="exact"/>
        <w:ind w:firstLineChars="200" w:firstLine="594"/>
        <w:rPr>
          <w:szCs w:val="32"/>
        </w:rPr>
      </w:pPr>
      <w:r>
        <w:rPr>
          <w:rFonts w:eastAsia="仿宋_GB2312" w:hint="eastAsia"/>
          <w:szCs w:val="32"/>
        </w:rPr>
        <w:t>1.</w:t>
      </w:r>
      <w:r>
        <w:rPr>
          <w:rFonts w:eastAsia="仿宋_GB2312" w:hint="eastAsia"/>
          <w:szCs w:val="32"/>
        </w:rPr>
        <w:t>具备《教师法》规定的合格学历。</w:t>
      </w:r>
    </w:p>
    <w:p w:rsidR="00F672E6" w:rsidRDefault="00F672E6" w:rsidP="008C7362">
      <w:pPr>
        <w:pStyle w:val="p0"/>
        <w:spacing w:line="600" w:lineRule="exact"/>
        <w:ind w:firstLineChars="200" w:firstLine="594"/>
        <w:rPr>
          <w:szCs w:val="32"/>
        </w:rPr>
      </w:pPr>
      <w:r>
        <w:rPr>
          <w:rFonts w:eastAsia="仿宋_GB2312" w:hint="eastAsia"/>
          <w:szCs w:val="32"/>
        </w:rPr>
        <w:t>2.</w:t>
      </w:r>
      <w:r>
        <w:rPr>
          <w:rFonts w:eastAsia="仿宋_GB2312" w:hint="eastAsia"/>
          <w:w w:val="96"/>
          <w:szCs w:val="32"/>
        </w:rPr>
        <w:t>任教</w:t>
      </w:r>
      <w:r>
        <w:rPr>
          <w:w w:val="96"/>
          <w:szCs w:val="32"/>
        </w:rPr>
        <w:t>15</w:t>
      </w:r>
      <w:r>
        <w:rPr>
          <w:rFonts w:eastAsia="仿宋_GB2312" w:hint="eastAsia"/>
          <w:w w:val="96"/>
          <w:szCs w:val="32"/>
        </w:rPr>
        <w:t>年以上</w:t>
      </w:r>
      <w:r>
        <w:rPr>
          <w:w w:val="96"/>
          <w:szCs w:val="32"/>
        </w:rPr>
        <w:t>(</w:t>
      </w:r>
      <w:r>
        <w:rPr>
          <w:rFonts w:eastAsia="仿宋_GB2312" w:hint="eastAsia"/>
          <w:w w:val="96"/>
          <w:szCs w:val="32"/>
        </w:rPr>
        <w:t>含</w:t>
      </w:r>
      <w:r>
        <w:rPr>
          <w:w w:val="96"/>
          <w:szCs w:val="32"/>
        </w:rPr>
        <w:t>15</w:t>
      </w:r>
      <w:r>
        <w:rPr>
          <w:rFonts w:eastAsia="仿宋_GB2312" w:hint="eastAsia"/>
          <w:w w:val="96"/>
          <w:szCs w:val="32"/>
        </w:rPr>
        <w:t>年</w:t>
      </w:r>
      <w:r>
        <w:rPr>
          <w:w w:val="96"/>
          <w:szCs w:val="32"/>
        </w:rPr>
        <w:t>)</w:t>
      </w:r>
      <w:r>
        <w:rPr>
          <w:rFonts w:eastAsia="仿宋_GB2312" w:hint="eastAsia"/>
          <w:w w:val="96"/>
          <w:szCs w:val="32"/>
        </w:rPr>
        <w:t>，具有中、小学教师系列高级职务。</w:t>
      </w:r>
    </w:p>
    <w:p w:rsidR="00F672E6" w:rsidRDefault="00F672E6" w:rsidP="008C7362">
      <w:pPr>
        <w:pStyle w:val="p0"/>
        <w:spacing w:line="600" w:lineRule="exact"/>
        <w:ind w:firstLineChars="200" w:firstLine="594"/>
        <w:rPr>
          <w:szCs w:val="32"/>
        </w:rPr>
      </w:pPr>
      <w:r>
        <w:rPr>
          <w:rFonts w:eastAsia="仿宋_GB2312" w:hint="eastAsia"/>
          <w:szCs w:val="32"/>
        </w:rPr>
        <w:t>3.</w:t>
      </w:r>
      <w:r>
        <w:rPr>
          <w:rFonts w:eastAsia="仿宋_GB2312" w:hint="eastAsia"/>
          <w:szCs w:val="32"/>
        </w:rPr>
        <w:t>按照有关规定完成相应的学时（学分）培训任务。</w:t>
      </w:r>
    </w:p>
    <w:p w:rsidR="00F672E6" w:rsidRDefault="00F672E6" w:rsidP="008C7362">
      <w:pPr>
        <w:pStyle w:val="p0"/>
        <w:spacing w:line="600" w:lineRule="exact"/>
        <w:ind w:firstLineChars="200" w:firstLine="596"/>
        <w:outlineLvl w:val="0"/>
        <w:rPr>
          <w:rFonts w:ascii="楷体_GB2312" w:eastAsia="楷体_GB2312"/>
          <w:b/>
          <w:szCs w:val="32"/>
        </w:rPr>
      </w:pPr>
      <w:r>
        <w:rPr>
          <w:rFonts w:ascii="楷体_GB2312" w:eastAsia="楷体_GB2312" w:hint="eastAsia"/>
          <w:b/>
          <w:szCs w:val="32"/>
        </w:rPr>
        <w:t>（五）破格申报</w:t>
      </w:r>
    </w:p>
    <w:p w:rsidR="00F672E6" w:rsidRDefault="00F672E6" w:rsidP="008C7362">
      <w:pPr>
        <w:pStyle w:val="p0"/>
        <w:spacing w:line="600" w:lineRule="exact"/>
        <w:ind w:firstLineChars="200" w:firstLine="594"/>
        <w:rPr>
          <w:szCs w:val="32"/>
        </w:rPr>
      </w:pPr>
      <w:r>
        <w:rPr>
          <w:rFonts w:eastAsia="仿宋_GB2312" w:hint="eastAsia"/>
          <w:szCs w:val="32"/>
        </w:rPr>
        <w:t>师德、育人、教学等方面特别突出的对象，可不受学历、资历限制，破格入选。</w:t>
      </w:r>
    </w:p>
    <w:p w:rsidR="00F672E6" w:rsidRDefault="00F672E6" w:rsidP="008C7362">
      <w:pPr>
        <w:pStyle w:val="p0"/>
        <w:spacing w:line="600" w:lineRule="exact"/>
        <w:ind w:firstLineChars="200" w:firstLine="596"/>
        <w:outlineLvl w:val="0"/>
        <w:rPr>
          <w:rFonts w:eastAsia="楷体_GB2312"/>
          <w:b/>
          <w:szCs w:val="32"/>
        </w:rPr>
      </w:pPr>
      <w:r>
        <w:rPr>
          <w:rFonts w:eastAsia="楷体_GB2312" w:hint="eastAsia"/>
          <w:b/>
          <w:szCs w:val="32"/>
        </w:rPr>
        <w:t>（六）授课</w:t>
      </w:r>
    </w:p>
    <w:p w:rsidR="00F672E6" w:rsidRDefault="00F672E6" w:rsidP="008C7362">
      <w:pPr>
        <w:pStyle w:val="p0"/>
        <w:spacing w:line="600" w:lineRule="exact"/>
        <w:ind w:firstLineChars="200" w:firstLine="594"/>
        <w:rPr>
          <w:szCs w:val="32"/>
        </w:rPr>
      </w:pPr>
      <w:r>
        <w:rPr>
          <w:rFonts w:eastAsia="仿宋_GB2312" w:hint="eastAsia"/>
          <w:szCs w:val="32"/>
        </w:rPr>
        <w:t>参评对象按照评委会要求，根据正常的教学进度、教学内容进行授课，学科专家评议组将考察了解参评对象在课堂教学目标、教学设计、教学方式与方法、教学语言、</w:t>
      </w:r>
      <w:proofErr w:type="gramStart"/>
      <w:r>
        <w:rPr>
          <w:rFonts w:eastAsia="仿宋_GB2312" w:hint="eastAsia"/>
          <w:szCs w:val="32"/>
        </w:rPr>
        <w:t>教姿教态</w:t>
      </w:r>
      <w:proofErr w:type="gramEnd"/>
      <w:r>
        <w:rPr>
          <w:rFonts w:eastAsia="仿宋_GB2312" w:hint="eastAsia"/>
          <w:szCs w:val="32"/>
        </w:rPr>
        <w:t>、课堂评价与反馈以及教学效果等方面的综合表现，分优秀、良好、合格、不合格四个等级进行评定。不合格者不进入下一个评选环节。</w:t>
      </w:r>
    </w:p>
    <w:p w:rsidR="00F672E6" w:rsidRDefault="00F672E6" w:rsidP="008C7362">
      <w:pPr>
        <w:pStyle w:val="p0"/>
        <w:spacing w:line="600" w:lineRule="exact"/>
        <w:ind w:firstLineChars="200" w:firstLine="596"/>
        <w:outlineLvl w:val="0"/>
        <w:rPr>
          <w:rFonts w:eastAsia="楷体_GB2312"/>
          <w:b/>
          <w:szCs w:val="32"/>
        </w:rPr>
      </w:pPr>
      <w:r>
        <w:rPr>
          <w:rFonts w:eastAsia="楷体_GB2312" w:hint="eastAsia"/>
          <w:b/>
          <w:szCs w:val="32"/>
        </w:rPr>
        <w:t>（七）答辩</w:t>
      </w:r>
    </w:p>
    <w:p w:rsidR="00F672E6" w:rsidRDefault="00F672E6" w:rsidP="008C7362">
      <w:pPr>
        <w:pStyle w:val="p0"/>
        <w:spacing w:line="600" w:lineRule="exact"/>
        <w:ind w:firstLineChars="200" w:firstLine="594"/>
        <w:rPr>
          <w:rFonts w:eastAsia="仿宋_GB2312"/>
          <w:szCs w:val="32"/>
        </w:rPr>
      </w:pPr>
      <w:r>
        <w:rPr>
          <w:rFonts w:eastAsia="仿宋_GB2312" w:hint="eastAsia"/>
          <w:szCs w:val="32"/>
        </w:rPr>
        <w:t>参评对象按照评委会要求进行答辩。该环节由学科专家评议组进行提问，参评对象答辩，主要考察了解参评对象在教育思想（对国家教育大政方针的理解，教育观、教师观、学生观内涵的认识）、专业素养（对本学科价值体系、过程和方法的掌握，本专业知识能力结构以及对教学方法的理解和把握）、职业素养（对学生身心发展规律、学习认知规律、个性心理特征的把握，基本教育方式方法的灵活运用）等方面的综合表现，分优秀、良好、合格、不合格四个等级进行等级评定。不合格者不进入下一个评选环节。</w:t>
      </w:r>
    </w:p>
    <w:p w:rsidR="00F672E6" w:rsidRDefault="00F672E6" w:rsidP="008C7362">
      <w:pPr>
        <w:pStyle w:val="p0"/>
        <w:spacing w:line="600" w:lineRule="exact"/>
        <w:ind w:firstLineChars="200" w:firstLine="596"/>
        <w:outlineLvl w:val="0"/>
        <w:rPr>
          <w:rFonts w:ascii="楷体_GB2312" w:eastAsia="楷体_GB2312"/>
          <w:b/>
          <w:szCs w:val="32"/>
        </w:rPr>
      </w:pPr>
      <w:r>
        <w:rPr>
          <w:rFonts w:ascii="楷体_GB2312" w:eastAsia="楷体_GB2312" w:hint="eastAsia"/>
          <w:b/>
          <w:szCs w:val="32"/>
        </w:rPr>
        <w:t>（八）一票否决事项</w:t>
      </w:r>
    </w:p>
    <w:p w:rsidR="00F672E6" w:rsidRDefault="00F672E6" w:rsidP="008C7362">
      <w:pPr>
        <w:pStyle w:val="p0"/>
        <w:spacing w:line="600" w:lineRule="exact"/>
        <w:ind w:firstLineChars="200" w:firstLine="594"/>
        <w:rPr>
          <w:szCs w:val="32"/>
        </w:rPr>
      </w:pPr>
      <w:r>
        <w:rPr>
          <w:rFonts w:eastAsia="仿宋_GB2312" w:hint="eastAsia"/>
          <w:szCs w:val="32"/>
        </w:rPr>
        <w:t>凡有下列情形之一者，实行一票否决：</w:t>
      </w:r>
    </w:p>
    <w:p w:rsidR="00F672E6" w:rsidRDefault="00F672E6" w:rsidP="008C7362">
      <w:pPr>
        <w:pStyle w:val="p0"/>
        <w:spacing w:line="600" w:lineRule="exact"/>
        <w:ind w:firstLineChars="200" w:firstLine="594"/>
        <w:rPr>
          <w:szCs w:val="32"/>
        </w:rPr>
      </w:pPr>
      <w:r>
        <w:rPr>
          <w:rFonts w:eastAsia="仿宋_GB2312" w:hint="eastAsia"/>
          <w:szCs w:val="32"/>
        </w:rPr>
        <w:t>1.</w:t>
      </w:r>
      <w:r>
        <w:rPr>
          <w:rFonts w:eastAsia="仿宋_GB2312" w:hint="eastAsia"/>
          <w:szCs w:val="32"/>
        </w:rPr>
        <w:t>有违背马克思列宁主义、毛泽东思想、邓小平理论、“三个代表”重要思想、科学发展观、习近平总书记系列重要讲话精神以及社会主义核心价值观和党的群众路线的思想和言行的。</w:t>
      </w:r>
    </w:p>
    <w:p w:rsidR="00F672E6" w:rsidRDefault="00F672E6" w:rsidP="008C7362">
      <w:pPr>
        <w:pStyle w:val="p0"/>
        <w:spacing w:line="600" w:lineRule="exact"/>
        <w:ind w:firstLineChars="200" w:firstLine="594"/>
        <w:rPr>
          <w:szCs w:val="32"/>
        </w:rPr>
      </w:pPr>
      <w:r>
        <w:rPr>
          <w:rFonts w:eastAsia="仿宋_GB2312" w:hint="eastAsia"/>
          <w:szCs w:val="32"/>
        </w:rPr>
        <w:t>2.</w:t>
      </w:r>
      <w:r>
        <w:rPr>
          <w:rFonts w:eastAsia="仿宋_GB2312" w:hint="eastAsia"/>
          <w:szCs w:val="32"/>
        </w:rPr>
        <w:t>有违法违纪行为，受到处分的。</w:t>
      </w:r>
    </w:p>
    <w:p w:rsidR="00F672E6" w:rsidRDefault="00F672E6" w:rsidP="008C7362">
      <w:pPr>
        <w:pStyle w:val="p0"/>
        <w:spacing w:line="600" w:lineRule="exact"/>
        <w:ind w:firstLineChars="200" w:firstLine="594"/>
        <w:rPr>
          <w:rFonts w:eastAsia="仿宋_GB2312"/>
          <w:szCs w:val="32"/>
        </w:rPr>
      </w:pPr>
      <w:r>
        <w:rPr>
          <w:rFonts w:eastAsia="仿宋_GB2312" w:hint="eastAsia"/>
          <w:szCs w:val="32"/>
        </w:rPr>
        <w:t>3.</w:t>
      </w:r>
      <w:r>
        <w:rPr>
          <w:rFonts w:eastAsia="仿宋_GB2312" w:hint="eastAsia"/>
          <w:szCs w:val="32"/>
        </w:rPr>
        <w:t>教育教学行为不规范，并造成不良影响的。</w:t>
      </w:r>
    </w:p>
    <w:p w:rsidR="00F672E6" w:rsidRDefault="00F672E6" w:rsidP="008C7362">
      <w:pPr>
        <w:pStyle w:val="p0"/>
        <w:spacing w:line="600" w:lineRule="exact"/>
        <w:ind w:firstLineChars="200" w:firstLine="594"/>
        <w:rPr>
          <w:rFonts w:eastAsia="仿宋_GB2312"/>
          <w:szCs w:val="32"/>
        </w:rPr>
      </w:pPr>
      <w:r>
        <w:rPr>
          <w:rFonts w:eastAsia="仿宋_GB2312" w:hint="eastAsia"/>
          <w:szCs w:val="32"/>
        </w:rPr>
        <w:t>4.</w:t>
      </w:r>
      <w:r>
        <w:rPr>
          <w:rFonts w:eastAsia="仿宋_GB2312" w:hint="eastAsia"/>
          <w:szCs w:val="32"/>
        </w:rPr>
        <w:t>有违规收费行为，并造成不良影响的。</w:t>
      </w:r>
    </w:p>
    <w:p w:rsidR="00F672E6" w:rsidRDefault="00F672E6" w:rsidP="008C7362">
      <w:pPr>
        <w:pStyle w:val="p0"/>
        <w:spacing w:line="600" w:lineRule="exact"/>
        <w:ind w:firstLineChars="200" w:firstLine="594"/>
        <w:rPr>
          <w:szCs w:val="32"/>
        </w:rPr>
      </w:pPr>
      <w:r>
        <w:rPr>
          <w:rFonts w:eastAsia="仿宋_GB2312" w:hint="eastAsia"/>
          <w:szCs w:val="32"/>
        </w:rPr>
        <w:t>5.</w:t>
      </w:r>
      <w:r>
        <w:rPr>
          <w:rFonts w:eastAsia="仿宋_GB2312" w:hint="eastAsia"/>
          <w:szCs w:val="32"/>
        </w:rPr>
        <w:t>因个人工作失职造成安全责任事故，受到通报批评以上处分的。</w:t>
      </w:r>
    </w:p>
    <w:p w:rsidR="00F672E6" w:rsidRDefault="00F672E6" w:rsidP="008C7362">
      <w:pPr>
        <w:pStyle w:val="p0"/>
        <w:spacing w:line="600" w:lineRule="exact"/>
        <w:ind w:firstLineChars="200" w:firstLine="594"/>
        <w:rPr>
          <w:szCs w:val="32"/>
        </w:rPr>
      </w:pPr>
      <w:r>
        <w:rPr>
          <w:rFonts w:eastAsia="仿宋_GB2312" w:hint="eastAsia"/>
          <w:szCs w:val="32"/>
        </w:rPr>
        <w:t>6.</w:t>
      </w:r>
      <w:r>
        <w:rPr>
          <w:rFonts w:eastAsia="仿宋_GB2312" w:hint="eastAsia"/>
          <w:szCs w:val="32"/>
        </w:rPr>
        <w:t>因个人工作失职造成教学责任事故，受到通报批评以上处分的。</w:t>
      </w:r>
    </w:p>
    <w:p w:rsidR="00F672E6" w:rsidRDefault="00F672E6" w:rsidP="008C7362">
      <w:pPr>
        <w:pStyle w:val="p0"/>
        <w:spacing w:line="600" w:lineRule="exact"/>
        <w:ind w:firstLineChars="200" w:firstLine="594"/>
        <w:rPr>
          <w:szCs w:val="32"/>
        </w:rPr>
      </w:pPr>
      <w:r>
        <w:rPr>
          <w:rFonts w:eastAsia="仿宋_GB2312" w:hint="eastAsia"/>
          <w:szCs w:val="32"/>
        </w:rPr>
        <w:t>7.</w:t>
      </w:r>
      <w:r>
        <w:rPr>
          <w:rFonts w:eastAsia="仿宋_GB2312" w:hint="eastAsia"/>
          <w:szCs w:val="32"/>
        </w:rPr>
        <w:t>抄袭、剽窃、侵占他人学术成果或评审材料弄虚作假的。</w:t>
      </w:r>
    </w:p>
    <w:p w:rsidR="00F672E6" w:rsidRDefault="00F672E6" w:rsidP="008C7362">
      <w:pPr>
        <w:pStyle w:val="p0"/>
        <w:spacing w:line="600" w:lineRule="exact"/>
        <w:ind w:firstLineChars="200" w:firstLine="594"/>
        <w:rPr>
          <w:rFonts w:eastAsia="黑体"/>
          <w:szCs w:val="32"/>
        </w:rPr>
      </w:pPr>
      <w:r>
        <w:rPr>
          <w:rFonts w:eastAsia="黑体" w:hint="eastAsia"/>
          <w:szCs w:val="32"/>
        </w:rPr>
        <w:t>二、加分条件</w:t>
      </w:r>
    </w:p>
    <w:p w:rsidR="00F672E6" w:rsidRDefault="00F672E6" w:rsidP="008C7362">
      <w:pPr>
        <w:pStyle w:val="p0"/>
        <w:spacing w:line="600" w:lineRule="exact"/>
        <w:ind w:firstLineChars="200" w:firstLine="596"/>
        <w:rPr>
          <w:rFonts w:ascii="楷体_GB2312" w:eastAsia="楷体_GB2312"/>
          <w:b/>
          <w:szCs w:val="32"/>
        </w:rPr>
      </w:pPr>
      <w:r>
        <w:rPr>
          <w:rFonts w:ascii="楷体_GB2312" w:eastAsia="楷体_GB2312" w:hint="eastAsia"/>
          <w:b/>
          <w:szCs w:val="32"/>
        </w:rPr>
        <w:t>(</w:t>
      </w:r>
      <w:proofErr w:type="gramStart"/>
      <w:r>
        <w:rPr>
          <w:rFonts w:ascii="楷体_GB2312" w:eastAsia="楷体_GB2312" w:hint="eastAsia"/>
          <w:b/>
          <w:szCs w:val="32"/>
        </w:rPr>
        <w:t>一</w:t>
      </w:r>
      <w:proofErr w:type="gramEnd"/>
      <w:r>
        <w:rPr>
          <w:rFonts w:ascii="楷体_GB2312" w:eastAsia="楷体_GB2312" w:hint="eastAsia"/>
          <w:b/>
          <w:szCs w:val="32"/>
        </w:rPr>
        <w:t>)师德师风（40分）</w:t>
      </w:r>
    </w:p>
    <w:p w:rsidR="00F672E6" w:rsidRDefault="00F672E6" w:rsidP="008C7362">
      <w:pPr>
        <w:pStyle w:val="ab"/>
        <w:spacing w:line="600" w:lineRule="exact"/>
        <w:ind w:firstLineChars="200" w:firstLine="594"/>
        <w:rPr>
          <w:rFonts w:eastAsia="仿宋_GB2312"/>
          <w:sz w:val="32"/>
        </w:rPr>
      </w:pPr>
      <w:r>
        <w:rPr>
          <w:rFonts w:eastAsia="仿宋_GB2312" w:hint="eastAsia"/>
          <w:kern w:val="0"/>
          <w:sz w:val="32"/>
          <w:szCs w:val="32"/>
        </w:rPr>
        <w:t>师德师风先进事迹获得党委、政府、教育行政部门表彰，</w:t>
      </w:r>
      <w:r>
        <w:rPr>
          <w:rFonts w:eastAsia="仿宋_GB2312" w:hint="eastAsia"/>
          <w:kern w:val="0"/>
          <w:sz w:val="32"/>
        </w:rPr>
        <w:t>或被主流媒体（党报、党刊、《中国教育报》或党政部门主办的网络媒体）宣传报道的，国家级加</w:t>
      </w:r>
      <w:r>
        <w:rPr>
          <w:rFonts w:eastAsia="仿宋_GB2312" w:hint="eastAsia"/>
          <w:kern w:val="0"/>
          <w:sz w:val="32"/>
        </w:rPr>
        <w:t>40</w:t>
      </w:r>
      <w:r>
        <w:rPr>
          <w:rFonts w:eastAsia="仿宋_GB2312" w:hint="eastAsia"/>
          <w:kern w:val="0"/>
          <w:sz w:val="32"/>
        </w:rPr>
        <w:t>分，省级加</w:t>
      </w:r>
      <w:r>
        <w:rPr>
          <w:rFonts w:eastAsia="仿宋_GB2312" w:hint="eastAsia"/>
          <w:kern w:val="0"/>
          <w:sz w:val="32"/>
        </w:rPr>
        <w:t>20</w:t>
      </w:r>
      <w:r>
        <w:rPr>
          <w:rFonts w:eastAsia="仿宋_GB2312" w:hint="eastAsia"/>
          <w:kern w:val="0"/>
          <w:sz w:val="32"/>
        </w:rPr>
        <w:t>分，市州级加</w:t>
      </w:r>
      <w:r>
        <w:rPr>
          <w:rFonts w:eastAsia="仿宋_GB2312" w:hint="eastAsia"/>
          <w:kern w:val="0"/>
          <w:sz w:val="32"/>
        </w:rPr>
        <w:t>5</w:t>
      </w:r>
      <w:r>
        <w:rPr>
          <w:rFonts w:eastAsia="仿宋_GB2312" w:hint="eastAsia"/>
          <w:kern w:val="0"/>
          <w:sz w:val="32"/>
        </w:rPr>
        <w:t>分。同一</w:t>
      </w:r>
      <w:proofErr w:type="gramStart"/>
      <w:r>
        <w:rPr>
          <w:rFonts w:eastAsia="仿宋_GB2312" w:hint="eastAsia"/>
          <w:kern w:val="0"/>
          <w:sz w:val="32"/>
        </w:rPr>
        <w:t>事迹获不同</w:t>
      </w:r>
      <w:proofErr w:type="gramEnd"/>
      <w:r>
        <w:rPr>
          <w:rFonts w:eastAsia="仿宋_GB2312" w:hint="eastAsia"/>
          <w:kern w:val="0"/>
          <w:sz w:val="32"/>
        </w:rPr>
        <w:t>层级表彰或宣传报道的，只</w:t>
      </w:r>
      <w:proofErr w:type="gramStart"/>
      <w:r>
        <w:rPr>
          <w:rFonts w:eastAsia="仿宋_GB2312" w:hint="eastAsia"/>
          <w:kern w:val="0"/>
          <w:sz w:val="32"/>
        </w:rPr>
        <w:t>取最高</w:t>
      </w:r>
      <w:proofErr w:type="gramEnd"/>
      <w:r>
        <w:rPr>
          <w:rFonts w:eastAsia="仿宋_GB2312" w:hint="eastAsia"/>
          <w:kern w:val="0"/>
          <w:sz w:val="32"/>
        </w:rPr>
        <w:t>层级加分，</w:t>
      </w:r>
      <w:proofErr w:type="gramStart"/>
      <w:r>
        <w:rPr>
          <w:rFonts w:eastAsia="仿宋_GB2312" w:hint="eastAsia"/>
          <w:kern w:val="0"/>
          <w:sz w:val="32"/>
        </w:rPr>
        <w:t>不</w:t>
      </w:r>
      <w:proofErr w:type="gramEnd"/>
      <w:r>
        <w:rPr>
          <w:rFonts w:eastAsia="仿宋_GB2312" w:hint="eastAsia"/>
          <w:kern w:val="0"/>
          <w:sz w:val="32"/>
        </w:rPr>
        <w:t>累计加分；不同内容获得多项表彰或宣传报道者，可累计加分，加满</w:t>
      </w:r>
      <w:r>
        <w:rPr>
          <w:rFonts w:eastAsia="仿宋_GB2312" w:hint="eastAsia"/>
          <w:kern w:val="0"/>
          <w:sz w:val="32"/>
        </w:rPr>
        <w:t>40</w:t>
      </w:r>
      <w:r>
        <w:rPr>
          <w:rFonts w:eastAsia="仿宋_GB2312" w:hint="eastAsia"/>
          <w:kern w:val="0"/>
          <w:sz w:val="32"/>
        </w:rPr>
        <w:t>分为止。</w:t>
      </w:r>
    </w:p>
    <w:p w:rsidR="00F672E6" w:rsidRDefault="00F672E6" w:rsidP="008C7362">
      <w:pPr>
        <w:pStyle w:val="p0"/>
        <w:spacing w:line="600" w:lineRule="exact"/>
        <w:ind w:firstLineChars="200" w:firstLine="596"/>
        <w:rPr>
          <w:rFonts w:ascii="楷体_GB2312" w:eastAsia="楷体_GB2312"/>
          <w:b/>
        </w:rPr>
      </w:pPr>
      <w:r>
        <w:rPr>
          <w:rFonts w:ascii="楷体_GB2312" w:eastAsia="楷体_GB2312" w:hint="eastAsia"/>
          <w:b/>
        </w:rPr>
        <w:t>(二)教育教学（40分）</w:t>
      </w:r>
    </w:p>
    <w:p w:rsidR="00F672E6" w:rsidRDefault="00F672E6" w:rsidP="008C7362">
      <w:pPr>
        <w:pStyle w:val="p0"/>
        <w:spacing w:line="600" w:lineRule="exact"/>
        <w:ind w:firstLineChars="200" w:firstLine="594"/>
        <w:rPr>
          <w:rFonts w:eastAsia="仿宋_GB2312"/>
        </w:rPr>
      </w:pPr>
      <w:r>
        <w:rPr>
          <w:rFonts w:eastAsia="仿宋_GB2312" w:hint="eastAsia"/>
        </w:rPr>
        <w:t>在教育行政部门组织的近两届教学成果评选中获奖的，国家级一等奖加</w:t>
      </w:r>
      <w:r>
        <w:rPr>
          <w:rFonts w:eastAsia="仿宋_GB2312" w:hint="eastAsia"/>
        </w:rPr>
        <w:t>40</w:t>
      </w:r>
      <w:r>
        <w:rPr>
          <w:rFonts w:eastAsia="仿宋_GB2312" w:hint="eastAsia"/>
        </w:rPr>
        <w:t>分，二等奖加</w:t>
      </w:r>
      <w:r>
        <w:rPr>
          <w:rFonts w:eastAsia="仿宋_GB2312" w:hint="eastAsia"/>
        </w:rPr>
        <w:t>30</w:t>
      </w:r>
      <w:r>
        <w:rPr>
          <w:rFonts w:eastAsia="仿宋_GB2312" w:hint="eastAsia"/>
        </w:rPr>
        <w:t>分，三等奖加</w:t>
      </w:r>
      <w:r>
        <w:rPr>
          <w:rFonts w:eastAsia="仿宋_GB2312" w:hint="eastAsia"/>
        </w:rPr>
        <w:t>20</w:t>
      </w:r>
      <w:r>
        <w:rPr>
          <w:rFonts w:eastAsia="仿宋_GB2312" w:hint="eastAsia"/>
        </w:rPr>
        <w:t>分；省级一等奖加</w:t>
      </w:r>
      <w:r>
        <w:rPr>
          <w:rFonts w:eastAsia="仿宋_GB2312" w:hint="eastAsia"/>
        </w:rPr>
        <w:t>20</w:t>
      </w:r>
      <w:r>
        <w:rPr>
          <w:rFonts w:eastAsia="仿宋_GB2312" w:hint="eastAsia"/>
        </w:rPr>
        <w:t>分，二等奖加</w:t>
      </w:r>
      <w:r>
        <w:rPr>
          <w:rFonts w:eastAsia="仿宋_GB2312" w:hint="eastAsia"/>
        </w:rPr>
        <w:t>10</w:t>
      </w:r>
      <w:r>
        <w:rPr>
          <w:rFonts w:eastAsia="仿宋_GB2312" w:hint="eastAsia"/>
        </w:rPr>
        <w:t>分，三等奖加</w:t>
      </w:r>
      <w:r>
        <w:rPr>
          <w:rFonts w:eastAsia="仿宋_GB2312" w:hint="eastAsia"/>
        </w:rPr>
        <w:t>5</w:t>
      </w:r>
      <w:r>
        <w:rPr>
          <w:rFonts w:eastAsia="仿宋_GB2312" w:hint="eastAsia"/>
        </w:rPr>
        <w:t>分；市级一等奖加</w:t>
      </w:r>
      <w:r>
        <w:rPr>
          <w:rFonts w:eastAsia="仿宋_GB2312" w:hint="eastAsia"/>
        </w:rPr>
        <w:t>10</w:t>
      </w:r>
      <w:r>
        <w:rPr>
          <w:rFonts w:eastAsia="仿宋_GB2312" w:hint="eastAsia"/>
        </w:rPr>
        <w:t>分，二等奖加</w:t>
      </w:r>
      <w:r>
        <w:rPr>
          <w:rFonts w:eastAsia="仿宋_GB2312" w:hint="eastAsia"/>
        </w:rPr>
        <w:t>5</w:t>
      </w:r>
      <w:r>
        <w:rPr>
          <w:rFonts w:eastAsia="仿宋_GB2312" w:hint="eastAsia"/>
        </w:rPr>
        <w:t>分，三等奖不加分。授课环节评定为优秀等级加</w:t>
      </w:r>
      <w:r>
        <w:rPr>
          <w:rFonts w:eastAsia="仿宋_GB2312" w:hint="eastAsia"/>
        </w:rPr>
        <w:t>5</w:t>
      </w:r>
      <w:r>
        <w:rPr>
          <w:rFonts w:eastAsia="仿宋_GB2312" w:hint="eastAsia"/>
        </w:rPr>
        <w:t>分，答辩环节评定为优秀等级加</w:t>
      </w:r>
      <w:r>
        <w:rPr>
          <w:rFonts w:eastAsia="仿宋_GB2312" w:hint="eastAsia"/>
        </w:rPr>
        <w:t>5</w:t>
      </w:r>
      <w:r>
        <w:rPr>
          <w:rFonts w:eastAsia="仿宋_GB2312" w:hint="eastAsia"/>
        </w:rPr>
        <w:t>分。同一成果在不同层级获奖的，只</w:t>
      </w:r>
      <w:proofErr w:type="gramStart"/>
      <w:r>
        <w:rPr>
          <w:rFonts w:eastAsia="仿宋_GB2312" w:hint="eastAsia"/>
        </w:rPr>
        <w:t>取最高</w:t>
      </w:r>
      <w:proofErr w:type="gramEnd"/>
      <w:r>
        <w:rPr>
          <w:rFonts w:eastAsia="仿宋_GB2312" w:hint="eastAsia"/>
        </w:rPr>
        <w:t>层级加分，</w:t>
      </w:r>
      <w:proofErr w:type="gramStart"/>
      <w:r>
        <w:rPr>
          <w:rFonts w:eastAsia="仿宋_GB2312" w:hint="eastAsia"/>
        </w:rPr>
        <w:t>不</w:t>
      </w:r>
      <w:proofErr w:type="gramEnd"/>
      <w:r>
        <w:rPr>
          <w:rFonts w:eastAsia="仿宋_GB2312" w:hint="eastAsia"/>
        </w:rPr>
        <w:t>累计加分；</w:t>
      </w:r>
      <w:proofErr w:type="gramStart"/>
      <w:r>
        <w:rPr>
          <w:rFonts w:eastAsia="仿宋_GB2312" w:hint="eastAsia"/>
        </w:rPr>
        <w:t>不同成果</w:t>
      </w:r>
      <w:proofErr w:type="gramEnd"/>
      <w:r>
        <w:rPr>
          <w:rFonts w:eastAsia="仿宋_GB2312" w:hint="eastAsia"/>
        </w:rPr>
        <w:t>获得多项奖励者，可累计加分，加满</w:t>
      </w:r>
      <w:r>
        <w:rPr>
          <w:rFonts w:eastAsia="仿宋_GB2312" w:hint="eastAsia"/>
        </w:rPr>
        <w:t>40</w:t>
      </w:r>
      <w:r>
        <w:rPr>
          <w:rFonts w:eastAsia="仿宋_GB2312" w:hint="eastAsia"/>
        </w:rPr>
        <w:t>分为止。</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(三)</w:t>
      </w:r>
      <w:r>
        <w:rPr>
          <w:rFonts w:ascii="仿宋_GB2312" w:hAnsi="仿宋_GB2312" w:cs="华文仿宋" w:hint="eastAsia"/>
          <w:b/>
          <w:szCs w:val="32"/>
        </w:rPr>
        <w:t>援藏</w:t>
      </w:r>
      <w:proofErr w:type="gramStart"/>
      <w:r>
        <w:rPr>
          <w:rFonts w:ascii="仿宋_GB2312" w:hAnsi="仿宋_GB2312" w:cs="华文仿宋" w:hint="eastAsia"/>
          <w:b/>
          <w:szCs w:val="32"/>
        </w:rPr>
        <w:t>援疆及</w:t>
      </w:r>
      <w:proofErr w:type="gramEnd"/>
      <w:r>
        <w:rPr>
          <w:rFonts w:ascii="仿宋_GB2312" w:hAnsi="仿宋_GB2312" w:cs="华文仿宋" w:hint="eastAsia"/>
          <w:b/>
          <w:szCs w:val="32"/>
        </w:rPr>
        <w:t>农村工作经历（20分）</w:t>
      </w:r>
    </w:p>
    <w:p w:rsidR="00F672E6" w:rsidRDefault="00F672E6" w:rsidP="008C7362">
      <w:pPr>
        <w:spacing w:line="600" w:lineRule="exact"/>
        <w:ind w:firstLineChars="200" w:firstLine="594"/>
        <w:jc w:val="left"/>
        <w:rPr>
          <w:rFonts w:ascii="仿宋_GB2312" w:hAnsi="仿宋_GB2312" w:cs="华文仿宋"/>
          <w:szCs w:val="32"/>
        </w:rPr>
      </w:pPr>
      <w:r>
        <w:rPr>
          <w:rFonts w:ascii="仿宋_GB2312" w:hAnsi="仿宋_GB2312" w:cs="华文仿宋" w:hint="eastAsia"/>
          <w:szCs w:val="32"/>
        </w:rPr>
        <w:t>有援藏</w:t>
      </w:r>
      <w:proofErr w:type="gramStart"/>
      <w:r>
        <w:rPr>
          <w:rFonts w:ascii="仿宋_GB2312" w:hAnsi="仿宋_GB2312" w:cs="华文仿宋" w:hint="eastAsia"/>
          <w:szCs w:val="32"/>
        </w:rPr>
        <w:t>援疆工作</w:t>
      </w:r>
      <w:proofErr w:type="gramEnd"/>
      <w:r>
        <w:rPr>
          <w:rFonts w:ascii="仿宋_GB2312" w:hAnsi="仿宋_GB2312" w:cs="华文仿宋" w:hint="eastAsia"/>
          <w:szCs w:val="32"/>
        </w:rPr>
        <w:t>经历的，每满半年加</w:t>
      </w:r>
      <w:r>
        <w:rPr>
          <w:szCs w:val="32"/>
        </w:rPr>
        <w:t>1</w:t>
      </w:r>
      <w:r>
        <w:rPr>
          <w:rFonts w:ascii="仿宋_GB2312" w:hAnsi="仿宋_GB2312" w:cs="华文仿宋" w:hint="eastAsia"/>
          <w:szCs w:val="32"/>
        </w:rPr>
        <w:t>分，每满一年加</w:t>
      </w:r>
      <w:r>
        <w:rPr>
          <w:szCs w:val="32"/>
        </w:rPr>
        <w:t>2</w:t>
      </w:r>
      <w:r>
        <w:rPr>
          <w:rFonts w:ascii="仿宋_GB2312" w:hAnsi="仿宋_GB2312" w:cs="华文仿宋" w:hint="eastAsia"/>
          <w:szCs w:val="32"/>
        </w:rPr>
        <w:t>分；有农村学校（县城关镇以下学校，不含县城关镇学校）工作经历的（包括经教育行政部门批准的支教工作经历），每满一年加</w:t>
      </w:r>
      <w:r>
        <w:rPr>
          <w:szCs w:val="32"/>
        </w:rPr>
        <w:t>1</w:t>
      </w:r>
      <w:r>
        <w:rPr>
          <w:rFonts w:ascii="仿宋_GB2312" w:hAnsi="仿宋_GB2312" w:cs="华文仿宋" w:hint="eastAsia"/>
          <w:szCs w:val="32"/>
        </w:rPr>
        <w:t>分，不满一年，但超过</w:t>
      </w:r>
      <w:r>
        <w:rPr>
          <w:rFonts w:hint="eastAsia"/>
          <w:szCs w:val="32"/>
        </w:rPr>
        <w:t>六</w:t>
      </w:r>
      <w:r>
        <w:rPr>
          <w:rFonts w:ascii="仿宋_GB2312" w:hAnsi="仿宋_GB2312" w:cs="华文仿宋" w:hint="eastAsia"/>
          <w:szCs w:val="32"/>
        </w:rPr>
        <w:t>个月的，可按一年计算。援藏</w:t>
      </w:r>
      <w:proofErr w:type="gramStart"/>
      <w:r>
        <w:rPr>
          <w:rFonts w:ascii="仿宋_GB2312" w:hAnsi="仿宋_GB2312" w:cs="华文仿宋" w:hint="eastAsia"/>
          <w:szCs w:val="32"/>
        </w:rPr>
        <w:t>援疆及</w:t>
      </w:r>
      <w:proofErr w:type="gramEnd"/>
      <w:r>
        <w:rPr>
          <w:rFonts w:ascii="仿宋_GB2312" w:hAnsi="仿宋_GB2312" w:cs="华文仿宋" w:hint="eastAsia"/>
          <w:szCs w:val="32"/>
        </w:rPr>
        <w:t>农村工作经历累计加分不超过</w:t>
      </w:r>
      <w:r>
        <w:rPr>
          <w:szCs w:val="32"/>
        </w:rPr>
        <w:t>20</w:t>
      </w:r>
      <w:r>
        <w:rPr>
          <w:rFonts w:ascii="仿宋_GB2312" w:hAnsi="仿宋_GB2312" w:cs="华文仿宋" w:hint="eastAsia"/>
          <w:szCs w:val="32"/>
        </w:rPr>
        <w:t>分。</w:t>
      </w:r>
    </w:p>
    <w:p w:rsidR="00F672E6" w:rsidRDefault="00F672E6" w:rsidP="008C7362">
      <w:pPr>
        <w:pStyle w:val="p0"/>
        <w:spacing w:line="600" w:lineRule="exact"/>
        <w:ind w:firstLineChars="200" w:firstLine="594"/>
        <w:rPr>
          <w:rFonts w:eastAsia="黑体"/>
        </w:rPr>
      </w:pPr>
      <w:r>
        <w:rPr>
          <w:rFonts w:eastAsia="黑体" w:hint="eastAsia"/>
        </w:rPr>
        <w:t>三、其他</w:t>
      </w:r>
    </w:p>
    <w:p w:rsidR="00F672E6" w:rsidRDefault="00F672E6" w:rsidP="008C7362">
      <w:pPr>
        <w:pStyle w:val="p0"/>
        <w:numPr>
          <w:ilvl w:val="0"/>
          <w:numId w:val="6"/>
        </w:numPr>
        <w:spacing w:line="600" w:lineRule="exact"/>
        <w:ind w:firstLineChars="200" w:firstLine="594"/>
        <w:rPr>
          <w:rFonts w:eastAsia="仿宋_GB2312"/>
        </w:rPr>
      </w:pPr>
      <w:r>
        <w:rPr>
          <w:rFonts w:eastAsia="仿宋_GB2312" w:hint="eastAsia"/>
        </w:rPr>
        <w:t>中等师范学校、中等职业学校、特殊教育学校、教师进修学校专任教师参评特级教师参照此标准执行。</w:t>
      </w:r>
    </w:p>
    <w:p w:rsidR="00F672E6" w:rsidRDefault="00F672E6" w:rsidP="008C7362">
      <w:pPr>
        <w:pStyle w:val="p0"/>
        <w:spacing w:line="600" w:lineRule="exact"/>
        <w:ind w:firstLineChars="200" w:firstLine="594"/>
        <w:rPr>
          <w:rFonts w:eastAsia="仿宋_GB2312"/>
        </w:rPr>
      </w:pPr>
      <w:r>
        <w:rPr>
          <w:rFonts w:eastAsia="仿宋_GB2312" w:hint="eastAsia"/>
        </w:rPr>
        <w:t>(</w:t>
      </w:r>
      <w:r>
        <w:rPr>
          <w:rFonts w:eastAsia="仿宋_GB2312" w:hint="eastAsia"/>
        </w:rPr>
        <w:t>二</w:t>
      </w:r>
      <w:r>
        <w:rPr>
          <w:rFonts w:eastAsia="仿宋_GB2312" w:hint="eastAsia"/>
        </w:rPr>
        <w:t>)</w:t>
      </w:r>
      <w:r>
        <w:rPr>
          <w:rFonts w:eastAsia="仿宋_GB2312" w:hint="eastAsia"/>
        </w:rPr>
        <w:t>本《标准》由湖南省教育厅负责解释，自颁布之日起试行。</w:t>
      </w:r>
    </w:p>
    <w:p w:rsidR="00F672E6" w:rsidRDefault="00F672E6">
      <w:pPr>
        <w:spacing w:line="600" w:lineRule="exact"/>
        <w:rPr>
          <w:rFonts w:ascii="黑体" w:eastAsia="黑体"/>
          <w:szCs w:val="32"/>
        </w:rPr>
      </w:pPr>
      <w:r>
        <w:rPr>
          <w:rFonts w:hint="eastAsia"/>
        </w:rPr>
        <w:br w:type="page"/>
      </w:r>
      <w:r>
        <w:rPr>
          <w:rFonts w:ascii="黑体" w:eastAsia="黑体" w:hint="eastAsia"/>
          <w:szCs w:val="32"/>
        </w:rPr>
        <w:t>附件2</w:t>
      </w:r>
    </w:p>
    <w:p w:rsidR="00F672E6" w:rsidRDefault="00F672E6" w:rsidP="008C7362">
      <w:pPr>
        <w:spacing w:line="600" w:lineRule="exact"/>
        <w:ind w:firstLineChars="200" w:firstLine="674"/>
        <w:rPr>
          <w:bCs/>
          <w:kern w:val="0"/>
          <w:sz w:val="36"/>
          <w:szCs w:val="36"/>
        </w:rPr>
      </w:pPr>
    </w:p>
    <w:p w:rsidR="00F672E6" w:rsidRDefault="00F672E6">
      <w:pPr>
        <w:snapToGrid w:val="0"/>
        <w:spacing w:line="600" w:lineRule="exact"/>
        <w:jc w:val="center"/>
        <w:rPr>
          <w:rFonts w:eastAsia="方正小标宋简体"/>
          <w:bCs/>
          <w:kern w:val="0"/>
          <w:sz w:val="44"/>
          <w:szCs w:val="44"/>
        </w:rPr>
      </w:pPr>
      <w:r>
        <w:rPr>
          <w:rFonts w:eastAsia="方正小标宋简体" w:hint="eastAsia"/>
          <w:bCs/>
          <w:kern w:val="0"/>
          <w:sz w:val="44"/>
          <w:szCs w:val="44"/>
        </w:rPr>
        <w:t>湖南省特级教师评选标准</w:t>
      </w:r>
    </w:p>
    <w:p w:rsidR="00F672E6" w:rsidRDefault="00F672E6" w:rsidP="008C7362">
      <w:pPr>
        <w:snapToGrid w:val="0"/>
        <w:spacing w:line="600" w:lineRule="exact"/>
        <w:ind w:firstLineChars="200" w:firstLine="594"/>
        <w:jc w:val="center"/>
        <w:rPr>
          <w:kern w:val="0"/>
          <w:szCs w:val="32"/>
        </w:rPr>
      </w:pPr>
      <w:r>
        <w:rPr>
          <w:rFonts w:hint="eastAsia"/>
          <w:kern w:val="0"/>
          <w:szCs w:val="32"/>
        </w:rPr>
        <w:t>(</w:t>
      </w:r>
      <w:r>
        <w:rPr>
          <w:rFonts w:hint="eastAsia"/>
          <w:kern w:val="0"/>
          <w:szCs w:val="32"/>
        </w:rPr>
        <w:t>普通</w:t>
      </w:r>
      <w:proofErr w:type="gramStart"/>
      <w:r>
        <w:rPr>
          <w:rFonts w:hint="eastAsia"/>
          <w:kern w:val="0"/>
          <w:szCs w:val="32"/>
        </w:rPr>
        <w:t>中小学校长类</w:t>
      </w:r>
      <w:proofErr w:type="gramEnd"/>
      <w:r>
        <w:rPr>
          <w:rFonts w:hint="eastAsia"/>
          <w:kern w:val="0"/>
          <w:szCs w:val="32"/>
        </w:rPr>
        <w:t>)</w:t>
      </w:r>
    </w:p>
    <w:p w:rsidR="00F672E6" w:rsidRDefault="00F672E6" w:rsidP="008C7362">
      <w:pPr>
        <w:spacing w:line="600" w:lineRule="exact"/>
        <w:ind w:firstLineChars="200" w:firstLine="594"/>
        <w:jc w:val="center"/>
        <w:rPr>
          <w:bCs/>
          <w:kern w:val="0"/>
          <w:szCs w:val="32"/>
        </w:rPr>
      </w:pPr>
      <w:r>
        <w:rPr>
          <w:rFonts w:hint="eastAsia"/>
          <w:kern w:val="0"/>
          <w:szCs w:val="32"/>
        </w:rPr>
        <w:t>（试行）</w:t>
      </w:r>
    </w:p>
    <w:p w:rsidR="00F672E6" w:rsidRDefault="00F672E6" w:rsidP="008C7362">
      <w:pPr>
        <w:spacing w:line="600" w:lineRule="exact"/>
        <w:ind w:firstLineChars="200" w:firstLine="674"/>
        <w:rPr>
          <w:bCs/>
          <w:kern w:val="0"/>
          <w:sz w:val="36"/>
          <w:szCs w:val="36"/>
        </w:rPr>
      </w:pPr>
    </w:p>
    <w:p w:rsidR="00F672E6" w:rsidRDefault="00F672E6" w:rsidP="008C7362">
      <w:pPr>
        <w:spacing w:line="600" w:lineRule="exact"/>
        <w:ind w:firstLineChars="200" w:firstLine="594"/>
        <w:rPr>
          <w:rFonts w:eastAsia="黑体"/>
          <w:bCs/>
          <w:kern w:val="0"/>
          <w:szCs w:val="32"/>
        </w:rPr>
      </w:pPr>
      <w:r>
        <w:rPr>
          <w:rFonts w:eastAsia="黑体" w:hint="eastAsia"/>
          <w:bCs/>
          <w:kern w:val="0"/>
          <w:szCs w:val="32"/>
        </w:rPr>
        <w:t>一、基本条件</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（一）师德的表率</w:t>
      </w:r>
    </w:p>
    <w:p w:rsidR="00F672E6" w:rsidRDefault="00F672E6" w:rsidP="008C7362">
      <w:pPr>
        <w:spacing w:line="600" w:lineRule="exact"/>
        <w:ind w:firstLineChars="200" w:firstLine="594"/>
        <w:outlineLvl w:val="0"/>
        <w:rPr>
          <w:kern w:val="0"/>
          <w:szCs w:val="32"/>
        </w:rPr>
      </w:pPr>
      <w:r>
        <w:rPr>
          <w:rFonts w:hint="eastAsia"/>
          <w:kern w:val="0"/>
          <w:szCs w:val="32"/>
        </w:rPr>
        <w:t>1</w:t>
      </w:r>
      <w:r>
        <w:rPr>
          <w:rFonts w:hint="eastAsia"/>
          <w:kern w:val="0"/>
          <w:szCs w:val="32"/>
        </w:rPr>
        <w:t>．具有坚定正确的政治思想</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认真学习马列主义、毛泽东思想、邓小平理论、</w:t>
      </w:r>
      <w:r>
        <w:rPr>
          <w:kern w:val="0"/>
          <w:szCs w:val="32"/>
        </w:rPr>
        <w:t>“</w:t>
      </w:r>
      <w:r>
        <w:rPr>
          <w:rFonts w:hint="eastAsia"/>
          <w:kern w:val="0"/>
          <w:szCs w:val="32"/>
        </w:rPr>
        <w:t>三个代表</w:t>
      </w:r>
      <w:r>
        <w:rPr>
          <w:kern w:val="0"/>
          <w:szCs w:val="32"/>
        </w:rPr>
        <w:t>”</w:t>
      </w:r>
      <w:r>
        <w:rPr>
          <w:rFonts w:hint="eastAsia"/>
          <w:kern w:val="0"/>
          <w:szCs w:val="32"/>
        </w:rPr>
        <w:t>重要思想、科学发展观和习近平总书记系列重要讲话精神；树立正确的世界观、人生观、社会主义核心价值观和方法论。</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积极</w:t>
      </w:r>
      <w:proofErr w:type="gramStart"/>
      <w:r>
        <w:rPr>
          <w:rFonts w:hint="eastAsia"/>
          <w:kern w:val="0"/>
          <w:szCs w:val="32"/>
        </w:rPr>
        <w:t>践行</w:t>
      </w:r>
      <w:proofErr w:type="gramEnd"/>
      <w:r>
        <w:rPr>
          <w:rFonts w:hint="eastAsia"/>
          <w:kern w:val="0"/>
          <w:szCs w:val="32"/>
        </w:rPr>
        <w:t>马克思主义的基本观点、科学发展观、社会主义核心价值观和党的群众路线，根据时代的发展和改革的需求，善于科学运用，勇于开拓创新。</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认真学习领会党和国家大政方针，全面贯彻落实党和国家的教育方针政策；自觉实施素质教育，积极推进教育现代化。</w:t>
      </w:r>
    </w:p>
    <w:p w:rsidR="00F672E6" w:rsidRDefault="00F672E6" w:rsidP="008C7362">
      <w:pPr>
        <w:spacing w:line="600" w:lineRule="exact"/>
        <w:ind w:firstLineChars="200" w:firstLine="594"/>
        <w:outlineLvl w:val="0"/>
        <w:rPr>
          <w:kern w:val="0"/>
          <w:szCs w:val="32"/>
        </w:rPr>
      </w:pPr>
      <w:r>
        <w:rPr>
          <w:rFonts w:hint="eastAsia"/>
          <w:kern w:val="0"/>
          <w:szCs w:val="32"/>
        </w:rPr>
        <w:t>2</w:t>
      </w:r>
      <w:r>
        <w:rPr>
          <w:rFonts w:hint="eastAsia"/>
          <w:kern w:val="0"/>
          <w:szCs w:val="32"/>
        </w:rPr>
        <w:t>．具有高尚的道德情操</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依法治校。严格遵守国家法律法规；办学行为符合《教育法》《教师法》《义务教育法》《未成年人保护法》《教师职业道德规范》等教育法律法规的各项规定。</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廉洁从教。坚持原则，作风正派，严于律己，自觉抵制各种歪风邪气。</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为人师表。衣着得体，举止文明，语言规范，热心公益，生活方式健康。注重言传身教，维护人民教师的崇高职业形象，堪为师生表率。</w:t>
      </w:r>
    </w:p>
    <w:p w:rsidR="00F672E6" w:rsidRDefault="00F672E6" w:rsidP="008C7362">
      <w:pPr>
        <w:spacing w:line="600" w:lineRule="exact"/>
        <w:ind w:firstLineChars="200" w:firstLine="594"/>
        <w:outlineLvl w:val="0"/>
        <w:rPr>
          <w:kern w:val="0"/>
          <w:szCs w:val="32"/>
        </w:rPr>
      </w:pPr>
      <w:r>
        <w:rPr>
          <w:rFonts w:hint="eastAsia"/>
          <w:kern w:val="0"/>
          <w:szCs w:val="32"/>
        </w:rPr>
        <w:t>3</w:t>
      </w:r>
      <w:r>
        <w:rPr>
          <w:rFonts w:hint="eastAsia"/>
          <w:kern w:val="0"/>
          <w:szCs w:val="32"/>
        </w:rPr>
        <w:t>．具有坚定的理想信念和职业追求</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忠诚党和人民的教育事业，自觉树立为中华民族伟大复兴而奉献一生的理想信念和职业追求。</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热爱本职工作，忠于职守，服从安排，勤奋努力，勇挑重担，积极进取，敬业奉献。</w:t>
      </w:r>
    </w:p>
    <w:p w:rsidR="00F672E6" w:rsidRDefault="00F672E6" w:rsidP="008C7362">
      <w:pPr>
        <w:spacing w:line="600" w:lineRule="exact"/>
        <w:ind w:firstLineChars="200" w:firstLine="594"/>
        <w:outlineLvl w:val="0"/>
        <w:rPr>
          <w:kern w:val="0"/>
          <w:szCs w:val="32"/>
        </w:rPr>
      </w:pPr>
      <w:r>
        <w:rPr>
          <w:rFonts w:hint="eastAsia"/>
          <w:kern w:val="0"/>
          <w:szCs w:val="32"/>
        </w:rPr>
        <w:t>4</w:t>
      </w:r>
      <w:r>
        <w:rPr>
          <w:rFonts w:hint="eastAsia"/>
          <w:kern w:val="0"/>
          <w:szCs w:val="32"/>
        </w:rPr>
        <w:t>．怀有面向全体学生的仁爱之心</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以学生发展为本，遵循教育教学规律，了解学生发展需求，依据学生身心发展特点，关注个体差异，尊重、爱护每一个学生，平等、公正对待并严格要求每一个学生。</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保护学生安全，关心学生身心健康，维护学生合法权益，特别关注留守儿童、生活困难家庭子女、身体残疾儿童、进城务工人员随迁子女、单亲家庭子女等特殊学生群体的教育和帮助。</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建立教学相长、民主、融洽的师生关系。主动听取学生的意见，善于与学生沟通交流，善于培养学生的自主管理能力，成为学生的良师益友。</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多元化评价激励学生，促使每一个学生都得到应有的发展和进步。</w:t>
      </w:r>
    </w:p>
    <w:p w:rsidR="00F672E6" w:rsidRDefault="00F672E6" w:rsidP="008C7362">
      <w:pPr>
        <w:spacing w:line="600" w:lineRule="exact"/>
        <w:ind w:firstLineChars="200" w:firstLine="594"/>
        <w:outlineLvl w:val="0"/>
        <w:rPr>
          <w:kern w:val="0"/>
          <w:szCs w:val="32"/>
        </w:rPr>
      </w:pPr>
      <w:r>
        <w:rPr>
          <w:rFonts w:hint="eastAsia"/>
          <w:kern w:val="0"/>
          <w:szCs w:val="32"/>
        </w:rPr>
        <w:t>5</w:t>
      </w:r>
      <w:r>
        <w:rPr>
          <w:rFonts w:hint="eastAsia"/>
          <w:kern w:val="0"/>
          <w:szCs w:val="32"/>
        </w:rPr>
        <w:t>．具有扎实的学识</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潜心钻研业务，具有不断自我超越、自主创新的精神和能力。注重将理论学习与本职工作相结合，注重将他人的成功经验和研究成果与本校的实际相结合，不断提高教育教学水平。</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树立终身学习的信念，</w:t>
      </w:r>
      <w:r>
        <w:rPr>
          <w:rFonts w:hint="eastAsia"/>
          <w:kern w:val="0"/>
          <w:szCs w:val="32"/>
          <w:shd w:val="clear" w:color="auto" w:fill="FFFFFF"/>
        </w:rPr>
        <w:t>始终处于学习状态，站在教育科学发展前沿，刻苦钻研、严谨笃学，不断充实、拓展、提高自己。</w:t>
      </w:r>
      <w:r>
        <w:rPr>
          <w:rFonts w:hint="eastAsia"/>
          <w:kern w:val="0"/>
          <w:szCs w:val="32"/>
        </w:rPr>
        <w:t>把握社会发展的新形势与新要求，学习、掌握国内外教育研究的新成果、新进展，不断拓宽知识视野，更新知识结构。</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(二)育人的模范</w:t>
      </w:r>
    </w:p>
    <w:p w:rsidR="00F672E6" w:rsidRDefault="00F672E6" w:rsidP="008C7362">
      <w:pPr>
        <w:spacing w:line="600" w:lineRule="exact"/>
        <w:ind w:firstLineChars="200" w:firstLine="594"/>
        <w:outlineLvl w:val="0"/>
        <w:rPr>
          <w:kern w:val="0"/>
          <w:szCs w:val="32"/>
        </w:rPr>
      </w:pPr>
      <w:r>
        <w:rPr>
          <w:rFonts w:hint="eastAsia"/>
          <w:kern w:val="0"/>
          <w:szCs w:val="32"/>
        </w:rPr>
        <w:t>1</w:t>
      </w:r>
      <w:r>
        <w:rPr>
          <w:rFonts w:hint="eastAsia"/>
          <w:kern w:val="0"/>
          <w:szCs w:val="32"/>
        </w:rPr>
        <w:t>．全面贯彻党和国家的教育方针</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坚持社会主义办学方向，贯彻党和国家的教育方针政策，将社会主义核心价值体系融入学校教育教学全过程。</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办学面向现代化、面向世界、面向未来，具有广阔的国际国内视野，准确理解和把握政治、经济、社会发展对人才的培养需求及基础教育特点和规律。</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坚持育人为本的办学宗旨。充分了解学生的需求，从时代特征和学生身心发展规律出发，增强人才培养的针对性和有效性，把世界观、人生观、价值观和方法论教育作为人才培养的核心，为学生终生发展奠定扎实基础。</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坚持把促进全体学生的全面发展作为办学的根本目标，面向全体学生，促进学生德智体美全面发展，提高学生综合素质。</w:t>
      </w:r>
    </w:p>
    <w:p w:rsidR="00F672E6" w:rsidRDefault="00F672E6" w:rsidP="008C7362">
      <w:pPr>
        <w:spacing w:line="600" w:lineRule="exact"/>
        <w:ind w:firstLineChars="200" w:firstLine="594"/>
        <w:outlineLvl w:val="0"/>
        <w:rPr>
          <w:kern w:val="0"/>
          <w:szCs w:val="32"/>
        </w:rPr>
      </w:pPr>
      <w:r>
        <w:rPr>
          <w:rFonts w:hint="eastAsia"/>
          <w:kern w:val="0"/>
          <w:szCs w:val="32"/>
        </w:rPr>
        <w:t>2</w:t>
      </w:r>
      <w:r>
        <w:rPr>
          <w:rFonts w:hint="eastAsia"/>
          <w:kern w:val="0"/>
          <w:szCs w:val="32"/>
        </w:rPr>
        <w:t>．遵循教育规律，全面推进素质教育</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坚持德育为先，根据学生年龄特征和身心发展规律，拓展德育途径、丰富德育内容、改进德育方法、注重德育实践，提高德育的针对性和实效性。</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树立正确的学生观和人才观，牢固树立人人成才、多样化人才的观念，不断探索和发现人才培养规律。</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促进德育、智育、体育、美育有机融合。知识学习与品德修养统一，理论学习与社会实践统一，全面发展与个性发展统一，注重学生综合素质的提升。</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构建符合学校实际、适应学生成长需要的学习平台。办学特色以学科为基础，以课程为基本途径，以面向全体学生为基本要求，构建完整的课程体系，加强学生社团建设，使全体学生的价值观、方法论、知识、能力、兴趣、爱好等得到充分培养和发展。</w:t>
      </w:r>
    </w:p>
    <w:p w:rsidR="00F672E6" w:rsidRDefault="00F672E6" w:rsidP="008C7362">
      <w:pPr>
        <w:spacing w:line="600" w:lineRule="exact"/>
        <w:ind w:firstLineChars="200" w:firstLine="594"/>
        <w:outlineLvl w:val="0"/>
        <w:rPr>
          <w:kern w:val="0"/>
          <w:szCs w:val="32"/>
        </w:rPr>
      </w:pPr>
      <w:r>
        <w:rPr>
          <w:rFonts w:hint="eastAsia"/>
          <w:kern w:val="0"/>
          <w:szCs w:val="32"/>
        </w:rPr>
        <w:t>3</w:t>
      </w:r>
      <w:r>
        <w:rPr>
          <w:rFonts w:hint="eastAsia"/>
          <w:kern w:val="0"/>
          <w:szCs w:val="32"/>
        </w:rPr>
        <w:t>．适应时代需求，推进人才培养模式改革</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注重合作创新。积极开展校际合作、家校合作、学校与社区合作等，善于利用社会教育资源，创新人才培养的途径。</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注重学思结合。倡导启发式、探究式、讨论式、参与式教学，帮助学生学会学习。营造独立思考、自由探索、勇于创新的良好学习氛围。</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注重知行统一。坚持教育教学与生产劳动、社会实践相结合。开好实践课程和活动课程，开展各种课外、校外活动。加强学生社团组织指导，鼓励学生积极参与志愿服务和公益活动。</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注重因材施教。关注学生不同特点和个性差异，重视发掘每一个学生的优势潜能。推进教学管理制度改革</w:t>
      </w:r>
      <w:r>
        <w:rPr>
          <w:kern w:val="0"/>
          <w:szCs w:val="32"/>
        </w:rPr>
        <w:t>,</w:t>
      </w:r>
      <w:r>
        <w:rPr>
          <w:rFonts w:hint="eastAsia"/>
          <w:kern w:val="0"/>
          <w:szCs w:val="32"/>
        </w:rPr>
        <w:t>建立学习困难学生的帮助机制，改进优异学生培养方式。</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(三)管理的专家</w:t>
      </w:r>
    </w:p>
    <w:p w:rsidR="00F672E6" w:rsidRDefault="00F672E6" w:rsidP="008C7362">
      <w:pPr>
        <w:spacing w:line="600" w:lineRule="exact"/>
        <w:ind w:firstLineChars="200" w:firstLine="594"/>
        <w:outlineLvl w:val="0"/>
        <w:rPr>
          <w:kern w:val="0"/>
          <w:szCs w:val="32"/>
        </w:rPr>
      </w:pPr>
      <w:r>
        <w:rPr>
          <w:rFonts w:hint="eastAsia"/>
          <w:kern w:val="0"/>
          <w:szCs w:val="32"/>
        </w:rPr>
        <w:t>1</w:t>
      </w:r>
      <w:r>
        <w:rPr>
          <w:rFonts w:hint="eastAsia"/>
          <w:kern w:val="0"/>
          <w:szCs w:val="32"/>
        </w:rPr>
        <w:t>．学校制度健全、科学</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依法治校。学校所有规章制度和办学行为符合国家及省法律、法规和政策规定。</w:t>
      </w:r>
    </w:p>
    <w:p w:rsidR="00F672E6" w:rsidRDefault="00F672E6" w:rsidP="008C7362">
      <w:pPr>
        <w:spacing w:line="600" w:lineRule="exact"/>
        <w:ind w:firstLineChars="200" w:firstLine="594"/>
        <w:rPr>
          <w:kern w:val="0"/>
          <w:szCs w:val="32"/>
        </w:rPr>
      </w:pPr>
      <w:r>
        <w:rPr>
          <w:rFonts w:hint="eastAsia"/>
          <w:kern w:val="0"/>
          <w:szCs w:val="32"/>
        </w:rPr>
        <w:t>①均衡编班，均衡配置教育资源，确保教育公平。</w:t>
      </w:r>
    </w:p>
    <w:p w:rsidR="00F672E6" w:rsidRDefault="00F672E6" w:rsidP="008C7362">
      <w:pPr>
        <w:spacing w:line="600" w:lineRule="exact"/>
        <w:ind w:firstLineChars="200" w:firstLine="594"/>
        <w:rPr>
          <w:kern w:val="0"/>
          <w:szCs w:val="32"/>
        </w:rPr>
      </w:pPr>
      <w:r>
        <w:rPr>
          <w:rFonts w:hint="eastAsia"/>
          <w:kern w:val="0"/>
          <w:szCs w:val="32"/>
        </w:rPr>
        <w:t>②规范收费行为，按照规定的项目和标准收费。</w:t>
      </w:r>
    </w:p>
    <w:p w:rsidR="00F672E6" w:rsidRDefault="00F672E6" w:rsidP="008C7362">
      <w:pPr>
        <w:spacing w:line="600" w:lineRule="exact"/>
        <w:ind w:firstLineChars="200" w:firstLine="594"/>
        <w:rPr>
          <w:kern w:val="0"/>
          <w:szCs w:val="32"/>
        </w:rPr>
      </w:pPr>
      <w:r>
        <w:rPr>
          <w:rFonts w:hint="eastAsia"/>
          <w:kern w:val="0"/>
          <w:szCs w:val="32"/>
        </w:rPr>
        <w:t>③规范学生在校学习时间，无成建制补课现象。</w:t>
      </w:r>
    </w:p>
    <w:p w:rsidR="00F672E6" w:rsidRDefault="00F672E6" w:rsidP="008C7362">
      <w:pPr>
        <w:spacing w:line="600" w:lineRule="exact"/>
        <w:ind w:firstLineChars="200" w:firstLine="594"/>
        <w:rPr>
          <w:kern w:val="0"/>
          <w:szCs w:val="32"/>
        </w:rPr>
      </w:pPr>
      <w:r>
        <w:rPr>
          <w:rFonts w:hint="eastAsia"/>
          <w:kern w:val="0"/>
          <w:szCs w:val="32"/>
        </w:rPr>
        <w:t>④规范招生行为，</w:t>
      </w:r>
      <w:proofErr w:type="gramStart"/>
      <w:r>
        <w:rPr>
          <w:rFonts w:hint="eastAsia"/>
          <w:kern w:val="0"/>
          <w:szCs w:val="32"/>
        </w:rPr>
        <w:t>不</w:t>
      </w:r>
      <w:proofErr w:type="gramEnd"/>
      <w:r>
        <w:rPr>
          <w:rFonts w:hint="eastAsia"/>
          <w:kern w:val="0"/>
          <w:szCs w:val="32"/>
        </w:rPr>
        <w:t>违规招生、跨区域招生。</w:t>
      </w:r>
    </w:p>
    <w:p w:rsidR="00F672E6" w:rsidRDefault="00F672E6" w:rsidP="008C7362">
      <w:pPr>
        <w:spacing w:line="600" w:lineRule="exact"/>
        <w:ind w:firstLineChars="200" w:firstLine="594"/>
        <w:rPr>
          <w:kern w:val="0"/>
          <w:szCs w:val="32"/>
        </w:rPr>
      </w:pPr>
      <w:r>
        <w:rPr>
          <w:rFonts w:hint="eastAsia"/>
          <w:kern w:val="0"/>
          <w:szCs w:val="32"/>
        </w:rPr>
        <w:t>⑤规范课程开设，按照课程实施方案开齐开足课程。</w:t>
      </w:r>
    </w:p>
    <w:p w:rsidR="00F672E6" w:rsidRDefault="00F672E6" w:rsidP="008C7362">
      <w:pPr>
        <w:numPr>
          <w:ilvl w:val="0"/>
          <w:numId w:val="7"/>
        </w:numPr>
        <w:spacing w:line="600" w:lineRule="exact"/>
        <w:ind w:firstLineChars="200" w:firstLine="594"/>
        <w:rPr>
          <w:kern w:val="0"/>
          <w:szCs w:val="32"/>
        </w:rPr>
      </w:pPr>
      <w:r>
        <w:rPr>
          <w:rFonts w:hint="eastAsia"/>
          <w:kern w:val="0"/>
          <w:szCs w:val="32"/>
        </w:rPr>
        <w:t>民主管理。规章制度制定过程充分发扬民主，尊重师生的民主权力、保障师生合法权益。</w:t>
      </w:r>
    </w:p>
    <w:p w:rsidR="00F672E6" w:rsidRDefault="00F672E6" w:rsidP="008C7362">
      <w:pPr>
        <w:spacing w:line="600" w:lineRule="exact"/>
        <w:ind w:firstLineChars="200" w:firstLine="594"/>
        <w:rPr>
          <w:kern w:val="0"/>
          <w:szCs w:val="32"/>
        </w:rPr>
      </w:pPr>
      <w:r>
        <w:rPr>
          <w:rFonts w:hint="eastAsia"/>
          <w:kern w:val="0"/>
          <w:szCs w:val="32"/>
        </w:rPr>
        <w:t>①党组织机构健全，战斗堡垒作用得到充分发挥。</w:t>
      </w:r>
    </w:p>
    <w:p w:rsidR="00F672E6" w:rsidRDefault="00F672E6" w:rsidP="008C7362">
      <w:pPr>
        <w:spacing w:line="600" w:lineRule="exact"/>
        <w:ind w:firstLineChars="200" w:firstLine="594"/>
        <w:rPr>
          <w:kern w:val="0"/>
          <w:szCs w:val="32"/>
        </w:rPr>
      </w:pPr>
      <w:r>
        <w:rPr>
          <w:rFonts w:hint="eastAsia"/>
          <w:kern w:val="0"/>
          <w:szCs w:val="32"/>
        </w:rPr>
        <w:t>②校务会议制度健全，学校改革发展的重大事项通过校务会议的讨论。</w:t>
      </w:r>
    </w:p>
    <w:p w:rsidR="00F672E6" w:rsidRDefault="00F672E6" w:rsidP="008C7362">
      <w:pPr>
        <w:spacing w:line="600" w:lineRule="exact"/>
        <w:ind w:firstLineChars="200" w:firstLine="594"/>
        <w:rPr>
          <w:kern w:val="0"/>
          <w:szCs w:val="32"/>
        </w:rPr>
      </w:pPr>
      <w:r>
        <w:rPr>
          <w:rFonts w:hint="eastAsia"/>
          <w:kern w:val="0"/>
          <w:szCs w:val="32"/>
        </w:rPr>
        <w:t>③教职工代表大会制度健全，有关教职工切身利益的重大事项交由大会讨论决定。</w:t>
      </w:r>
    </w:p>
    <w:p w:rsidR="00F672E6" w:rsidRDefault="00F672E6" w:rsidP="008C7362">
      <w:pPr>
        <w:spacing w:line="600" w:lineRule="exact"/>
        <w:ind w:firstLineChars="200" w:firstLine="594"/>
        <w:rPr>
          <w:kern w:val="0"/>
          <w:szCs w:val="32"/>
        </w:rPr>
      </w:pPr>
      <w:r>
        <w:rPr>
          <w:rFonts w:hint="eastAsia"/>
          <w:kern w:val="0"/>
          <w:szCs w:val="32"/>
        </w:rPr>
        <w:t>④学术委员会制度健全，教学、学术资源配置等有关重要事项通过学术委员会进行讨论、咨询，作为决策的重要依据。</w:t>
      </w:r>
    </w:p>
    <w:p w:rsidR="00F672E6" w:rsidRDefault="00F672E6" w:rsidP="008C7362">
      <w:pPr>
        <w:spacing w:line="600" w:lineRule="exact"/>
        <w:ind w:firstLineChars="200" w:firstLine="594"/>
        <w:rPr>
          <w:kern w:val="0"/>
          <w:szCs w:val="32"/>
        </w:rPr>
      </w:pPr>
      <w:r>
        <w:rPr>
          <w:rFonts w:hint="eastAsia"/>
          <w:kern w:val="0"/>
          <w:szCs w:val="32"/>
        </w:rPr>
        <w:t>⑤少先队、共青团、学生会、工会、妇联等组织健全，充分发挥作用。</w:t>
      </w:r>
    </w:p>
    <w:p w:rsidR="00F672E6" w:rsidRDefault="00F672E6" w:rsidP="008C7362">
      <w:pPr>
        <w:spacing w:line="600" w:lineRule="exact"/>
        <w:ind w:firstLineChars="200" w:firstLine="594"/>
        <w:rPr>
          <w:kern w:val="0"/>
          <w:szCs w:val="32"/>
        </w:rPr>
      </w:pPr>
      <w:r>
        <w:rPr>
          <w:rFonts w:hint="eastAsia"/>
          <w:kern w:val="0"/>
          <w:szCs w:val="32"/>
        </w:rPr>
        <w:t>⑥开门办学，善于吸收家长委员会、所在地社区委员会等社会组织参与办学活动。</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制度科学。学校所有规章制度的设计符合教育教学发展的规律，能够促进学校、教师和学生的发展。</w:t>
      </w:r>
    </w:p>
    <w:p w:rsidR="00F672E6" w:rsidRDefault="00F672E6" w:rsidP="008C7362">
      <w:pPr>
        <w:spacing w:line="600" w:lineRule="exact"/>
        <w:ind w:firstLineChars="200" w:firstLine="594"/>
        <w:rPr>
          <w:kern w:val="0"/>
          <w:szCs w:val="32"/>
        </w:rPr>
      </w:pPr>
      <w:r>
        <w:rPr>
          <w:rFonts w:hint="eastAsia"/>
          <w:kern w:val="0"/>
          <w:szCs w:val="32"/>
        </w:rPr>
        <w:t>①制度建设以人为本，有利于师生健康发展。</w:t>
      </w:r>
    </w:p>
    <w:p w:rsidR="00F672E6" w:rsidRDefault="00F672E6" w:rsidP="008C7362">
      <w:pPr>
        <w:spacing w:line="600" w:lineRule="exact"/>
        <w:ind w:firstLineChars="200" w:firstLine="594"/>
        <w:rPr>
          <w:kern w:val="0"/>
          <w:szCs w:val="32"/>
        </w:rPr>
      </w:pPr>
      <w:r>
        <w:rPr>
          <w:rFonts w:hint="eastAsia"/>
          <w:kern w:val="0"/>
          <w:szCs w:val="32"/>
        </w:rPr>
        <w:t>②学校各项规章制度之间相互配套、互相支持。</w:t>
      </w:r>
    </w:p>
    <w:p w:rsidR="00F672E6" w:rsidRDefault="00F672E6" w:rsidP="008C7362">
      <w:pPr>
        <w:spacing w:line="600" w:lineRule="exact"/>
        <w:ind w:firstLineChars="200" w:firstLine="594"/>
        <w:rPr>
          <w:kern w:val="0"/>
          <w:szCs w:val="32"/>
        </w:rPr>
      </w:pPr>
      <w:r>
        <w:rPr>
          <w:rFonts w:hint="eastAsia"/>
          <w:kern w:val="0"/>
          <w:szCs w:val="32"/>
        </w:rPr>
        <w:t>③学校规章制度设计合理，体系完整。</w:t>
      </w:r>
    </w:p>
    <w:p w:rsidR="00F672E6" w:rsidRDefault="00F672E6" w:rsidP="008C7362">
      <w:pPr>
        <w:spacing w:line="600" w:lineRule="exact"/>
        <w:ind w:firstLineChars="200" w:firstLine="594"/>
        <w:outlineLvl w:val="0"/>
        <w:rPr>
          <w:kern w:val="0"/>
          <w:szCs w:val="32"/>
        </w:rPr>
      </w:pPr>
      <w:r>
        <w:rPr>
          <w:rFonts w:hint="eastAsia"/>
          <w:kern w:val="0"/>
          <w:szCs w:val="32"/>
        </w:rPr>
        <w:t>2</w:t>
      </w:r>
      <w:r>
        <w:rPr>
          <w:rFonts w:hint="eastAsia"/>
          <w:kern w:val="0"/>
          <w:szCs w:val="32"/>
        </w:rPr>
        <w:t>．建立促进教师专业成长的支持服务体系</w:t>
      </w:r>
    </w:p>
    <w:p w:rsidR="00F672E6" w:rsidRDefault="00F672E6" w:rsidP="008C7362">
      <w:pPr>
        <w:spacing w:line="600" w:lineRule="exact"/>
        <w:ind w:firstLineChars="200" w:firstLine="594"/>
        <w:rPr>
          <w:kern w:val="0"/>
          <w:szCs w:val="32"/>
        </w:rPr>
      </w:pPr>
      <w:r>
        <w:rPr>
          <w:rFonts w:hint="eastAsia"/>
          <w:kern w:val="0"/>
          <w:szCs w:val="32"/>
        </w:rPr>
        <w:t>坚持把教师资源作为办学的第一资源，把教师的专业发展，作为学生发展与学校发展的关键支撑。</w:t>
      </w:r>
    </w:p>
    <w:p w:rsidR="00F672E6" w:rsidRDefault="00F672E6" w:rsidP="008C7362">
      <w:pPr>
        <w:numPr>
          <w:ilvl w:val="0"/>
          <w:numId w:val="8"/>
        </w:numPr>
        <w:spacing w:line="600" w:lineRule="exact"/>
        <w:ind w:firstLineChars="200" w:firstLine="594"/>
        <w:rPr>
          <w:kern w:val="0"/>
          <w:szCs w:val="32"/>
        </w:rPr>
      </w:pPr>
      <w:r>
        <w:rPr>
          <w:rFonts w:hint="eastAsia"/>
          <w:kern w:val="0"/>
          <w:szCs w:val="32"/>
        </w:rPr>
        <w:t>重视思想建设，打造一支敬业爱岗、热爱学生、勤奋好学、乐于奉献的教师队伍。</w:t>
      </w:r>
    </w:p>
    <w:p w:rsidR="00F672E6" w:rsidRDefault="00F672E6" w:rsidP="008C7362">
      <w:pPr>
        <w:spacing w:line="600" w:lineRule="exact"/>
        <w:ind w:firstLineChars="200" w:firstLine="594"/>
        <w:rPr>
          <w:kern w:val="0"/>
          <w:szCs w:val="32"/>
        </w:rPr>
      </w:pPr>
      <w:r>
        <w:rPr>
          <w:rFonts w:hint="eastAsia"/>
          <w:kern w:val="0"/>
          <w:szCs w:val="32"/>
        </w:rPr>
        <w:t>①重视政治思想建设。组织教师认真学习马列主义、毛泽东思想、邓小平理论和“三个代表”重要思想、科学发展观和习近平总书记系列重要讲话精神，积极</w:t>
      </w:r>
      <w:proofErr w:type="gramStart"/>
      <w:r>
        <w:rPr>
          <w:rFonts w:hint="eastAsia"/>
          <w:kern w:val="0"/>
          <w:szCs w:val="32"/>
        </w:rPr>
        <w:t>践行</w:t>
      </w:r>
      <w:proofErr w:type="gramEnd"/>
      <w:r>
        <w:rPr>
          <w:rFonts w:hint="eastAsia"/>
          <w:kern w:val="0"/>
          <w:szCs w:val="32"/>
        </w:rPr>
        <w:t>马克思主义的基本观点、科学发展观、社会主义核心价值观和党的群众路线。</w:t>
      </w:r>
    </w:p>
    <w:p w:rsidR="00F672E6" w:rsidRDefault="00F672E6" w:rsidP="008C7362">
      <w:pPr>
        <w:spacing w:line="600" w:lineRule="exact"/>
        <w:ind w:firstLineChars="200" w:firstLine="594"/>
        <w:rPr>
          <w:kern w:val="0"/>
          <w:szCs w:val="32"/>
        </w:rPr>
      </w:pPr>
      <w:r>
        <w:rPr>
          <w:rFonts w:hint="eastAsia"/>
          <w:kern w:val="0"/>
          <w:szCs w:val="32"/>
        </w:rPr>
        <w:t>②重视道德情操建设。加强师德师风教育，帮助教师树立坚定的理想信念和职业追求。</w:t>
      </w:r>
    </w:p>
    <w:p w:rsidR="00F672E6" w:rsidRDefault="00F672E6" w:rsidP="008C7362">
      <w:pPr>
        <w:spacing w:line="600" w:lineRule="exact"/>
        <w:ind w:firstLineChars="200" w:firstLine="594"/>
        <w:rPr>
          <w:kern w:val="0"/>
          <w:szCs w:val="32"/>
        </w:rPr>
      </w:pPr>
      <w:r>
        <w:rPr>
          <w:rFonts w:hint="eastAsia"/>
          <w:kern w:val="0"/>
          <w:szCs w:val="32"/>
        </w:rPr>
        <w:t>③重视教育思想建设。组织教师学习先进的教育教学理论，牢固树立以人为本的教育理念，积极推行素质教育，积极开展各项教改教研活动。</w:t>
      </w:r>
    </w:p>
    <w:p w:rsidR="00F672E6" w:rsidRDefault="00F672E6" w:rsidP="008C7362">
      <w:pPr>
        <w:spacing w:line="600" w:lineRule="exact"/>
        <w:ind w:firstLineChars="200" w:firstLine="594"/>
        <w:rPr>
          <w:kern w:val="0"/>
          <w:szCs w:val="32"/>
        </w:rPr>
      </w:pPr>
      <w:r>
        <w:rPr>
          <w:rFonts w:hint="eastAsia"/>
          <w:kern w:val="0"/>
          <w:szCs w:val="32"/>
        </w:rPr>
        <w:t>④重视专业思想建设。强调钻研业务、倡导终身学习，创新教育教学方法，掌握现代教育技术，夯实专业知识基础。</w:t>
      </w:r>
    </w:p>
    <w:p w:rsidR="00F672E6" w:rsidRDefault="00F672E6" w:rsidP="008C7362">
      <w:pPr>
        <w:spacing w:line="600" w:lineRule="exact"/>
        <w:ind w:firstLineChars="200" w:firstLine="594"/>
        <w:outlineLvl w:val="0"/>
        <w:rPr>
          <w:kern w:val="0"/>
          <w:szCs w:val="32"/>
        </w:rPr>
      </w:pPr>
      <w:r>
        <w:rPr>
          <w:rFonts w:hint="eastAsia"/>
          <w:kern w:val="0"/>
          <w:szCs w:val="32"/>
        </w:rPr>
        <w:t>(2)</w:t>
      </w:r>
      <w:r>
        <w:rPr>
          <w:rFonts w:hint="eastAsia"/>
          <w:kern w:val="0"/>
          <w:szCs w:val="32"/>
        </w:rPr>
        <w:t>重视教师队伍专业发展。</w:t>
      </w:r>
    </w:p>
    <w:p w:rsidR="00F672E6" w:rsidRDefault="00F672E6" w:rsidP="008C7362">
      <w:pPr>
        <w:spacing w:line="600" w:lineRule="exact"/>
        <w:ind w:firstLineChars="200" w:firstLine="594"/>
        <w:rPr>
          <w:kern w:val="0"/>
          <w:szCs w:val="32"/>
        </w:rPr>
      </w:pPr>
      <w:r>
        <w:rPr>
          <w:rFonts w:hint="eastAsia"/>
          <w:kern w:val="0"/>
          <w:szCs w:val="32"/>
        </w:rPr>
        <w:t>①</w:t>
      </w:r>
      <w:proofErr w:type="gramStart"/>
      <w:r>
        <w:rPr>
          <w:rFonts w:hint="eastAsia"/>
          <w:kern w:val="0"/>
          <w:szCs w:val="32"/>
        </w:rPr>
        <w:t>构建较</w:t>
      </w:r>
      <w:proofErr w:type="gramEnd"/>
      <w:r>
        <w:rPr>
          <w:rFonts w:hint="eastAsia"/>
          <w:kern w:val="0"/>
          <w:szCs w:val="32"/>
        </w:rPr>
        <w:t>完整的教师专业发展规划体系，包括中长期规划、年度</w:t>
      </w:r>
      <w:proofErr w:type="gramStart"/>
      <w:r>
        <w:rPr>
          <w:rFonts w:hint="eastAsia"/>
          <w:kern w:val="0"/>
          <w:szCs w:val="32"/>
        </w:rPr>
        <w:t>研训计划</w:t>
      </w:r>
      <w:proofErr w:type="gramEnd"/>
      <w:r>
        <w:rPr>
          <w:rFonts w:hint="eastAsia"/>
          <w:kern w:val="0"/>
          <w:szCs w:val="32"/>
        </w:rPr>
        <w:t>和实施办法等。</w:t>
      </w:r>
    </w:p>
    <w:p w:rsidR="00F672E6" w:rsidRDefault="00F672E6" w:rsidP="008C7362">
      <w:pPr>
        <w:spacing w:line="600" w:lineRule="exact"/>
        <w:ind w:firstLineChars="200" w:firstLine="594"/>
        <w:rPr>
          <w:kern w:val="0"/>
          <w:szCs w:val="32"/>
        </w:rPr>
      </w:pPr>
      <w:r>
        <w:rPr>
          <w:rFonts w:hint="eastAsia"/>
          <w:kern w:val="0"/>
          <w:szCs w:val="32"/>
        </w:rPr>
        <w:t>②支持教师参加业务培训，达到规定的学时（学分）要求；支持教师的自主发展计划；</w:t>
      </w:r>
      <w:r>
        <w:rPr>
          <w:rFonts w:ascii="仿宋_GB2312" w:hAnsi="仿宋_GB2312" w:cs="华文仿宋" w:hint="eastAsia"/>
          <w:spacing w:val="-4"/>
          <w:szCs w:val="32"/>
        </w:rPr>
        <w:t>支持教师开展教改教研，坚持深入课堂听课，每学期不少于30节。</w:t>
      </w:r>
    </w:p>
    <w:p w:rsidR="00F672E6" w:rsidRDefault="00F672E6" w:rsidP="008C7362">
      <w:pPr>
        <w:spacing w:line="600" w:lineRule="exact"/>
        <w:ind w:firstLineChars="200" w:firstLine="594"/>
        <w:rPr>
          <w:kern w:val="0"/>
          <w:szCs w:val="32"/>
        </w:rPr>
      </w:pPr>
      <w:r>
        <w:rPr>
          <w:rFonts w:hint="eastAsia"/>
          <w:kern w:val="0"/>
          <w:szCs w:val="32"/>
        </w:rPr>
        <w:t>③重视教师梯队建设，形成了以骨干教师为核心，老、中、</w:t>
      </w:r>
      <w:proofErr w:type="gramStart"/>
      <w:r>
        <w:rPr>
          <w:rFonts w:hint="eastAsia"/>
          <w:kern w:val="0"/>
          <w:szCs w:val="32"/>
        </w:rPr>
        <w:t>青结合</w:t>
      </w:r>
      <w:proofErr w:type="gramEnd"/>
      <w:r>
        <w:rPr>
          <w:rFonts w:hint="eastAsia"/>
          <w:kern w:val="0"/>
          <w:szCs w:val="32"/>
        </w:rPr>
        <w:t>的学科、年级教师团队。</w:t>
      </w:r>
    </w:p>
    <w:p w:rsidR="00F672E6" w:rsidRDefault="00F672E6" w:rsidP="008C7362">
      <w:pPr>
        <w:spacing w:line="600" w:lineRule="exact"/>
        <w:ind w:firstLineChars="200" w:firstLine="594"/>
        <w:rPr>
          <w:kern w:val="0"/>
          <w:szCs w:val="32"/>
        </w:rPr>
      </w:pPr>
      <w:r>
        <w:rPr>
          <w:rFonts w:hint="eastAsia"/>
          <w:kern w:val="0"/>
          <w:szCs w:val="32"/>
        </w:rPr>
        <w:t>④构建教师培养保障机制，为本校教师参加校本</w:t>
      </w:r>
      <w:proofErr w:type="gramStart"/>
      <w:r>
        <w:rPr>
          <w:rFonts w:hint="eastAsia"/>
          <w:kern w:val="0"/>
          <w:szCs w:val="32"/>
        </w:rPr>
        <w:t>研</w:t>
      </w:r>
      <w:proofErr w:type="gramEnd"/>
      <w:r>
        <w:rPr>
          <w:rFonts w:hint="eastAsia"/>
          <w:kern w:val="0"/>
          <w:szCs w:val="32"/>
        </w:rPr>
        <w:t>训及教师培训提供必要的经费、时间、场地、设施保障。</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努力提高教师待遇。</w:t>
      </w:r>
    </w:p>
    <w:p w:rsidR="00F672E6" w:rsidRDefault="00F672E6" w:rsidP="008C7362">
      <w:pPr>
        <w:spacing w:line="600" w:lineRule="exact"/>
        <w:ind w:firstLineChars="200" w:firstLine="594"/>
        <w:rPr>
          <w:kern w:val="0"/>
          <w:szCs w:val="32"/>
        </w:rPr>
      </w:pPr>
      <w:r>
        <w:rPr>
          <w:rFonts w:hint="eastAsia"/>
          <w:kern w:val="0"/>
          <w:szCs w:val="32"/>
        </w:rPr>
        <w:t>①党、政、工团、教职工代表大会等组织健全，保证普通教师占有合理比例，教师的主体地位得到充分体现，政治地位以及合法权益得到充分保障。</w:t>
      </w:r>
    </w:p>
    <w:p w:rsidR="00F672E6" w:rsidRDefault="00F672E6" w:rsidP="008C7362">
      <w:pPr>
        <w:spacing w:line="600" w:lineRule="exact"/>
        <w:ind w:firstLineChars="200" w:firstLine="594"/>
        <w:rPr>
          <w:kern w:val="0"/>
          <w:szCs w:val="32"/>
        </w:rPr>
      </w:pPr>
      <w:r>
        <w:rPr>
          <w:rFonts w:hint="eastAsia"/>
          <w:kern w:val="0"/>
          <w:szCs w:val="32"/>
        </w:rPr>
        <w:t>②构建谈心沟通机制，及时了解教师需求，掌握教师思想动态，关心教师生活，干群关系和谐。</w:t>
      </w:r>
    </w:p>
    <w:p w:rsidR="00F672E6" w:rsidRDefault="00F672E6" w:rsidP="008C7362">
      <w:pPr>
        <w:spacing w:line="600" w:lineRule="exact"/>
        <w:ind w:firstLineChars="200" w:firstLine="594"/>
        <w:rPr>
          <w:kern w:val="0"/>
          <w:szCs w:val="32"/>
        </w:rPr>
      </w:pPr>
      <w:r>
        <w:rPr>
          <w:rFonts w:hint="eastAsia"/>
          <w:kern w:val="0"/>
          <w:szCs w:val="32"/>
        </w:rPr>
        <w:t>③建立教师定期体检和心理辅导制度，关心教师身心健康，帮助教师缓解压力，克服职业倦怠。</w:t>
      </w:r>
    </w:p>
    <w:p w:rsidR="00F672E6" w:rsidRDefault="00F672E6" w:rsidP="008C7362">
      <w:pPr>
        <w:spacing w:line="600" w:lineRule="exact"/>
        <w:ind w:firstLineChars="200" w:firstLine="594"/>
        <w:rPr>
          <w:kern w:val="0"/>
          <w:szCs w:val="32"/>
        </w:rPr>
      </w:pPr>
      <w:r>
        <w:rPr>
          <w:rFonts w:hint="eastAsia"/>
          <w:kern w:val="0"/>
          <w:szCs w:val="32"/>
        </w:rPr>
        <w:t>④丰富教师业余生活，学校文体设施比较齐全，经常组织有益教师身心健康的文体活动。</w:t>
      </w:r>
    </w:p>
    <w:p w:rsidR="00F672E6" w:rsidRDefault="00F672E6" w:rsidP="008C7362">
      <w:pPr>
        <w:spacing w:line="600" w:lineRule="exact"/>
        <w:ind w:firstLineChars="200" w:firstLine="594"/>
        <w:rPr>
          <w:kern w:val="0"/>
          <w:szCs w:val="32"/>
        </w:rPr>
      </w:pPr>
      <w:r>
        <w:rPr>
          <w:rFonts w:hint="eastAsia"/>
          <w:kern w:val="0"/>
          <w:szCs w:val="32"/>
        </w:rPr>
        <w:t>⑤建立特殊困难教师帮扶制度，对于本人或家庭成员罹患重病等遭遇特殊困难的教师给予主动关心、帮助，学校有相应的关爱措施和帮扶制度。</w:t>
      </w:r>
    </w:p>
    <w:p w:rsidR="00F672E6" w:rsidRDefault="00F672E6" w:rsidP="008C7362">
      <w:pPr>
        <w:spacing w:line="600" w:lineRule="exact"/>
        <w:ind w:firstLineChars="200" w:firstLine="594"/>
        <w:outlineLvl w:val="0"/>
        <w:rPr>
          <w:kern w:val="0"/>
          <w:szCs w:val="32"/>
        </w:rPr>
      </w:pPr>
      <w:r>
        <w:rPr>
          <w:rFonts w:hint="eastAsia"/>
          <w:kern w:val="0"/>
          <w:szCs w:val="32"/>
        </w:rPr>
        <w:t>3</w:t>
      </w:r>
      <w:r>
        <w:rPr>
          <w:rFonts w:hint="eastAsia"/>
          <w:kern w:val="0"/>
          <w:szCs w:val="32"/>
        </w:rPr>
        <w:t>．建立促进学生发展的支持服务体系</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建立促进全体学生全面发展的课程保障体系。</w:t>
      </w:r>
    </w:p>
    <w:p w:rsidR="00F672E6" w:rsidRDefault="00F672E6" w:rsidP="008C7362">
      <w:pPr>
        <w:spacing w:line="600" w:lineRule="exact"/>
        <w:ind w:firstLineChars="200" w:firstLine="594"/>
        <w:rPr>
          <w:kern w:val="0"/>
          <w:szCs w:val="32"/>
        </w:rPr>
      </w:pPr>
      <w:r>
        <w:rPr>
          <w:rFonts w:hint="eastAsia"/>
          <w:kern w:val="0"/>
          <w:szCs w:val="32"/>
        </w:rPr>
        <w:t>①规范课程开设。按照国家和省教育行政部门有关规定，开足开齐全部课程。</w:t>
      </w:r>
    </w:p>
    <w:p w:rsidR="00F672E6" w:rsidRDefault="00F672E6" w:rsidP="008C7362">
      <w:pPr>
        <w:spacing w:line="600" w:lineRule="exact"/>
        <w:ind w:firstLineChars="200" w:firstLine="594"/>
        <w:rPr>
          <w:kern w:val="0"/>
          <w:szCs w:val="32"/>
        </w:rPr>
      </w:pPr>
      <w:r>
        <w:rPr>
          <w:rFonts w:hint="eastAsia"/>
          <w:kern w:val="0"/>
          <w:szCs w:val="32"/>
        </w:rPr>
        <w:t>②加强课程建设。加强选修课程、校本课程、综合课程和实践类课程建设，构建适应学生多样化发展需求、切合本校实际的课程体系。</w:t>
      </w:r>
    </w:p>
    <w:p w:rsidR="00F672E6" w:rsidRDefault="00F672E6" w:rsidP="008C7362">
      <w:pPr>
        <w:spacing w:line="600" w:lineRule="exact"/>
        <w:ind w:firstLineChars="200" w:firstLine="594"/>
        <w:rPr>
          <w:kern w:val="0"/>
          <w:szCs w:val="32"/>
        </w:rPr>
      </w:pPr>
      <w:r>
        <w:rPr>
          <w:rFonts w:hint="eastAsia"/>
          <w:kern w:val="0"/>
          <w:szCs w:val="32"/>
        </w:rPr>
        <w:t>③丰富课程资源。认真建设校内资源，善于利用校外资源，形成相对稳定的、丰富的课程资源体系。</w:t>
      </w:r>
    </w:p>
    <w:p w:rsidR="00F672E6" w:rsidRDefault="00F672E6" w:rsidP="008C7362">
      <w:pPr>
        <w:spacing w:line="600" w:lineRule="exact"/>
        <w:ind w:firstLineChars="200" w:firstLine="594"/>
        <w:rPr>
          <w:kern w:val="0"/>
          <w:szCs w:val="32"/>
        </w:rPr>
      </w:pPr>
      <w:r>
        <w:rPr>
          <w:rFonts w:hint="eastAsia"/>
          <w:kern w:val="0"/>
          <w:szCs w:val="32"/>
        </w:rPr>
        <w:t>④改革课堂教学模式。构建自主、合作、探究的课堂教学模式，实现知识与技能、过程与方法、情感态度价值观的三维课程目标。</w:t>
      </w:r>
    </w:p>
    <w:p w:rsidR="00F672E6" w:rsidRDefault="00F672E6" w:rsidP="008C7362">
      <w:pPr>
        <w:spacing w:line="600" w:lineRule="exact"/>
        <w:ind w:firstLineChars="200" w:firstLine="594"/>
        <w:rPr>
          <w:kern w:val="0"/>
          <w:szCs w:val="32"/>
        </w:rPr>
      </w:pPr>
      <w:r>
        <w:rPr>
          <w:rFonts w:hint="eastAsia"/>
          <w:kern w:val="0"/>
          <w:szCs w:val="32"/>
        </w:rPr>
        <w:t>⑤不断完善课程评价体系，引导学生自主发展、自主学习、自我管理、自我服务，提升教学质量，减轻过重课业负担，促进全体学生全面发展。</w:t>
      </w:r>
    </w:p>
    <w:p w:rsidR="00F672E6" w:rsidRDefault="00F672E6" w:rsidP="008C7362">
      <w:pPr>
        <w:spacing w:line="600" w:lineRule="exact"/>
        <w:ind w:firstLineChars="200" w:firstLine="594"/>
        <w:outlineLvl w:val="0"/>
        <w:rPr>
          <w:kern w:val="0"/>
          <w:szCs w:val="32"/>
        </w:rPr>
      </w:pPr>
      <w:r>
        <w:rPr>
          <w:rFonts w:hint="eastAsia"/>
          <w:kern w:val="0"/>
          <w:szCs w:val="32"/>
        </w:rPr>
        <w:t>(2)</w:t>
      </w:r>
      <w:r>
        <w:rPr>
          <w:rFonts w:hint="eastAsia"/>
          <w:kern w:val="0"/>
          <w:szCs w:val="32"/>
        </w:rPr>
        <w:t>建立有利于学生个性发展的支持服务体系。</w:t>
      </w:r>
    </w:p>
    <w:p w:rsidR="00F672E6" w:rsidRDefault="00F672E6" w:rsidP="008C7362">
      <w:pPr>
        <w:spacing w:line="600" w:lineRule="exact"/>
        <w:ind w:firstLineChars="200" w:firstLine="594"/>
        <w:rPr>
          <w:kern w:val="0"/>
          <w:szCs w:val="32"/>
        </w:rPr>
      </w:pPr>
      <w:r>
        <w:rPr>
          <w:rFonts w:hint="eastAsia"/>
          <w:kern w:val="0"/>
          <w:szCs w:val="32"/>
        </w:rPr>
        <w:t>①创设多样化的校内教育教学活动平台。每学期组织学生社团节、艺术节、体育节、读书周等活动，</w:t>
      </w:r>
      <w:proofErr w:type="gramStart"/>
      <w:r>
        <w:rPr>
          <w:rFonts w:hint="eastAsia"/>
          <w:kern w:val="0"/>
          <w:szCs w:val="32"/>
        </w:rPr>
        <w:t>每教学日</w:t>
      </w:r>
      <w:proofErr w:type="gramEnd"/>
      <w:r>
        <w:rPr>
          <w:rFonts w:hint="eastAsia"/>
          <w:kern w:val="0"/>
          <w:szCs w:val="32"/>
        </w:rPr>
        <w:t>都有学生自主参加的体育锻炼、科技活动、考察体验、社团活动、研究性学习活动等，并有教师进行指导。</w:t>
      </w:r>
    </w:p>
    <w:p w:rsidR="00F672E6" w:rsidRDefault="00F672E6" w:rsidP="008C7362">
      <w:pPr>
        <w:spacing w:line="600" w:lineRule="exact"/>
        <w:ind w:firstLineChars="200" w:firstLine="594"/>
        <w:rPr>
          <w:kern w:val="0"/>
          <w:szCs w:val="32"/>
        </w:rPr>
      </w:pPr>
      <w:r>
        <w:rPr>
          <w:rFonts w:hint="eastAsia"/>
          <w:kern w:val="0"/>
          <w:szCs w:val="32"/>
        </w:rPr>
        <w:t>②创建校外实践活动平台。充分利用社会教育资源，建立各种不同类型的校外学生实践活动基地。</w:t>
      </w:r>
    </w:p>
    <w:p w:rsidR="00F672E6" w:rsidRDefault="00F672E6" w:rsidP="008C7362">
      <w:pPr>
        <w:spacing w:line="600" w:lineRule="exact"/>
        <w:ind w:firstLineChars="200" w:firstLine="594"/>
        <w:rPr>
          <w:kern w:val="0"/>
          <w:szCs w:val="32"/>
        </w:rPr>
      </w:pPr>
      <w:r>
        <w:rPr>
          <w:rFonts w:hint="eastAsia"/>
          <w:kern w:val="0"/>
          <w:szCs w:val="32"/>
        </w:rPr>
        <w:t>③建立个性化辅导制度。各学科教师根据学生不同特点自行编制富有针对性、形式多样化的课外作业。完善学业辅导制度，组织科任教师进行定时定点课业辅导。</w:t>
      </w:r>
    </w:p>
    <w:p w:rsidR="00F672E6" w:rsidRDefault="00F672E6" w:rsidP="008C7362">
      <w:pPr>
        <w:spacing w:line="600" w:lineRule="exact"/>
        <w:ind w:firstLineChars="200" w:firstLine="594"/>
        <w:rPr>
          <w:kern w:val="0"/>
          <w:szCs w:val="32"/>
        </w:rPr>
      </w:pPr>
      <w:r>
        <w:rPr>
          <w:rFonts w:hint="eastAsia"/>
          <w:kern w:val="0"/>
          <w:szCs w:val="32"/>
        </w:rPr>
        <w:t>④建立心理健康教育制度。按规定开设心理辅导课程，关注学生思想动态，及时进行心理疏导，促进学生身心健康成长。</w:t>
      </w:r>
    </w:p>
    <w:p w:rsidR="00F672E6" w:rsidRDefault="00F672E6" w:rsidP="008C7362">
      <w:pPr>
        <w:spacing w:line="600" w:lineRule="exact"/>
        <w:ind w:firstLineChars="200" w:firstLine="594"/>
        <w:rPr>
          <w:kern w:val="0"/>
          <w:szCs w:val="32"/>
        </w:rPr>
      </w:pPr>
      <w:r>
        <w:rPr>
          <w:rFonts w:hint="eastAsia"/>
          <w:kern w:val="0"/>
          <w:szCs w:val="32"/>
        </w:rPr>
        <w:t>⑤加强人生规划指导。注重学生人生观、价值观，方法论、社会责任感培养，指导学生及早制订人生规划。</w:t>
      </w:r>
    </w:p>
    <w:p w:rsidR="00F672E6" w:rsidRDefault="00F672E6" w:rsidP="008C7362">
      <w:pPr>
        <w:spacing w:line="600" w:lineRule="exact"/>
        <w:ind w:firstLineChars="200" w:firstLine="594"/>
        <w:outlineLvl w:val="0"/>
        <w:rPr>
          <w:kern w:val="0"/>
          <w:szCs w:val="32"/>
        </w:rPr>
      </w:pPr>
      <w:r>
        <w:rPr>
          <w:rFonts w:hint="eastAsia"/>
          <w:kern w:val="0"/>
          <w:szCs w:val="32"/>
        </w:rPr>
        <w:t>(3)</w:t>
      </w:r>
      <w:r>
        <w:rPr>
          <w:rFonts w:hint="eastAsia"/>
          <w:kern w:val="0"/>
          <w:szCs w:val="32"/>
        </w:rPr>
        <w:t>建立促进学生发展的资源体系。</w:t>
      </w:r>
    </w:p>
    <w:p w:rsidR="00F672E6" w:rsidRDefault="00F672E6" w:rsidP="008C7362">
      <w:pPr>
        <w:spacing w:line="600" w:lineRule="exact"/>
        <w:ind w:firstLineChars="200" w:firstLine="594"/>
        <w:rPr>
          <w:kern w:val="0"/>
          <w:szCs w:val="32"/>
        </w:rPr>
      </w:pPr>
      <w:r>
        <w:rPr>
          <w:rFonts w:hint="eastAsia"/>
          <w:kern w:val="0"/>
          <w:szCs w:val="32"/>
        </w:rPr>
        <w:t>①建设校内教育教学资源，满足课程开设的基本需求。</w:t>
      </w:r>
    </w:p>
    <w:p w:rsidR="00F672E6" w:rsidRDefault="00F672E6" w:rsidP="008C7362">
      <w:pPr>
        <w:spacing w:line="600" w:lineRule="exact"/>
        <w:ind w:firstLineChars="200" w:firstLine="594"/>
        <w:rPr>
          <w:kern w:val="0"/>
          <w:szCs w:val="32"/>
        </w:rPr>
      </w:pPr>
      <w:r>
        <w:rPr>
          <w:rFonts w:hint="eastAsia"/>
          <w:kern w:val="0"/>
          <w:szCs w:val="32"/>
        </w:rPr>
        <w:t>②整合校外社会教育教学资源，拓展课程资源渠道。</w:t>
      </w:r>
    </w:p>
    <w:p w:rsidR="00F672E6" w:rsidRDefault="00F672E6" w:rsidP="008C7362">
      <w:pPr>
        <w:spacing w:line="600" w:lineRule="exact"/>
        <w:ind w:firstLineChars="200" w:firstLine="594"/>
        <w:rPr>
          <w:kern w:val="0"/>
          <w:szCs w:val="32"/>
        </w:rPr>
      </w:pPr>
      <w:r>
        <w:rPr>
          <w:rFonts w:hint="eastAsia"/>
          <w:kern w:val="0"/>
          <w:szCs w:val="32"/>
        </w:rPr>
        <w:t>③均衡配置教育教学资源，资源使用面向全体学生。</w:t>
      </w:r>
    </w:p>
    <w:p w:rsidR="00F672E6" w:rsidRDefault="00F672E6" w:rsidP="008C7362">
      <w:pPr>
        <w:spacing w:line="600" w:lineRule="exact"/>
        <w:ind w:firstLineChars="200" w:firstLine="594"/>
        <w:outlineLvl w:val="0"/>
        <w:rPr>
          <w:kern w:val="0"/>
          <w:szCs w:val="32"/>
        </w:rPr>
      </w:pPr>
      <w:r>
        <w:rPr>
          <w:rFonts w:hint="eastAsia"/>
          <w:kern w:val="0"/>
          <w:szCs w:val="32"/>
        </w:rPr>
        <w:t>(4)</w:t>
      </w:r>
      <w:r>
        <w:rPr>
          <w:rFonts w:hint="eastAsia"/>
          <w:kern w:val="0"/>
          <w:szCs w:val="32"/>
        </w:rPr>
        <w:t>关注特殊学生群体的健康发展。</w:t>
      </w:r>
    </w:p>
    <w:p w:rsidR="00F672E6" w:rsidRDefault="00F672E6" w:rsidP="008C7362">
      <w:pPr>
        <w:spacing w:line="600" w:lineRule="exact"/>
        <w:ind w:firstLineChars="200" w:firstLine="594"/>
        <w:rPr>
          <w:kern w:val="0"/>
          <w:szCs w:val="32"/>
        </w:rPr>
      </w:pPr>
      <w:r>
        <w:rPr>
          <w:rFonts w:hint="eastAsia"/>
          <w:kern w:val="0"/>
          <w:szCs w:val="32"/>
        </w:rPr>
        <w:t>①关注、了解留守儿童、生活困难家庭子女、身体残疾儿童、进城务工人员随迁子女、单亲家庭子女等特殊学生群体的心理特点和思想动态，有针对性地开展心理健康教育，关心他们的生活，经常与他们谈心交流，及时提供必要的帮助。</w:t>
      </w:r>
    </w:p>
    <w:p w:rsidR="00F672E6" w:rsidRDefault="00F672E6" w:rsidP="008C7362">
      <w:pPr>
        <w:spacing w:line="600" w:lineRule="exact"/>
        <w:ind w:firstLineChars="200" w:firstLine="594"/>
        <w:rPr>
          <w:kern w:val="0"/>
          <w:szCs w:val="32"/>
        </w:rPr>
      </w:pPr>
      <w:r>
        <w:rPr>
          <w:rFonts w:hint="eastAsia"/>
          <w:kern w:val="0"/>
          <w:szCs w:val="32"/>
        </w:rPr>
        <w:t>②帮助学习困难学生成长。建立学习困难学生课外辅导制度，安排分科辅导时间，有针对性地实施一对一辅导，培养良好的学习习惯和行为习惯，激发学习动力和自信心。</w:t>
      </w:r>
    </w:p>
    <w:p w:rsidR="00F672E6" w:rsidRDefault="00F672E6" w:rsidP="008C7362">
      <w:pPr>
        <w:spacing w:line="600" w:lineRule="exact"/>
        <w:ind w:firstLineChars="200" w:firstLine="594"/>
        <w:rPr>
          <w:kern w:val="0"/>
          <w:szCs w:val="32"/>
        </w:rPr>
      </w:pPr>
      <w:r>
        <w:rPr>
          <w:rFonts w:hint="eastAsia"/>
          <w:kern w:val="0"/>
          <w:szCs w:val="32"/>
        </w:rPr>
        <w:t>③注重安全意识和安全防范能力培养。结合学校和学生实际情况，加强学生安全教育，组织安全演练，使学生在交通、消防、饮食、治安等方面具有必要的常识和一定的防范能力，杜绝安全责任事故发生。</w:t>
      </w:r>
    </w:p>
    <w:p w:rsidR="00F672E6" w:rsidRDefault="00F672E6" w:rsidP="008C7362">
      <w:pPr>
        <w:numPr>
          <w:ilvl w:val="0"/>
          <w:numId w:val="9"/>
        </w:numPr>
        <w:spacing w:line="600" w:lineRule="exact"/>
        <w:ind w:firstLineChars="200" w:firstLine="594"/>
        <w:rPr>
          <w:kern w:val="0"/>
          <w:szCs w:val="32"/>
        </w:rPr>
      </w:pPr>
      <w:r>
        <w:rPr>
          <w:rFonts w:hint="eastAsia"/>
          <w:kern w:val="0"/>
          <w:szCs w:val="32"/>
        </w:rPr>
        <w:t>积极推进教育信息化建设</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增强以教育信息化促进办学现代化的意识。</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加强学校现代信息技术基础设施建设，不断改善学校教学信息技术条件。</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重视数字化教育教学资源建设和运用，充分运用互联网资源和相关专业平台，组织教师研发数字化教育教学资源。</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高度重视提高师生的信息技术素养，积极推进信息技术与学科教学的深度融合，提高课堂教学质量与效益。</w:t>
      </w:r>
    </w:p>
    <w:p w:rsidR="00F672E6" w:rsidRDefault="00F672E6" w:rsidP="008C7362">
      <w:pPr>
        <w:spacing w:line="600" w:lineRule="exact"/>
        <w:ind w:firstLineChars="200" w:firstLine="594"/>
        <w:outlineLvl w:val="0"/>
        <w:rPr>
          <w:kern w:val="0"/>
          <w:szCs w:val="32"/>
        </w:rPr>
      </w:pPr>
      <w:r>
        <w:rPr>
          <w:rFonts w:hint="eastAsia"/>
          <w:kern w:val="0"/>
          <w:szCs w:val="32"/>
        </w:rPr>
        <w:t>5.</w:t>
      </w:r>
      <w:r>
        <w:rPr>
          <w:rFonts w:hint="eastAsia"/>
          <w:kern w:val="0"/>
          <w:szCs w:val="32"/>
        </w:rPr>
        <w:t>学校文化建设成效突出，育人功能显现</w:t>
      </w:r>
    </w:p>
    <w:p w:rsidR="00F672E6" w:rsidRDefault="00F672E6" w:rsidP="008C7362">
      <w:pPr>
        <w:snapToGrid w:val="0"/>
        <w:spacing w:line="600" w:lineRule="exact"/>
        <w:ind w:firstLineChars="200" w:firstLine="594"/>
        <w:rPr>
          <w:kern w:val="0"/>
          <w:szCs w:val="32"/>
        </w:rPr>
      </w:pPr>
      <w:r>
        <w:rPr>
          <w:rFonts w:hint="eastAsia"/>
          <w:kern w:val="0"/>
          <w:szCs w:val="32"/>
        </w:rPr>
        <w:t>以育人为宗旨，以社会主义核心价值观为核心，以理论与实践结合为途径，以学校特色为载体，形成了健康向上的校园文化。</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积极向上的学生文化。注重培养学生正确的世界观、人生观、价值观和方法论；注重培养学生以爱国主义为核心的民族精神和以改革创新为核心的时代精神；学生自主发展、自主学习、自我管理、自我服务的意识浓厚；展示遵纪守法、文明礼貌的精神风貌。</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爱岗敬业的教师文化。全体教师遵纪守法，精诚团结，密切配合，互相支持，以身作则，堪为表率；终身学习蔚然成风，专业教学能力和育人能力不断提高。</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因材施教的课程文化。课程类型、课程资源丰富，符合学生年龄特点和学校实际；课程制度体现因材施教原则，根据每一类、每一位学生的特点和需要；运用自主、合作、探究的教学方式，注重激发学生学习兴趣和内在动力。</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以人为本的制度文化。学校制度的制定与实施以师生健康发展为出发点和落脚点。</w:t>
      </w:r>
    </w:p>
    <w:p w:rsidR="00F672E6" w:rsidRDefault="00F672E6" w:rsidP="008C7362">
      <w:pPr>
        <w:spacing w:line="600" w:lineRule="exact"/>
        <w:ind w:firstLineChars="200" w:firstLine="594"/>
        <w:rPr>
          <w:kern w:val="0"/>
          <w:szCs w:val="32"/>
        </w:rPr>
      </w:pPr>
      <w:r>
        <w:rPr>
          <w:rFonts w:hint="eastAsia"/>
          <w:kern w:val="0"/>
          <w:szCs w:val="32"/>
        </w:rPr>
        <w:t>(5)</w:t>
      </w:r>
      <w:r>
        <w:rPr>
          <w:rFonts w:hint="eastAsia"/>
          <w:kern w:val="0"/>
          <w:szCs w:val="32"/>
        </w:rPr>
        <w:t>整洁尚美的环境文化。学校环境整洁、优美，各种设施布局合理、文化氛围浓厚。</w:t>
      </w:r>
    </w:p>
    <w:p w:rsidR="00F672E6" w:rsidRDefault="00F672E6" w:rsidP="008C7362">
      <w:pPr>
        <w:spacing w:line="600" w:lineRule="exact"/>
        <w:ind w:firstLineChars="200" w:firstLine="594"/>
        <w:outlineLvl w:val="0"/>
        <w:rPr>
          <w:kern w:val="0"/>
          <w:szCs w:val="32"/>
        </w:rPr>
      </w:pPr>
      <w:r>
        <w:rPr>
          <w:rFonts w:hint="eastAsia"/>
          <w:kern w:val="0"/>
          <w:szCs w:val="32"/>
        </w:rPr>
        <w:t>6.</w:t>
      </w:r>
      <w:r>
        <w:rPr>
          <w:rFonts w:hint="eastAsia"/>
          <w:kern w:val="0"/>
          <w:szCs w:val="32"/>
        </w:rPr>
        <w:t>素质教育整体推进，办学成绩显著</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教育教学质量高。</w:t>
      </w:r>
    </w:p>
    <w:p w:rsidR="00F672E6" w:rsidRDefault="00F672E6" w:rsidP="008C7362">
      <w:pPr>
        <w:spacing w:line="600" w:lineRule="exact"/>
        <w:ind w:firstLineChars="200" w:firstLine="594"/>
        <w:rPr>
          <w:kern w:val="0"/>
          <w:szCs w:val="32"/>
        </w:rPr>
      </w:pPr>
      <w:r>
        <w:rPr>
          <w:rFonts w:hint="eastAsia"/>
          <w:kern w:val="0"/>
          <w:szCs w:val="32"/>
        </w:rPr>
        <w:t>①质量具有整体性。办学面向全体学生，充分体现教育公平和因材施教的原则，每一个学生都得到了充分的关注和培养，每一个学生都得到了应有的发展。</w:t>
      </w:r>
    </w:p>
    <w:p w:rsidR="00F672E6" w:rsidRDefault="00F672E6" w:rsidP="008C7362">
      <w:pPr>
        <w:spacing w:line="600" w:lineRule="exact"/>
        <w:ind w:firstLineChars="200" w:firstLine="594"/>
        <w:rPr>
          <w:kern w:val="0"/>
          <w:szCs w:val="32"/>
        </w:rPr>
      </w:pPr>
      <w:r>
        <w:rPr>
          <w:rFonts w:hint="eastAsia"/>
          <w:kern w:val="0"/>
          <w:szCs w:val="32"/>
        </w:rPr>
        <w:t>②质量具有全面性。全面贯彻教育方针，学生德、智、体、美全面发展，按课程计划开齐开全课程，杜绝随意增减课程课时的现象。</w:t>
      </w:r>
    </w:p>
    <w:p w:rsidR="00F672E6" w:rsidRDefault="00F672E6" w:rsidP="008C7362">
      <w:pPr>
        <w:spacing w:line="600" w:lineRule="exact"/>
        <w:ind w:firstLineChars="200" w:firstLine="594"/>
        <w:rPr>
          <w:kern w:val="0"/>
          <w:szCs w:val="32"/>
        </w:rPr>
      </w:pPr>
      <w:r>
        <w:rPr>
          <w:rFonts w:hint="eastAsia"/>
          <w:kern w:val="0"/>
          <w:szCs w:val="32"/>
        </w:rPr>
        <w:t>③质量具有基础性。严格执行课程标准，基本教学质量得到充分保证。杜绝随意拔高教学难度现象。</w:t>
      </w:r>
    </w:p>
    <w:p w:rsidR="00F672E6" w:rsidRDefault="00F672E6" w:rsidP="008C7362">
      <w:pPr>
        <w:spacing w:line="600" w:lineRule="exact"/>
        <w:ind w:firstLineChars="200" w:firstLine="594"/>
        <w:rPr>
          <w:kern w:val="0"/>
          <w:szCs w:val="32"/>
        </w:rPr>
      </w:pPr>
      <w:r>
        <w:rPr>
          <w:rFonts w:hint="eastAsia"/>
          <w:kern w:val="0"/>
          <w:szCs w:val="32"/>
        </w:rPr>
        <w:t>④质量具有时代性。教育教学活动充分反映时代特征和时代要求，注重学生责任感、创新意识和实践能力培养。</w:t>
      </w:r>
    </w:p>
    <w:p w:rsidR="00F672E6" w:rsidRDefault="00F672E6" w:rsidP="008C7362">
      <w:pPr>
        <w:spacing w:line="600" w:lineRule="exact"/>
        <w:ind w:firstLineChars="200" w:firstLine="594"/>
        <w:rPr>
          <w:kern w:val="0"/>
          <w:szCs w:val="32"/>
        </w:rPr>
      </w:pPr>
      <w:r>
        <w:rPr>
          <w:rFonts w:hint="eastAsia"/>
          <w:kern w:val="0"/>
          <w:szCs w:val="32"/>
        </w:rPr>
        <w:t>⑤学业水平考试（教学水平测试）成绩优良。高中学校学生学业水平考试达到同层次同类型学校全省平均水平以上，在市州范围内位居前列；初中学校学生学业水平考试达到同层次同类型学校市州平均水平以上，在市州范围内位居前列；小学学生在教学水平测试中成绩</w:t>
      </w:r>
      <w:proofErr w:type="gramStart"/>
      <w:r>
        <w:rPr>
          <w:rFonts w:hint="eastAsia"/>
          <w:kern w:val="0"/>
          <w:szCs w:val="32"/>
        </w:rPr>
        <w:t>位居县</w:t>
      </w:r>
      <w:proofErr w:type="gramEnd"/>
      <w:r>
        <w:rPr>
          <w:rFonts w:hint="eastAsia"/>
          <w:kern w:val="0"/>
          <w:szCs w:val="32"/>
        </w:rPr>
        <w:t>市区前列。</w:t>
      </w:r>
    </w:p>
    <w:p w:rsidR="00F672E6" w:rsidRDefault="00F672E6" w:rsidP="008C7362">
      <w:pPr>
        <w:spacing w:line="600" w:lineRule="exact"/>
        <w:ind w:firstLineChars="200" w:firstLine="594"/>
        <w:rPr>
          <w:kern w:val="0"/>
          <w:szCs w:val="32"/>
        </w:rPr>
      </w:pPr>
      <w:r>
        <w:rPr>
          <w:rFonts w:hint="eastAsia"/>
          <w:kern w:val="0"/>
          <w:szCs w:val="32"/>
        </w:rPr>
        <w:t>⑥任职期间，任职学校学生无违法犯罪现象。</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学生课业负担较轻。</w:t>
      </w:r>
    </w:p>
    <w:p w:rsidR="00F672E6" w:rsidRDefault="00F672E6" w:rsidP="008C7362">
      <w:pPr>
        <w:spacing w:line="600" w:lineRule="exact"/>
        <w:ind w:firstLineChars="200" w:firstLine="610"/>
        <w:rPr>
          <w:kern w:val="0"/>
          <w:szCs w:val="32"/>
        </w:rPr>
      </w:pPr>
      <w:r>
        <w:rPr>
          <w:rFonts w:hint="eastAsia"/>
          <w:spacing w:val="8"/>
          <w:kern w:val="0"/>
          <w:szCs w:val="32"/>
        </w:rPr>
        <w:t>学生在校学习时间、课外作业量符合规定，教辅资料征订、使用、收费及招生工作等完全符合有关规定，杜绝寒暑假、节假日成建制补课现象，杜绝以任何形式组织学生参加社会各类</w:t>
      </w:r>
      <w:r>
        <w:rPr>
          <w:rFonts w:hint="eastAsia"/>
          <w:kern w:val="0"/>
          <w:szCs w:val="32"/>
        </w:rPr>
        <w:t>文化培训、以任何形式举行义务教育阶段招生考试现象。</w:t>
      </w:r>
    </w:p>
    <w:p w:rsidR="00F672E6" w:rsidRDefault="00F672E6" w:rsidP="008C7362">
      <w:pPr>
        <w:spacing w:line="600" w:lineRule="exact"/>
        <w:ind w:firstLineChars="200" w:firstLine="596"/>
        <w:rPr>
          <w:rFonts w:eastAsia="楷体_GB2312"/>
          <w:b/>
          <w:bCs/>
          <w:kern w:val="0"/>
          <w:szCs w:val="32"/>
        </w:rPr>
      </w:pPr>
      <w:r>
        <w:rPr>
          <w:rFonts w:eastAsia="楷体_GB2312" w:hint="eastAsia"/>
          <w:b/>
          <w:bCs/>
          <w:kern w:val="0"/>
          <w:szCs w:val="32"/>
        </w:rPr>
        <w:t>（四）学历与资历</w:t>
      </w:r>
    </w:p>
    <w:p w:rsidR="00F672E6" w:rsidRDefault="00F672E6" w:rsidP="008C7362">
      <w:pPr>
        <w:autoSpaceDN w:val="0"/>
        <w:spacing w:line="600" w:lineRule="exact"/>
        <w:ind w:firstLineChars="200" w:firstLine="594"/>
        <w:rPr>
          <w:kern w:val="0"/>
          <w:szCs w:val="32"/>
        </w:rPr>
      </w:pPr>
      <w:r>
        <w:rPr>
          <w:rFonts w:hint="eastAsia"/>
          <w:kern w:val="0"/>
          <w:szCs w:val="32"/>
        </w:rPr>
        <w:t>1</w:t>
      </w:r>
      <w:r>
        <w:rPr>
          <w:rFonts w:hint="eastAsia"/>
          <w:kern w:val="0"/>
          <w:szCs w:val="32"/>
        </w:rPr>
        <w:t>．具备《教师法》《全国中小学校长任职条件和岗位要求》（教人〔</w:t>
      </w:r>
      <w:r>
        <w:rPr>
          <w:kern w:val="0"/>
          <w:szCs w:val="32"/>
        </w:rPr>
        <w:t>1991</w:t>
      </w:r>
      <w:r>
        <w:rPr>
          <w:rFonts w:hint="eastAsia"/>
          <w:kern w:val="0"/>
          <w:szCs w:val="32"/>
        </w:rPr>
        <w:t>〕</w:t>
      </w:r>
      <w:r>
        <w:rPr>
          <w:kern w:val="0"/>
          <w:szCs w:val="32"/>
        </w:rPr>
        <w:t>38</w:t>
      </w:r>
      <w:r>
        <w:rPr>
          <w:rFonts w:hint="eastAsia"/>
          <w:kern w:val="0"/>
          <w:szCs w:val="32"/>
        </w:rPr>
        <w:t>号）规定的合格学历。</w:t>
      </w:r>
    </w:p>
    <w:p w:rsidR="00F672E6" w:rsidRDefault="00F672E6" w:rsidP="008C7362">
      <w:pPr>
        <w:autoSpaceDN w:val="0"/>
        <w:spacing w:line="600" w:lineRule="exact"/>
        <w:ind w:firstLineChars="200" w:firstLine="564"/>
        <w:rPr>
          <w:w w:val="96"/>
          <w:kern w:val="0"/>
          <w:szCs w:val="32"/>
        </w:rPr>
      </w:pPr>
      <w:r>
        <w:rPr>
          <w:rFonts w:hint="eastAsia"/>
          <w:w w:val="96"/>
          <w:kern w:val="0"/>
          <w:szCs w:val="32"/>
        </w:rPr>
        <w:t>2</w:t>
      </w:r>
      <w:r>
        <w:rPr>
          <w:rFonts w:hint="eastAsia"/>
          <w:w w:val="96"/>
          <w:kern w:val="0"/>
          <w:szCs w:val="32"/>
        </w:rPr>
        <w:t>．任教</w:t>
      </w:r>
      <w:r>
        <w:rPr>
          <w:w w:val="96"/>
          <w:kern w:val="0"/>
          <w:szCs w:val="32"/>
        </w:rPr>
        <w:t>15</w:t>
      </w:r>
      <w:r>
        <w:rPr>
          <w:rFonts w:hint="eastAsia"/>
          <w:w w:val="96"/>
          <w:kern w:val="0"/>
          <w:szCs w:val="32"/>
        </w:rPr>
        <w:t>年以上</w:t>
      </w:r>
      <w:r>
        <w:rPr>
          <w:w w:val="96"/>
          <w:kern w:val="0"/>
          <w:szCs w:val="32"/>
        </w:rPr>
        <w:t>(</w:t>
      </w:r>
      <w:r>
        <w:rPr>
          <w:rFonts w:hint="eastAsia"/>
          <w:w w:val="96"/>
          <w:kern w:val="0"/>
          <w:szCs w:val="32"/>
        </w:rPr>
        <w:t>含</w:t>
      </w:r>
      <w:r>
        <w:rPr>
          <w:w w:val="96"/>
          <w:kern w:val="0"/>
          <w:szCs w:val="32"/>
        </w:rPr>
        <w:t>15</w:t>
      </w:r>
      <w:r>
        <w:rPr>
          <w:rFonts w:hint="eastAsia"/>
          <w:w w:val="96"/>
          <w:kern w:val="0"/>
          <w:szCs w:val="32"/>
        </w:rPr>
        <w:t>年</w:t>
      </w:r>
      <w:r>
        <w:rPr>
          <w:w w:val="96"/>
          <w:kern w:val="0"/>
          <w:szCs w:val="32"/>
        </w:rPr>
        <w:t>)</w:t>
      </w:r>
      <w:r>
        <w:rPr>
          <w:rFonts w:hint="eastAsia"/>
          <w:w w:val="96"/>
          <w:kern w:val="0"/>
          <w:szCs w:val="32"/>
        </w:rPr>
        <w:t>，具有中、小学教师系列高级职务。</w:t>
      </w:r>
    </w:p>
    <w:p w:rsidR="00F672E6" w:rsidRDefault="00F672E6" w:rsidP="008C7362">
      <w:pPr>
        <w:autoSpaceDN w:val="0"/>
        <w:spacing w:line="600" w:lineRule="exact"/>
        <w:ind w:firstLineChars="200" w:firstLine="594"/>
        <w:rPr>
          <w:kern w:val="0"/>
          <w:szCs w:val="32"/>
        </w:rPr>
      </w:pPr>
      <w:r>
        <w:rPr>
          <w:rFonts w:hint="eastAsia"/>
          <w:kern w:val="0"/>
          <w:szCs w:val="32"/>
        </w:rPr>
        <w:t>3</w:t>
      </w:r>
      <w:r>
        <w:rPr>
          <w:rFonts w:hint="eastAsia"/>
          <w:kern w:val="0"/>
          <w:szCs w:val="32"/>
        </w:rPr>
        <w:t>．校长类特级教师</w:t>
      </w:r>
      <w:r w:rsidRPr="00F71A6B">
        <w:rPr>
          <w:rFonts w:hint="eastAsia"/>
          <w:b/>
          <w:kern w:val="0"/>
          <w:szCs w:val="32"/>
        </w:rPr>
        <w:t>参评对象应为现任校长</w:t>
      </w:r>
      <w:r w:rsidRPr="00F71A6B">
        <w:rPr>
          <w:b/>
          <w:kern w:val="0"/>
          <w:szCs w:val="32"/>
        </w:rPr>
        <w:t>(</w:t>
      </w:r>
      <w:r w:rsidRPr="00F71A6B">
        <w:rPr>
          <w:rFonts w:hint="eastAsia"/>
          <w:b/>
          <w:kern w:val="0"/>
          <w:szCs w:val="32"/>
        </w:rPr>
        <w:t>含书记，不含副校长、副书记</w:t>
      </w:r>
      <w:r w:rsidRPr="00F71A6B">
        <w:rPr>
          <w:b/>
          <w:kern w:val="0"/>
          <w:szCs w:val="32"/>
        </w:rPr>
        <w:t>)</w:t>
      </w:r>
      <w:r>
        <w:rPr>
          <w:rFonts w:hint="eastAsia"/>
          <w:kern w:val="0"/>
          <w:szCs w:val="32"/>
        </w:rPr>
        <w:t>，且需任职</w:t>
      </w:r>
      <w:r>
        <w:rPr>
          <w:kern w:val="0"/>
          <w:szCs w:val="32"/>
        </w:rPr>
        <w:t>5</w:t>
      </w:r>
      <w:r>
        <w:rPr>
          <w:rFonts w:hint="eastAsia"/>
          <w:kern w:val="0"/>
          <w:szCs w:val="32"/>
        </w:rPr>
        <w:t>年以上（含</w:t>
      </w:r>
      <w:r>
        <w:rPr>
          <w:rFonts w:hint="eastAsia"/>
          <w:kern w:val="0"/>
          <w:szCs w:val="32"/>
        </w:rPr>
        <w:t>5</w:t>
      </w:r>
      <w:r>
        <w:rPr>
          <w:rFonts w:hint="eastAsia"/>
          <w:kern w:val="0"/>
          <w:szCs w:val="32"/>
        </w:rPr>
        <w:t>年），已满</w:t>
      </w:r>
      <w:r>
        <w:rPr>
          <w:kern w:val="0"/>
          <w:szCs w:val="32"/>
        </w:rPr>
        <w:t>3</w:t>
      </w:r>
      <w:r>
        <w:rPr>
          <w:rFonts w:hint="eastAsia"/>
          <w:kern w:val="0"/>
          <w:szCs w:val="32"/>
        </w:rPr>
        <w:t>年不足</w:t>
      </w:r>
      <w:r>
        <w:rPr>
          <w:kern w:val="0"/>
          <w:szCs w:val="32"/>
        </w:rPr>
        <w:t>5</w:t>
      </w:r>
      <w:r>
        <w:rPr>
          <w:rFonts w:hint="eastAsia"/>
          <w:kern w:val="0"/>
          <w:szCs w:val="32"/>
        </w:rPr>
        <w:t>年的，副校长（副书记）任职年限可折半并入计算后达到</w:t>
      </w:r>
      <w:r>
        <w:rPr>
          <w:kern w:val="0"/>
          <w:szCs w:val="32"/>
        </w:rPr>
        <w:t>5</w:t>
      </w:r>
      <w:r>
        <w:rPr>
          <w:rFonts w:hint="eastAsia"/>
          <w:kern w:val="0"/>
          <w:szCs w:val="32"/>
        </w:rPr>
        <w:t>年以上</w:t>
      </w:r>
      <w:r>
        <w:rPr>
          <w:kern w:val="0"/>
          <w:szCs w:val="32"/>
        </w:rPr>
        <w:t>(</w:t>
      </w:r>
      <w:r>
        <w:rPr>
          <w:rFonts w:hint="eastAsia"/>
          <w:kern w:val="0"/>
          <w:szCs w:val="32"/>
        </w:rPr>
        <w:t>含</w:t>
      </w:r>
      <w:r>
        <w:rPr>
          <w:kern w:val="0"/>
          <w:szCs w:val="32"/>
        </w:rPr>
        <w:t>5</w:t>
      </w:r>
      <w:r>
        <w:rPr>
          <w:rFonts w:hint="eastAsia"/>
          <w:kern w:val="0"/>
          <w:szCs w:val="32"/>
        </w:rPr>
        <w:t>年</w:t>
      </w:r>
      <w:r>
        <w:rPr>
          <w:kern w:val="0"/>
          <w:szCs w:val="32"/>
        </w:rPr>
        <w:t>)</w:t>
      </w:r>
      <w:r>
        <w:rPr>
          <w:rFonts w:hint="eastAsia"/>
          <w:kern w:val="0"/>
          <w:szCs w:val="32"/>
        </w:rPr>
        <w:t>。</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．按照有关规定完成相应的学时（学分）培训任务。</w:t>
      </w:r>
    </w:p>
    <w:p w:rsidR="00F672E6" w:rsidRDefault="00F672E6" w:rsidP="008C7362">
      <w:pPr>
        <w:pStyle w:val="p0"/>
        <w:spacing w:line="600" w:lineRule="exact"/>
        <w:ind w:firstLineChars="200" w:firstLine="596"/>
        <w:outlineLvl w:val="0"/>
        <w:rPr>
          <w:rFonts w:ascii="楷体_GB2312" w:eastAsia="楷体_GB2312"/>
          <w:b/>
        </w:rPr>
      </w:pPr>
      <w:r>
        <w:rPr>
          <w:rFonts w:ascii="楷体_GB2312" w:eastAsia="楷体_GB2312" w:hint="eastAsia"/>
          <w:b/>
        </w:rPr>
        <w:t>（五）破格申报</w:t>
      </w:r>
    </w:p>
    <w:p w:rsidR="00F672E6" w:rsidRDefault="00F672E6" w:rsidP="008C7362">
      <w:pPr>
        <w:pStyle w:val="p0"/>
        <w:spacing w:line="600" w:lineRule="exact"/>
        <w:ind w:firstLineChars="200" w:firstLine="594"/>
      </w:pPr>
      <w:r>
        <w:rPr>
          <w:rFonts w:eastAsia="仿宋_GB2312" w:hint="eastAsia"/>
        </w:rPr>
        <w:t>师德、育人、管理业绩等方面特别突出的对象，可不受学历、资历限制，破格入选。</w:t>
      </w:r>
    </w:p>
    <w:p w:rsidR="00F672E6" w:rsidRDefault="00F672E6" w:rsidP="008C7362">
      <w:pPr>
        <w:spacing w:line="600" w:lineRule="exact"/>
        <w:ind w:firstLineChars="200" w:firstLine="596"/>
        <w:rPr>
          <w:rFonts w:eastAsia="楷体_GB2312"/>
          <w:b/>
          <w:bCs/>
          <w:kern w:val="0"/>
          <w:szCs w:val="32"/>
        </w:rPr>
      </w:pPr>
      <w:r>
        <w:rPr>
          <w:rFonts w:eastAsia="楷体_GB2312" w:hint="eastAsia"/>
          <w:b/>
          <w:bCs/>
          <w:kern w:val="0"/>
          <w:szCs w:val="32"/>
        </w:rPr>
        <w:t>（六）授课</w:t>
      </w:r>
    </w:p>
    <w:p w:rsidR="00F672E6" w:rsidRDefault="00F672E6" w:rsidP="008C7362">
      <w:pPr>
        <w:spacing w:line="600" w:lineRule="exact"/>
        <w:ind w:firstLineChars="200" w:firstLine="594"/>
        <w:rPr>
          <w:kern w:val="0"/>
          <w:szCs w:val="32"/>
        </w:rPr>
      </w:pPr>
      <w:r>
        <w:rPr>
          <w:rFonts w:hint="eastAsia"/>
          <w:kern w:val="0"/>
          <w:szCs w:val="32"/>
        </w:rPr>
        <w:t>参评对象按照评委会要求，根据正常的教学进度、教学内容进行授课。学科专家评议组将考察了解参评对象在课堂教学目标、教学设计、教学方式与方法、教学语言、</w:t>
      </w:r>
      <w:proofErr w:type="gramStart"/>
      <w:r>
        <w:rPr>
          <w:rFonts w:hint="eastAsia"/>
          <w:kern w:val="0"/>
          <w:szCs w:val="32"/>
        </w:rPr>
        <w:t>教姿教态</w:t>
      </w:r>
      <w:proofErr w:type="gramEnd"/>
      <w:r>
        <w:rPr>
          <w:rFonts w:hint="eastAsia"/>
          <w:kern w:val="0"/>
          <w:szCs w:val="32"/>
        </w:rPr>
        <w:t>、课堂评价与反馈以及教学效果等方面的综合表现，分优秀、良好、合格、不合格四个等级进行评定。不合格者不进入下一个评选环节。</w:t>
      </w:r>
    </w:p>
    <w:p w:rsidR="00F672E6" w:rsidRDefault="00F672E6" w:rsidP="008C7362">
      <w:pPr>
        <w:spacing w:line="600" w:lineRule="exact"/>
        <w:ind w:firstLineChars="200" w:firstLine="596"/>
        <w:rPr>
          <w:rFonts w:eastAsia="楷体_GB2312"/>
          <w:b/>
          <w:bCs/>
          <w:kern w:val="0"/>
          <w:szCs w:val="32"/>
        </w:rPr>
      </w:pPr>
      <w:r>
        <w:rPr>
          <w:rFonts w:eastAsia="楷体_GB2312" w:hint="eastAsia"/>
          <w:b/>
          <w:bCs/>
          <w:kern w:val="0"/>
          <w:szCs w:val="32"/>
        </w:rPr>
        <w:t>（七）答辩</w:t>
      </w:r>
    </w:p>
    <w:p w:rsidR="00F672E6" w:rsidRDefault="00F672E6" w:rsidP="008C7362">
      <w:pPr>
        <w:spacing w:line="600" w:lineRule="exact"/>
        <w:ind w:firstLineChars="200" w:firstLine="594"/>
        <w:rPr>
          <w:kern w:val="0"/>
          <w:szCs w:val="32"/>
        </w:rPr>
      </w:pPr>
      <w:r>
        <w:rPr>
          <w:rFonts w:hint="eastAsia"/>
          <w:kern w:val="0"/>
          <w:szCs w:val="32"/>
        </w:rPr>
        <w:t>参评对象按照评委会要求进行答辩。该环节由学科专家评议组进行提问，参评对象答辩，主要考察了解参评对象在教育思想（对国家教育大政方针的理解，教育观、教师观、学生观内涵的认识）、制度设计（课程、教学评价、教职工管理、学生管理、后勤服务等制度的设计）、职业认同（对于校长岗位内涵的理解，职业追求与信念等）、学校文化（师德师风、办学特色、校园环境）等方面的综合表现，分优秀、良好、合格、不合格四个等级进行评定。不合格者不进入下一个评选环节。</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rPr>
        <w:t>（八）</w:t>
      </w:r>
      <w:r>
        <w:rPr>
          <w:rFonts w:ascii="楷体_GB2312" w:eastAsia="楷体_GB2312" w:hint="eastAsia"/>
          <w:b/>
          <w:bCs/>
          <w:kern w:val="0"/>
          <w:szCs w:val="32"/>
        </w:rPr>
        <w:t>一票否决事项</w:t>
      </w:r>
    </w:p>
    <w:p w:rsidR="00F672E6" w:rsidRDefault="00F672E6" w:rsidP="008C7362">
      <w:pPr>
        <w:spacing w:line="600" w:lineRule="exact"/>
        <w:ind w:firstLineChars="200" w:firstLine="594"/>
        <w:rPr>
          <w:kern w:val="0"/>
          <w:szCs w:val="32"/>
        </w:rPr>
      </w:pPr>
      <w:r>
        <w:rPr>
          <w:rFonts w:hint="eastAsia"/>
          <w:kern w:val="0"/>
          <w:szCs w:val="32"/>
        </w:rPr>
        <w:t>凡有下列情形之一者，实行一票否决：</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．有违背马克思列宁主义、毛泽东思想、邓小平理论、“三个代表”重要思想、科学发展观、习近平总书记系列重要讲话精神以及社会主义核心价值观和党的群众路线的思想和言行的。</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．有违法违纪行为，受到处分的。</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．任职期间，所任职学校违反国家法律法规和相关政策、办学行为不规范，并造成不良影响的。</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．任职期间，所任职学校有乱收费、违规收费行为，并造成不良影响的。</w:t>
      </w:r>
    </w:p>
    <w:p w:rsidR="00F672E6" w:rsidRDefault="00F672E6" w:rsidP="008C7362">
      <w:pPr>
        <w:spacing w:line="600" w:lineRule="exact"/>
        <w:ind w:firstLineChars="200" w:firstLine="594"/>
        <w:rPr>
          <w:kern w:val="0"/>
          <w:szCs w:val="32"/>
        </w:rPr>
      </w:pPr>
      <w:r>
        <w:rPr>
          <w:rFonts w:hint="eastAsia"/>
          <w:kern w:val="0"/>
          <w:szCs w:val="32"/>
        </w:rPr>
        <w:t>5</w:t>
      </w:r>
      <w:r>
        <w:rPr>
          <w:rFonts w:hint="eastAsia"/>
          <w:kern w:val="0"/>
          <w:szCs w:val="32"/>
        </w:rPr>
        <w:t>．近五年来所任职学校在教育教学质量、管理等方面受到通报批评以上处分的。</w:t>
      </w:r>
    </w:p>
    <w:p w:rsidR="00F672E6" w:rsidRDefault="00F672E6" w:rsidP="008C7362">
      <w:pPr>
        <w:spacing w:line="600" w:lineRule="exact"/>
        <w:ind w:firstLineChars="200" w:firstLine="594"/>
        <w:rPr>
          <w:kern w:val="0"/>
          <w:szCs w:val="32"/>
        </w:rPr>
      </w:pPr>
      <w:r>
        <w:rPr>
          <w:rFonts w:hint="eastAsia"/>
          <w:kern w:val="0"/>
          <w:szCs w:val="32"/>
        </w:rPr>
        <w:t>6</w:t>
      </w:r>
      <w:r>
        <w:rPr>
          <w:rFonts w:hint="eastAsia"/>
          <w:kern w:val="0"/>
          <w:szCs w:val="32"/>
        </w:rPr>
        <w:t>．因个人或所任职学校工作失职造成安全责任事故，受到通报批评以上处分的。</w:t>
      </w:r>
    </w:p>
    <w:p w:rsidR="00F672E6" w:rsidRDefault="00F672E6" w:rsidP="008C7362">
      <w:pPr>
        <w:spacing w:line="600" w:lineRule="exact"/>
        <w:ind w:firstLineChars="200" w:firstLine="594"/>
        <w:rPr>
          <w:kern w:val="0"/>
          <w:szCs w:val="32"/>
        </w:rPr>
      </w:pPr>
      <w:r>
        <w:rPr>
          <w:rFonts w:hint="eastAsia"/>
          <w:kern w:val="0"/>
          <w:szCs w:val="32"/>
        </w:rPr>
        <w:t>7</w:t>
      </w:r>
      <w:r>
        <w:rPr>
          <w:rFonts w:hint="eastAsia"/>
          <w:kern w:val="0"/>
          <w:szCs w:val="32"/>
        </w:rPr>
        <w:t>．因个人或所任职学校工作失职造成教学责任事故，受到通报批评以上处分的。</w:t>
      </w:r>
    </w:p>
    <w:p w:rsidR="00F672E6" w:rsidRDefault="00F672E6" w:rsidP="008C7362">
      <w:pPr>
        <w:spacing w:line="600" w:lineRule="exact"/>
        <w:ind w:firstLineChars="200" w:firstLine="570"/>
        <w:rPr>
          <w:kern w:val="0"/>
          <w:szCs w:val="32"/>
        </w:rPr>
      </w:pPr>
      <w:r>
        <w:rPr>
          <w:rFonts w:hint="eastAsia"/>
          <w:spacing w:val="-12"/>
          <w:kern w:val="0"/>
          <w:szCs w:val="32"/>
        </w:rPr>
        <w:t>8</w:t>
      </w:r>
      <w:r>
        <w:rPr>
          <w:rFonts w:hint="eastAsia"/>
          <w:spacing w:val="-12"/>
          <w:kern w:val="0"/>
          <w:szCs w:val="32"/>
        </w:rPr>
        <w:t>．抄袭、剽窃、侵占他人学术成果或评审材料弄虚作假</w:t>
      </w:r>
      <w:r>
        <w:rPr>
          <w:rFonts w:hint="eastAsia"/>
          <w:kern w:val="0"/>
          <w:szCs w:val="32"/>
        </w:rPr>
        <w:t>的。</w:t>
      </w:r>
    </w:p>
    <w:p w:rsidR="00F672E6" w:rsidRDefault="00F672E6" w:rsidP="008C7362">
      <w:pPr>
        <w:spacing w:line="600" w:lineRule="exact"/>
        <w:ind w:firstLineChars="200" w:firstLine="594"/>
        <w:rPr>
          <w:rFonts w:eastAsia="黑体"/>
          <w:bCs/>
          <w:kern w:val="0"/>
          <w:szCs w:val="32"/>
        </w:rPr>
      </w:pPr>
      <w:r>
        <w:rPr>
          <w:rFonts w:eastAsia="黑体" w:hint="eastAsia"/>
          <w:bCs/>
          <w:kern w:val="0"/>
          <w:szCs w:val="32"/>
        </w:rPr>
        <w:t>二、加分条件</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w:t>
      </w:r>
      <w:proofErr w:type="gramStart"/>
      <w:r>
        <w:rPr>
          <w:rFonts w:ascii="楷体_GB2312" w:eastAsia="楷体_GB2312" w:hint="eastAsia"/>
          <w:b/>
          <w:bCs/>
          <w:kern w:val="0"/>
          <w:szCs w:val="32"/>
        </w:rPr>
        <w:t>一</w:t>
      </w:r>
      <w:proofErr w:type="gramEnd"/>
      <w:r>
        <w:rPr>
          <w:rFonts w:ascii="楷体_GB2312" w:eastAsia="楷体_GB2312" w:hint="eastAsia"/>
          <w:b/>
          <w:bCs/>
          <w:kern w:val="0"/>
          <w:szCs w:val="32"/>
        </w:rPr>
        <w:t>)师德师风（40分）</w:t>
      </w:r>
    </w:p>
    <w:p w:rsidR="00F672E6" w:rsidRDefault="00F672E6" w:rsidP="008C7362">
      <w:pPr>
        <w:spacing w:line="600" w:lineRule="exact"/>
        <w:ind w:firstLineChars="200" w:firstLine="594"/>
        <w:rPr>
          <w:rFonts w:eastAsia="仿宋"/>
          <w:kern w:val="0"/>
          <w:szCs w:val="32"/>
        </w:rPr>
      </w:pPr>
      <w:r>
        <w:rPr>
          <w:rFonts w:hint="eastAsia"/>
          <w:kern w:val="0"/>
          <w:szCs w:val="32"/>
        </w:rPr>
        <w:t>任职期间，个人或所任职学校集体师德师风先进事迹获得党委、政府、教育行政部门表彰，或被主流媒体（党报、党刊、《中国教育报》或党政部门主办的网络媒体）宣传报道的，国家级加</w:t>
      </w:r>
      <w:r>
        <w:rPr>
          <w:rFonts w:hint="eastAsia"/>
          <w:kern w:val="0"/>
          <w:szCs w:val="32"/>
        </w:rPr>
        <w:t>40</w:t>
      </w:r>
      <w:r>
        <w:rPr>
          <w:rFonts w:hint="eastAsia"/>
          <w:kern w:val="0"/>
          <w:szCs w:val="32"/>
        </w:rPr>
        <w:t>分，省级加</w:t>
      </w:r>
      <w:r>
        <w:rPr>
          <w:rFonts w:hint="eastAsia"/>
          <w:kern w:val="0"/>
          <w:szCs w:val="32"/>
        </w:rPr>
        <w:t>20</w:t>
      </w:r>
      <w:r>
        <w:rPr>
          <w:rFonts w:hint="eastAsia"/>
          <w:kern w:val="0"/>
          <w:szCs w:val="32"/>
        </w:rPr>
        <w:t>分，市州级加</w:t>
      </w:r>
      <w:r>
        <w:rPr>
          <w:rFonts w:hint="eastAsia"/>
          <w:kern w:val="0"/>
          <w:szCs w:val="32"/>
        </w:rPr>
        <w:t>5</w:t>
      </w:r>
      <w:r>
        <w:rPr>
          <w:rFonts w:hint="eastAsia"/>
          <w:kern w:val="0"/>
          <w:szCs w:val="32"/>
        </w:rPr>
        <w:t>分。同一</w:t>
      </w:r>
      <w:proofErr w:type="gramStart"/>
      <w:r>
        <w:rPr>
          <w:rFonts w:hint="eastAsia"/>
          <w:kern w:val="0"/>
          <w:szCs w:val="32"/>
        </w:rPr>
        <w:t>事迹获不同</w:t>
      </w:r>
      <w:proofErr w:type="gramEnd"/>
      <w:r>
        <w:rPr>
          <w:rFonts w:hint="eastAsia"/>
          <w:kern w:val="0"/>
          <w:szCs w:val="32"/>
        </w:rPr>
        <w:t>层级表彰或宣传报道的，只</w:t>
      </w:r>
      <w:proofErr w:type="gramStart"/>
      <w:r>
        <w:rPr>
          <w:rFonts w:hint="eastAsia"/>
          <w:kern w:val="0"/>
          <w:szCs w:val="32"/>
        </w:rPr>
        <w:t>取最高</w:t>
      </w:r>
      <w:proofErr w:type="gramEnd"/>
      <w:r>
        <w:rPr>
          <w:rFonts w:hint="eastAsia"/>
          <w:kern w:val="0"/>
          <w:szCs w:val="32"/>
        </w:rPr>
        <w:t>层级加分，</w:t>
      </w:r>
      <w:proofErr w:type="gramStart"/>
      <w:r>
        <w:rPr>
          <w:rFonts w:hint="eastAsia"/>
          <w:kern w:val="0"/>
          <w:szCs w:val="32"/>
        </w:rPr>
        <w:t>不</w:t>
      </w:r>
      <w:proofErr w:type="gramEnd"/>
      <w:r>
        <w:rPr>
          <w:rFonts w:hint="eastAsia"/>
          <w:kern w:val="0"/>
          <w:szCs w:val="32"/>
        </w:rPr>
        <w:t>累计加分；不同内容获得多项表彰或宣传报道者，可累计加分，加满</w:t>
      </w:r>
      <w:r>
        <w:rPr>
          <w:rFonts w:hint="eastAsia"/>
          <w:kern w:val="0"/>
          <w:szCs w:val="32"/>
        </w:rPr>
        <w:t>40</w:t>
      </w:r>
      <w:r>
        <w:rPr>
          <w:rFonts w:hint="eastAsia"/>
          <w:kern w:val="0"/>
          <w:szCs w:val="32"/>
        </w:rPr>
        <w:t>分为止。</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(二)教育教学（40分）</w:t>
      </w:r>
    </w:p>
    <w:p w:rsidR="00F672E6" w:rsidRDefault="00F672E6" w:rsidP="008C7362">
      <w:pPr>
        <w:spacing w:line="600" w:lineRule="exact"/>
        <w:ind w:firstLineChars="200" w:firstLine="594"/>
        <w:rPr>
          <w:kern w:val="0"/>
          <w:szCs w:val="32"/>
        </w:rPr>
      </w:pPr>
      <w:r>
        <w:rPr>
          <w:rFonts w:hint="eastAsia"/>
          <w:kern w:val="0"/>
          <w:szCs w:val="32"/>
        </w:rPr>
        <w:t>任职期间，个人或所任职学校集体在教育行政部门组织的近两届教学成果评选中获奖的，国家级一等奖加</w:t>
      </w:r>
      <w:r>
        <w:rPr>
          <w:rFonts w:hint="eastAsia"/>
          <w:kern w:val="0"/>
          <w:szCs w:val="32"/>
        </w:rPr>
        <w:t>40</w:t>
      </w:r>
      <w:r>
        <w:rPr>
          <w:rFonts w:hint="eastAsia"/>
          <w:kern w:val="0"/>
          <w:szCs w:val="32"/>
        </w:rPr>
        <w:t>分，二等奖加</w:t>
      </w:r>
      <w:r>
        <w:rPr>
          <w:rFonts w:hint="eastAsia"/>
          <w:kern w:val="0"/>
          <w:szCs w:val="32"/>
        </w:rPr>
        <w:t>30</w:t>
      </w:r>
      <w:r>
        <w:rPr>
          <w:rFonts w:hint="eastAsia"/>
          <w:kern w:val="0"/>
          <w:szCs w:val="32"/>
        </w:rPr>
        <w:t>分，三等奖加</w:t>
      </w:r>
      <w:r>
        <w:rPr>
          <w:rFonts w:hint="eastAsia"/>
          <w:kern w:val="0"/>
          <w:szCs w:val="32"/>
        </w:rPr>
        <w:t>20</w:t>
      </w:r>
      <w:r>
        <w:rPr>
          <w:rFonts w:hint="eastAsia"/>
          <w:kern w:val="0"/>
          <w:szCs w:val="32"/>
        </w:rPr>
        <w:t>分；省级一等奖加</w:t>
      </w:r>
      <w:r>
        <w:rPr>
          <w:rFonts w:hint="eastAsia"/>
          <w:kern w:val="0"/>
          <w:szCs w:val="32"/>
        </w:rPr>
        <w:t>20</w:t>
      </w:r>
      <w:r>
        <w:rPr>
          <w:rFonts w:hint="eastAsia"/>
          <w:kern w:val="0"/>
          <w:szCs w:val="32"/>
        </w:rPr>
        <w:t>分，二等奖加</w:t>
      </w:r>
      <w:r>
        <w:rPr>
          <w:rFonts w:hint="eastAsia"/>
          <w:kern w:val="0"/>
          <w:szCs w:val="32"/>
        </w:rPr>
        <w:t>10</w:t>
      </w:r>
      <w:r>
        <w:rPr>
          <w:rFonts w:hint="eastAsia"/>
          <w:kern w:val="0"/>
          <w:szCs w:val="32"/>
        </w:rPr>
        <w:t>分，三等奖加</w:t>
      </w:r>
      <w:r>
        <w:rPr>
          <w:rFonts w:hint="eastAsia"/>
          <w:kern w:val="0"/>
          <w:szCs w:val="32"/>
        </w:rPr>
        <w:t>5</w:t>
      </w:r>
      <w:r>
        <w:rPr>
          <w:rFonts w:hint="eastAsia"/>
          <w:kern w:val="0"/>
          <w:szCs w:val="32"/>
        </w:rPr>
        <w:t>分；市级一等奖加</w:t>
      </w:r>
      <w:r>
        <w:rPr>
          <w:rFonts w:hint="eastAsia"/>
          <w:kern w:val="0"/>
          <w:szCs w:val="32"/>
        </w:rPr>
        <w:t>10</w:t>
      </w:r>
      <w:r>
        <w:rPr>
          <w:rFonts w:hint="eastAsia"/>
          <w:kern w:val="0"/>
          <w:szCs w:val="32"/>
        </w:rPr>
        <w:t>分，二等奖加</w:t>
      </w:r>
      <w:r>
        <w:rPr>
          <w:rFonts w:hint="eastAsia"/>
          <w:kern w:val="0"/>
          <w:szCs w:val="32"/>
        </w:rPr>
        <w:t>5</w:t>
      </w:r>
      <w:r>
        <w:rPr>
          <w:rFonts w:hint="eastAsia"/>
          <w:kern w:val="0"/>
          <w:szCs w:val="32"/>
        </w:rPr>
        <w:t>分，三等奖不加分。授课环节评定为优秀等级加</w:t>
      </w:r>
      <w:r>
        <w:rPr>
          <w:rFonts w:hint="eastAsia"/>
          <w:kern w:val="0"/>
          <w:szCs w:val="32"/>
        </w:rPr>
        <w:t>5</w:t>
      </w:r>
      <w:r>
        <w:rPr>
          <w:rFonts w:hint="eastAsia"/>
          <w:kern w:val="0"/>
          <w:szCs w:val="32"/>
        </w:rPr>
        <w:t>分，答辩环节评定为优秀等级加</w:t>
      </w:r>
      <w:r>
        <w:rPr>
          <w:rFonts w:hint="eastAsia"/>
          <w:kern w:val="0"/>
          <w:szCs w:val="32"/>
        </w:rPr>
        <w:t>5</w:t>
      </w:r>
      <w:r>
        <w:rPr>
          <w:rFonts w:hint="eastAsia"/>
          <w:kern w:val="0"/>
          <w:szCs w:val="32"/>
        </w:rPr>
        <w:t>分。同一成果在不同层级获奖的，只</w:t>
      </w:r>
      <w:proofErr w:type="gramStart"/>
      <w:r>
        <w:rPr>
          <w:rFonts w:hint="eastAsia"/>
          <w:kern w:val="0"/>
          <w:szCs w:val="32"/>
        </w:rPr>
        <w:t>取最高</w:t>
      </w:r>
      <w:proofErr w:type="gramEnd"/>
      <w:r>
        <w:rPr>
          <w:rFonts w:hint="eastAsia"/>
          <w:kern w:val="0"/>
          <w:szCs w:val="32"/>
        </w:rPr>
        <w:t>层级加分，</w:t>
      </w:r>
      <w:proofErr w:type="gramStart"/>
      <w:r>
        <w:rPr>
          <w:rFonts w:hint="eastAsia"/>
          <w:kern w:val="0"/>
          <w:szCs w:val="32"/>
        </w:rPr>
        <w:t>不</w:t>
      </w:r>
      <w:proofErr w:type="gramEnd"/>
      <w:r>
        <w:rPr>
          <w:rFonts w:hint="eastAsia"/>
          <w:kern w:val="0"/>
          <w:szCs w:val="32"/>
        </w:rPr>
        <w:t>累计加分；</w:t>
      </w:r>
      <w:proofErr w:type="gramStart"/>
      <w:r>
        <w:rPr>
          <w:rFonts w:hint="eastAsia"/>
          <w:kern w:val="0"/>
          <w:szCs w:val="32"/>
        </w:rPr>
        <w:t>不同成果</w:t>
      </w:r>
      <w:proofErr w:type="gramEnd"/>
      <w:r>
        <w:rPr>
          <w:rFonts w:hint="eastAsia"/>
          <w:kern w:val="0"/>
          <w:szCs w:val="32"/>
        </w:rPr>
        <w:t>获得多项奖励者，可累计加分，加满</w:t>
      </w:r>
      <w:r>
        <w:rPr>
          <w:rFonts w:hint="eastAsia"/>
          <w:kern w:val="0"/>
          <w:szCs w:val="32"/>
        </w:rPr>
        <w:t>40</w:t>
      </w:r>
      <w:r>
        <w:rPr>
          <w:rFonts w:hint="eastAsia"/>
          <w:kern w:val="0"/>
          <w:szCs w:val="32"/>
        </w:rPr>
        <w:t>分为止。</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(三)</w:t>
      </w:r>
      <w:r>
        <w:rPr>
          <w:rFonts w:ascii="仿宋_GB2312" w:hAnsi="仿宋_GB2312" w:cs="华文仿宋" w:hint="eastAsia"/>
          <w:b/>
          <w:szCs w:val="32"/>
        </w:rPr>
        <w:t>援藏</w:t>
      </w:r>
      <w:proofErr w:type="gramStart"/>
      <w:r>
        <w:rPr>
          <w:rFonts w:ascii="仿宋_GB2312" w:hAnsi="仿宋_GB2312" w:cs="华文仿宋" w:hint="eastAsia"/>
          <w:b/>
          <w:szCs w:val="32"/>
        </w:rPr>
        <w:t>援疆及</w:t>
      </w:r>
      <w:proofErr w:type="gramEnd"/>
      <w:r>
        <w:rPr>
          <w:rFonts w:ascii="仿宋_GB2312" w:hAnsi="仿宋_GB2312" w:cs="华文仿宋" w:hint="eastAsia"/>
          <w:b/>
          <w:szCs w:val="32"/>
        </w:rPr>
        <w:t>农村工作经历（20分）</w:t>
      </w:r>
    </w:p>
    <w:p w:rsidR="00F672E6" w:rsidRDefault="00F672E6" w:rsidP="008C7362">
      <w:pPr>
        <w:spacing w:line="600" w:lineRule="exact"/>
        <w:ind w:firstLineChars="200" w:firstLine="594"/>
        <w:jc w:val="left"/>
        <w:rPr>
          <w:rFonts w:ascii="仿宋_GB2312" w:hAnsi="仿宋_GB2312" w:cs="华文仿宋"/>
          <w:szCs w:val="32"/>
        </w:rPr>
      </w:pPr>
      <w:r>
        <w:rPr>
          <w:rFonts w:ascii="仿宋_GB2312" w:hAnsi="仿宋_GB2312" w:cs="华文仿宋" w:hint="eastAsia"/>
          <w:szCs w:val="32"/>
        </w:rPr>
        <w:t>有援藏</w:t>
      </w:r>
      <w:proofErr w:type="gramStart"/>
      <w:r>
        <w:rPr>
          <w:rFonts w:ascii="仿宋_GB2312" w:hAnsi="仿宋_GB2312" w:cs="华文仿宋" w:hint="eastAsia"/>
          <w:szCs w:val="32"/>
        </w:rPr>
        <w:t>援疆工作</w:t>
      </w:r>
      <w:proofErr w:type="gramEnd"/>
      <w:r>
        <w:rPr>
          <w:rFonts w:ascii="仿宋_GB2312" w:hAnsi="仿宋_GB2312" w:cs="华文仿宋" w:hint="eastAsia"/>
          <w:szCs w:val="32"/>
        </w:rPr>
        <w:t>经历的，每满半年加</w:t>
      </w:r>
      <w:r>
        <w:rPr>
          <w:szCs w:val="32"/>
        </w:rPr>
        <w:t>1</w:t>
      </w:r>
      <w:r>
        <w:rPr>
          <w:rFonts w:ascii="仿宋_GB2312" w:hAnsi="仿宋_GB2312" w:cs="华文仿宋" w:hint="eastAsia"/>
          <w:szCs w:val="32"/>
        </w:rPr>
        <w:t>分，每满一年加</w:t>
      </w:r>
      <w:r>
        <w:rPr>
          <w:szCs w:val="32"/>
        </w:rPr>
        <w:t>2</w:t>
      </w:r>
      <w:r>
        <w:rPr>
          <w:rFonts w:ascii="仿宋_GB2312" w:hAnsi="仿宋_GB2312" w:cs="华文仿宋" w:hint="eastAsia"/>
          <w:szCs w:val="32"/>
        </w:rPr>
        <w:t>分；有农村学校（县城关镇以下学校，不含县城关镇学校）工作经历的（包括经教育行政部门批准的支教工作经历），每满一年加</w:t>
      </w:r>
      <w:r>
        <w:rPr>
          <w:szCs w:val="32"/>
        </w:rPr>
        <w:t>1</w:t>
      </w:r>
      <w:r>
        <w:rPr>
          <w:rFonts w:ascii="仿宋_GB2312" w:hAnsi="仿宋_GB2312" w:cs="华文仿宋" w:hint="eastAsia"/>
          <w:szCs w:val="32"/>
        </w:rPr>
        <w:t>分，不满一年，但超过六个月的，可按一年计算。援藏</w:t>
      </w:r>
      <w:proofErr w:type="gramStart"/>
      <w:r>
        <w:rPr>
          <w:rFonts w:ascii="仿宋_GB2312" w:hAnsi="仿宋_GB2312" w:cs="华文仿宋" w:hint="eastAsia"/>
          <w:szCs w:val="32"/>
        </w:rPr>
        <w:t>援疆及</w:t>
      </w:r>
      <w:proofErr w:type="gramEnd"/>
      <w:r>
        <w:rPr>
          <w:rFonts w:ascii="仿宋_GB2312" w:hAnsi="仿宋_GB2312" w:cs="华文仿宋" w:hint="eastAsia"/>
          <w:szCs w:val="32"/>
        </w:rPr>
        <w:t>农村工作经历累计加分不超过</w:t>
      </w:r>
      <w:r>
        <w:rPr>
          <w:szCs w:val="32"/>
        </w:rPr>
        <w:t>20</w:t>
      </w:r>
      <w:r>
        <w:rPr>
          <w:rFonts w:ascii="仿宋_GB2312" w:hAnsi="仿宋_GB2312" w:cs="华文仿宋" w:hint="eastAsia"/>
          <w:szCs w:val="32"/>
        </w:rPr>
        <w:t>分。</w:t>
      </w:r>
    </w:p>
    <w:p w:rsidR="00F672E6" w:rsidRDefault="00F672E6" w:rsidP="008C7362">
      <w:pPr>
        <w:spacing w:line="600" w:lineRule="exact"/>
        <w:ind w:firstLineChars="200" w:firstLine="594"/>
        <w:jc w:val="left"/>
        <w:rPr>
          <w:rFonts w:eastAsia="黑体"/>
          <w:kern w:val="0"/>
          <w:szCs w:val="32"/>
        </w:rPr>
      </w:pPr>
      <w:r>
        <w:rPr>
          <w:rFonts w:eastAsia="黑体" w:hint="eastAsia"/>
          <w:bCs/>
          <w:kern w:val="0"/>
          <w:szCs w:val="32"/>
        </w:rPr>
        <w:t>三、其他</w:t>
      </w:r>
    </w:p>
    <w:p w:rsidR="00F672E6" w:rsidRDefault="00F672E6" w:rsidP="008C7362">
      <w:pPr>
        <w:numPr>
          <w:ilvl w:val="0"/>
          <w:numId w:val="10"/>
        </w:numPr>
        <w:spacing w:line="600" w:lineRule="exact"/>
        <w:ind w:firstLineChars="200" w:firstLine="594"/>
        <w:rPr>
          <w:kern w:val="0"/>
          <w:szCs w:val="32"/>
        </w:rPr>
      </w:pPr>
      <w:r>
        <w:rPr>
          <w:rFonts w:hint="eastAsia"/>
          <w:kern w:val="0"/>
          <w:szCs w:val="32"/>
        </w:rPr>
        <w:t>中等师范学校、中等职业学校、特殊教育学校、教师进修学校专任教师参评特级教师参照此标准执行。</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二</w:t>
      </w:r>
      <w:r>
        <w:rPr>
          <w:rFonts w:hint="eastAsia"/>
          <w:kern w:val="0"/>
          <w:szCs w:val="32"/>
        </w:rPr>
        <w:t>)</w:t>
      </w:r>
      <w:r>
        <w:rPr>
          <w:rFonts w:hint="eastAsia"/>
          <w:kern w:val="0"/>
          <w:szCs w:val="32"/>
        </w:rPr>
        <w:t>本《标准》由湖南省教育厅负责解释，自颁布之日起试行。</w:t>
      </w:r>
    </w:p>
    <w:p w:rsidR="00F672E6" w:rsidRDefault="00F672E6">
      <w:pPr>
        <w:spacing w:line="600" w:lineRule="exact"/>
        <w:rPr>
          <w:rFonts w:ascii="黑体" w:eastAsia="黑体"/>
          <w:kern w:val="0"/>
          <w:szCs w:val="32"/>
        </w:rPr>
      </w:pPr>
      <w:r>
        <w:rPr>
          <w:rFonts w:eastAsia="仿宋" w:hint="eastAsia"/>
          <w:kern w:val="0"/>
          <w:szCs w:val="32"/>
        </w:rPr>
        <w:br w:type="page"/>
      </w:r>
      <w:r>
        <w:rPr>
          <w:rFonts w:ascii="黑体" w:eastAsia="黑体" w:hint="eastAsia"/>
          <w:szCs w:val="32"/>
        </w:rPr>
        <w:t>附件3</w:t>
      </w:r>
    </w:p>
    <w:p w:rsidR="00F672E6" w:rsidRDefault="00F672E6">
      <w:pPr>
        <w:pStyle w:val="p0"/>
        <w:spacing w:line="600" w:lineRule="exact"/>
        <w:jc w:val="left"/>
        <w:rPr>
          <w:rFonts w:eastAsia="黑体"/>
          <w:bCs/>
          <w:sz w:val="44"/>
          <w:szCs w:val="44"/>
        </w:rPr>
      </w:pPr>
    </w:p>
    <w:p w:rsidR="00F672E6" w:rsidRDefault="00F672E6">
      <w:pPr>
        <w:snapToGrid w:val="0"/>
        <w:spacing w:line="600" w:lineRule="exact"/>
        <w:jc w:val="center"/>
        <w:rPr>
          <w:rFonts w:eastAsia="方正小标宋简体"/>
          <w:bCs/>
          <w:kern w:val="0"/>
          <w:sz w:val="44"/>
          <w:szCs w:val="44"/>
        </w:rPr>
      </w:pPr>
      <w:r>
        <w:rPr>
          <w:rFonts w:eastAsia="方正小标宋简体" w:hint="eastAsia"/>
          <w:bCs/>
          <w:kern w:val="0"/>
          <w:sz w:val="44"/>
          <w:szCs w:val="44"/>
        </w:rPr>
        <w:t>湖南省特级教师评选标准</w:t>
      </w:r>
    </w:p>
    <w:p w:rsidR="00F672E6" w:rsidRDefault="00F672E6">
      <w:pPr>
        <w:snapToGrid w:val="0"/>
        <w:spacing w:line="600" w:lineRule="exact"/>
        <w:jc w:val="center"/>
        <w:rPr>
          <w:kern w:val="0"/>
          <w:szCs w:val="32"/>
        </w:rPr>
      </w:pPr>
      <w:r>
        <w:rPr>
          <w:rFonts w:hint="eastAsia"/>
          <w:kern w:val="0"/>
          <w:szCs w:val="32"/>
        </w:rPr>
        <w:t>（幼儿园专任教师类）</w:t>
      </w:r>
    </w:p>
    <w:p w:rsidR="00F672E6" w:rsidRDefault="00F672E6">
      <w:pPr>
        <w:snapToGrid w:val="0"/>
        <w:spacing w:line="600" w:lineRule="exact"/>
        <w:jc w:val="center"/>
        <w:rPr>
          <w:kern w:val="0"/>
          <w:sz w:val="44"/>
          <w:szCs w:val="44"/>
        </w:rPr>
      </w:pPr>
      <w:r>
        <w:rPr>
          <w:rFonts w:hint="eastAsia"/>
          <w:kern w:val="0"/>
          <w:szCs w:val="32"/>
        </w:rPr>
        <w:t>（试行）</w:t>
      </w:r>
    </w:p>
    <w:p w:rsidR="00F672E6" w:rsidRDefault="00F672E6" w:rsidP="008C7362">
      <w:pPr>
        <w:spacing w:line="600" w:lineRule="exact"/>
        <w:ind w:firstLineChars="200" w:firstLine="674"/>
        <w:rPr>
          <w:bCs/>
          <w:kern w:val="0"/>
          <w:sz w:val="36"/>
          <w:szCs w:val="36"/>
        </w:rPr>
      </w:pPr>
    </w:p>
    <w:p w:rsidR="00F672E6" w:rsidRDefault="00F672E6" w:rsidP="008C7362">
      <w:pPr>
        <w:spacing w:line="600" w:lineRule="exact"/>
        <w:ind w:firstLineChars="200" w:firstLine="594"/>
        <w:rPr>
          <w:rFonts w:eastAsia="黑体"/>
          <w:bCs/>
          <w:kern w:val="0"/>
          <w:szCs w:val="32"/>
        </w:rPr>
      </w:pPr>
      <w:r>
        <w:rPr>
          <w:rFonts w:eastAsia="黑体" w:hint="eastAsia"/>
          <w:bCs/>
          <w:kern w:val="0"/>
          <w:szCs w:val="32"/>
        </w:rPr>
        <w:t>一、基本条件</w:t>
      </w:r>
    </w:p>
    <w:p w:rsidR="00F672E6" w:rsidRDefault="00F672E6" w:rsidP="008C7362">
      <w:pPr>
        <w:spacing w:line="600" w:lineRule="exact"/>
        <w:ind w:firstLineChars="200" w:firstLine="596"/>
        <w:rPr>
          <w:rFonts w:eastAsia="楷体_GB2312"/>
          <w:b/>
          <w:bCs/>
          <w:kern w:val="0"/>
          <w:szCs w:val="32"/>
        </w:rPr>
      </w:pPr>
      <w:r>
        <w:rPr>
          <w:rFonts w:eastAsia="楷体_GB2312" w:hint="eastAsia"/>
          <w:b/>
          <w:bCs/>
          <w:kern w:val="0"/>
          <w:szCs w:val="32"/>
        </w:rPr>
        <w:t>（一）师德的表率</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．具有坚定正确的政治思想</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认真学习马列主义、毛泽东思想、邓小平理论、“三个代表”重要思想、科学发展观和习近平总书记系列重要讲话精神；树立正确的世界观、人生观、社会主义核心价值观和方法论。</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积极</w:t>
      </w:r>
      <w:proofErr w:type="gramStart"/>
      <w:r>
        <w:rPr>
          <w:rFonts w:hint="eastAsia"/>
          <w:kern w:val="0"/>
          <w:szCs w:val="32"/>
        </w:rPr>
        <w:t>践行</w:t>
      </w:r>
      <w:proofErr w:type="gramEnd"/>
      <w:r>
        <w:rPr>
          <w:rFonts w:hint="eastAsia"/>
          <w:kern w:val="0"/>
          <w:szCs w:val="32"/>
        </w:rPr>
        <w:t>马克思主义的基本观点、科学发展观、社会主义核心价值观和党的群众路线，根据时代的发展和改革的需求，善于科学运用，勇于开拓创新。</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认真学习领会党和国家大政方针，全面贯彻落实党和国家的教育方针政策；自觉实施素质教育，积极推进教育现代化。</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．具有高尚的道德情操</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依法从教。严格遵守国家法律法规；执教行为符合《教育法》《教师法》《义务教育法》《未成年人保护法》《教师职业道德规范》</w:t>
      </w:r>
      <w:r>
        <w:rPr>
          <w:rFonts w:cs="仿宋" w:hint="eastAsia"/>
          <w:szCs w:val="32"/>
        </w:rPr>
        <w:t>《幼儿园工作规程》</w:t>
      </w:r>
      <w:r>
        <w:rPr>
          <w:rFonts w:hint="eastAsia"/>
          <w:kern w:val="0"/>
          <w:szCs w:val="32"/>
        </w:rPr>
        <w:t>等教育法律法规的各项规定。</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廉洁从教。坚持原则，作风正派，严于律己，自觉抵制各种歪风邪气。</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为人师表。衣着得体，举止文明，语言规范，热心公益，生活方式健康。注重言传身教，维护人民教师的崇高职业形象，堪为表率。</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．具有坚定的理想信念和职业追求</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忠诚党和人民的教育事业，自觉树立为中华民族伟大复兴而奉献一生的理想信念和职业追求。</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热爱本职工作，忠于职守，服从安排，勤奋努力，勇挑重担，积极进取，敬业奉献。</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怀有面向全体幼儿的仁爱之心</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1</w:t>
      </w:r>
      <w:r>
        <w:rPr>
          <w:rFonts w:hint="eastAsia"/>
          <w:kern w:val="0"/>
          <w:szCs w:val="32"/>
        </w:rPr>
        <w:t>）以幼儿发展为本，遵循学前教育规律，了解幼儿发展需求，依据幼儿身心发展特点，坚持保教并重，关注个体差异，尊重、爱护每一个幼儿，平等、公正对待并严格要求每一个幼儿。</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2</w:t>
      </w:r>
      <w:r>
        <w:rPr>
          <w:rFonts w:hint="eastAsia"/>
          <w:kern w:val="0"/>
          <w:szCs w:val="32"/>
        </w:rPr>
        <w:t>）保护幼儿安全，关心幼儿身心健康，维护幼儿合法权益，特别关注留守儿童、生活困难家庭子女、身体残疾儿童、进城务工人员随迁子女、单亲家庭子女等特殊幼儿群体的教育和帮助。</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3</w:t>
      </w:r>
      <w:r>
        <w:rPr>
          <w:rFonts w:hint="eastAsia"/>
          <w:kern w:val="0"/>
          <w:szCs w:val="32"/>
        </w:rPr>
        <w:t>）建立教学相长、民主、融洽的师幼关系。主动听取幼儿的想法，善于与幼儿沟通交流，善于培养幼儿的自主管理能力，成为幼儿的良师益友。</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4</w:t>
      </w:r>
      <w:r>
        <w:rPr>
          <w:rFonts w:hint="eastAsia"/>
          <w:kern w:val="0"/>
          <w:szCs w:val="32"/>
        </w:rPr>
        <w:t>）多元化评价激励幼儿，坚持积极鼓励、启发诱导的正面教育，促进每一个幼儿都能在已有水平上富有个性地发展。</w:t>
      </w:r>
    </w:p>
    <w:p w:rsidR="00F672E6" w:rsidRDefault="00F672E6" w:rsidP="008C7362">
      <w:pPr>
        <w:spacing w:line="600" w:lineRule="exact"/>
        <w:ind w:firstLineChars="200" w:firstLine="594"/>
        <w:rPr>
          <w:kern w:val="0"/>
          <w:szCs w:val="32"/>
        </w:rPr>
      </w:pPr>
      <w:r>
        <w:rPr>
          <w:rFonts w:hint="eastAsia"/>
          <w:kern w:val="0"/>
          <w:szCs w:val="32"/>
        </w:rPr>
        <w:t>5.</w:t>
      </w:r>
      <w:r>
        <w:rPr>
          <w:rFonts w:hint="eastAsia"/>
          <w:kern w:val="0"/>
          <w:szCs w:val="32"/>
        </w:rPr>
        <w:t>具有扎实的学识</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1</w:t>
      </w:r>
      <w:r>
        <w:rPr>
          <w:rFonts w:hint="eastAsia"/>
          <w:kern w:val="0"/>
          <w:szCs w:val="32"/>
        </w:rPr>
        <w:t>）潜心钻研业务，具有不断自我超越、自主创新的精神和能力。注重将理论学习与本职工作相结合，注重将他人的成功经验和研究成果与</w:t>
      </w:r>
      <w:proofErr w:type="gramStart"/>
      <w:r>
        <w:rPr>
          <w:rFonts w:hint="eastAsia"/>
          <w:kern w:val="0"/>
          <w:szCs w:val="32"/>
        </w:rPr>
        <w:t>本园本班</w:t>
      </w:r>
      <w:proofErr w:type="gramEnd"/>
      <w:r>
        <w:rPr>
          <w:rFonts w:hint="eastAsia"/>
          <w:kern w:val="0"/>
          <w:szCs w:val="32"/>
        </w:rPr>
        <w:t>的实际相结合，不断提高保教水平。</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2</w:t>
      </w:r>
      <w:r>
        <w:rPr>
          <w:rFonts w:hint="eastAsia"/>
          <w:kern w:val="0"/>
          <w:szCs w:val="32"/>
        </w:rPr>
        <w:t>）树立终身学习的信念，</w:t>
      </w:r>
      <w:r>
        <w:rPr>
          <w:rFonts w:hint="eastAsia"/>
          <w:kern w:val="0"/>
          <w:szCs w:val="32"/>
          <w:shd w:val="clear" w:color="auto" w:fill="FFFFFF"/>
        </w:rPr>
        <w:t>始终处于学习状态，站在教育科学发展前沿，刻苦钻研、严谨笃学，不断充实、拓展、提高自己。</w:t>
      </w:r>
      <w:r>
        <w:rPr>
          <w:rFonts w:hint="eastAsia"/>
          <w:kern w:val="0"/>
          <w:szCs w:val="32"/>
        </w:rPr>
        <w:t>把握社会发展的新形势与新要求，不断学习和掌握国内外教育研究的新成果、新进展，不断拓宽知识视野，更新知识结构。</w:t>
      </w:r>
    </w:p>
    <w:p w:rsidR="00F672E6" w:rsidRDefault="00F672E6" w:rsidP="008C7362">
      <w:pPr>
        <w:spacing w:line="600" w:lineRule="exact"/>
        <w:ind w:firstLineChars="200" w:firstLine="596"/>
        <w:rPr>
          <w:rFonts w:eastAsia="楷体_GB2312"/>
          <w:b/>
          <w:bCs/>
          <w:kern w:val="0"/>
          <w:szCs w:val="32"/>
        </w:rPr>
      </w:pPr>
      <w:r>
        <w:rPr>
          <w:rFonts w:eastAsia="楷体_GB2312" w:hint="eastAsia"/>
          <w:b/>
          <w:bCs/>
          <w:kern w:val="0"/>
          <w:szCs w:val="32"/>
        </w:rPr>
        <w:t>（二）育人的模范</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始终把幼儿的全面发展放在工作首位</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1</w:t>
      </w:r>
      <w:r>
        <w:rPr>
          <w:rFonts w:hint="eastAsia"/>
          <w:kern w:val="0"/>
          <w:szCs w:val="32"/>
        </w:rPr>
        <w:t>）坚持保教结合。教养并重，使幼儿在快乐的童年生活中获得有益于身心发展的经验，促进幼儿身心全面协调发展。</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2</w:t>
      </w:r>
      <w:r>
        <w:rPr>
          <w:rFonts w:hint="eastAsia"/>
          <w:kern w:val="0"/>
          <w:szCs w:val="32"/>
        </w:rPr>
        <w:t>）尊重个体差异。积极且有针对性地为有特殊需求的幼儿提供帮助，支持和引导幼儿从已有水平循序渐进地向更高水平发展。</w:t>
      </w:r>
    </w:p>
    <w:p w:rsidR="00F672E6" w:rsidRDefault="00F672E6" w:rsidP="008C7362">
      <w:pPr>
        <w:spacing w:line="600" w:lineRule="exact"/>
        <w:ind w:firstLineChars="200" w:firstLine="594"/>
        <w:outlineLvl w:val="0"/>
        <w:rPr>
          <w:kern w:val="0"/>
          <w:szCs w:val="32"/>
        </w:rPr>
      </w:pPr>
      <w:r>
        <w:rPr>
          <w:rFonts w:hint="eastAsia"/>
          <w:kern w:val="0"/>
          <w:szCs w:val="32"/>
        </w:rPr>
        <w:t>2.</w:t>
      </w:r>
      <w:r>
        <w:rPr>
          <w:rFonts w:hint="eastAsia"/>
          <w:kern w:val="0"/>
          <w:szCs w:val="32"/>
        </w:rPr>
        <w:t>充分发挥环境与各领域的育人功能</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1</w:t>
      </w:r>
      <w:r>
        <w:rPr>
          <w:rFonts w:hint="eastAsia"/>
          <w:kern w:val="0"/>
          <w:szCs w:val="32"/>
        </w:rPr>
        <w:t>）充分发挥环境育人功能。善于根据培养目标动态地创设健康、丰富的生活与活动环境，满足幼儿多方面发展需要。</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2</w:t>
      </w:r>
      <w:r>
        <w:rPr>
          <w:rFonts w:hint="eastAsia"/>
          <w:kern w:val="0"/>
          <w:szCs w:val="32"/>
        </w:rPr>
        <w:t>）充分发挥各领域的育人功能。善于挖掘各领域的教育价值，注重领域之间、目标之间的相互渗透与整合。</w:t>
      </w:r>
    </w:p>
    <w:p w:rsidR="00F672E6" w:rsidRDefault="00F672E6" w:rsidP="008C7362">
      <w:pPr>
        <w:spacing w:line="600" w:lineRule="exact"/>
        <w:ind w:firstLineChars="200" w:firstLine="594"/>
        <w:outlineLvl w:val="0"/>
        <w:rPr>
          <w:kern w:val="0"/>
          <w:szCs w:val="32"/>
        </w:rPr>
      </w:pPr>
      <w:r>
        <w:rPr>
          <w:rFonts w:hint="eastAsia"/>
          <w:kern w:val="0"/>
          <w:szCs w:val="32"/>
        </w:rPr>
        <w:t>3.</w:t>
      </w:r>
      <w:r>
        <w:rPr>
          <w:rFonts w:hint="eastAsia"/>
          <w:kern w:val="0"/>
          <w:szCs w:val="32"/>
        </w:rPr>
        <w:t>注重发挥家庭、社区的整体育人功能</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1</w:t>
      </w:r>
      <w:r>
        <w:rPr>
          <w:rFonts w:hint="eastAsia"/>
          <w:kern w:val="0"/>
          <w:szCs w:val="32"/>
        </w:rPr>
        <w:t>）创造性地开展家长工作。有目的、有计划地向家长宣传科学保教理念，指导家长创设良好的家庭教育环境，帮助家长树立正确的儿童观、教育观、质量观，自觉抵制揠苗助长、违反儿童身心健康的错误观念和做法。</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2</w:t>
      </w:r>
      <w:r>
        <w:rPr>
          <w:rFonts w:hint="eastAsia"/>
          <w:kern w:val="0"/>
          <w:szCs w:val="32"/>
        </w:rPr>
        <w:t>）充分利用社区资源。主动联系社区开展各种教育活动，积极组织幼儿参加社区公益活动，实现幼儿园、社区有效互动。</w:t>
      </w:r>
    </w:p>
    <w:p w:rsidR="00F672E6" w:rsidRDefault="00F672E6" w:rsidP="008C7362">
      <w:pPr>
        <w:spacing w:line="600" w:lineRule="exact"/>
        <w:ind w:firstLineChars="200" w:firstLine="594"/>
        <w:outlineLvl w:val="0"/>
        <w:rPr>
          <w:kern w:val="0"/>
          <w:szCs w:val="32"/>
        </w:rPr>
      </w:pPr>
      <w:r>
        <w:rPr>
          <w:rFonts w:hint="eastAsia"/>
          <w:kern w:val="0"/>
          <w:szCs w:val="32"/>
        </w:rPr>
        <w:t>4.</w:t>
      </w:r>
      <w:r>
        <w:rPr>
          <w:rFonts w:hint="eastAsia"/>
          <w:kern w:val="0"/>
          <w:szCs w:val="32"/>
        </w:rPr>
        <w:t>具有丰富的教养工作经历与经验</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1</w:t>
      </w:r>
      <w:r>
        <w:rPr>
          <w:rFonts w:hint="eastAsia"/>
          <w:kern w:val="0"/>
          <w:szCs w:val="32"/>
        </w:rPr>
        <w:t>）积极承担班主任工作，在培养幼儿、创建优秀班集体等方面经验丰富，成效显著。</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2</w:t>
      </w:r>
      <w:r>
        <w:rPr>
          <w:rFonts w:hint="eastAsia"/>
          <w:kern w:val="0"/>
          <w:szCs w:val="32"/>
        </w:rPr>
        <w:t>）幼儿的品德教育以情感教育和培养良好行为习惯为主，注重潜移默化的影响，并贯穿于幼儿生活以及各项活动之中。</w:t>
      </w:r>
    </w:p>
    <w:p w:rsidR="00F672E6" w:rsidRDefault="00F672E6" w:rsidP="008C7362">
      <w:pPr>
        <w:spacing w:line="600" w:lineRule="exact"/>
        <w:ind w:firstLineChars="200" w:firstLine="594"/>
        <w:outlineLvl w:val="0"/>
        <w:rPr>
          <w:kern w:val="0"/>
          <w:szCs w:val="32"/>
        </w:rPr>
      </w:pPr>
      <w:r>
        <w:rPr>
          <w:rFonts w:hint="eastAsia"/>
          <w:kern w:val="0"/>
          <w:szCs w:val="32"/>
        </w:rPr>
        <w:t>5.</w:t>
      </w:r>
      <w:r>
        <w:rPr>
          <w:rFonts w:hint="eastAsia"/>
          <w:kern w:val="0"/>
          <w:szCs w:val="32"/>
        </w:rPr>
        <w:t>主动关心青年教师成长</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1</w:t>
      </w:r>
      <w:r>
        <w:rPr>
          <w:rFonts w:hint="eastAsia"/>
          <w:kern w:val="0"/>
          <w:szCs w:val="32"/>
        </w:rPr>
        <w:t>）发挥好传帮带作用，是青年教师学习的榜样。</w:t>
      </w:r>
    </w:p>
    <w:p w:rsidR="00F672E6" w:rsidRDefault="00F672E6" w:rsidP="008C7362">
      <w:pPr>
        <w:spacing w:line="600" w:lineRule="exact"/>
        <w:ind w:firstLineChars="200" w:firstLine="579"/>
        <w:rPr>
          <w:w w:val="98"/>
          <w:kern w:val="0"/>
          <w:szCs w:val="32"/>
        </w:rPr>
      </w:pPr>
      <w:r>
        <w:rPr>
          <w:rFonts w:hint="eastAsia"/>
          <w:w w:val="98"/>
          <w:kern w:val="0"/>
          <w:szCs w:val="32"/>
        </w:rPr>
        <w:t>（</w:t>
      </w:r>
      <w:r>
        <w:rPr>
          <w:rFonts w:hint="eastAsia"/>
          <w:w w:val="98"/>
          <w:kern w:val="0"/>
          <w:szCs w:val="32"/>
        </w:rPr>
        <w:t>2</w:t>
      </w:r>
      <w:r>
        <w:rPr>
          <w:rFonts w:hint="eastAsia"/>
          <w:w w:val="98"/>
          <w:kern w:val="0"/>
          <w:szCs w:val="32"/>
        </w:rPr>
        <w:t>）认真出色地完成青年教师的指导培养任务，成效显著。</w:t>
      </w:r>
    </w:p>
    <w:p w:rsidR="00F672E6" w:rsidRDefault="00F672E6" w:rsidP="008C7362">
      <w:pPr>
        <w:spacing w:line="600" w:lineRule="exact"/>
        <w:ind w:firstLineChars="200" w:firstLine="596"/>
        <w:rPr>
          <w:rFonts w:eastAsia="楷体_GB2312"/>
          <w:b/>
          <w:bCs/>
          <w:kern w:val="0"/>
          <w:szCs w:val="32"/>
        </w:rPr>
      </w:pPr>
      <w:r>
        <w:rPr>
          <w:rFonts w:eastAsia="楷体_GB2312" w:hint="eastAsia"/>
          <w:b/>
          <w:bCs/>
          <w:kern w:val="0"/>
          <w:szCs w:val="32"/>
        </w:rPr>
        <w:t>（三）教学的专家</w:t>
      </w:r>
    </w:p>
    <w:p w:rsidR="00F672E6" w:rsidRDefault="00F672E6" w:rsidP="008C7362">
      <w:pPr>
        <w:spacing w:line="600" w:lineRule="exact"/>
        <w:ind w:firstLineChars="200" w:firstLine="594"/>
        <w:outlineLvl w:val="0"/>
        <w:rPr>
          <w:kern w:val="0"/>
          <w:szCs w:val="32"/>
        </w:rPr>
      </w:pPr>
      <w:r>
        <w:rPr>
          <w:rFonts w:hint="eastAsia"/>
          <w:kern w:val="0"/>
          <w:szCs w:val="32"/>
        </w:rPr>
        <w:t>1.</w:t>
      </w:r>
      <w:r>
        <w:rPr>
          <w:rFonts w:hint="eastAsia"/>
          <w:kern w:val="0"/>
          <w:szCs w:val="32"/>
        </w:rPr>
        <w:t>保教质量高</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1</w:t>
      </w:r>
      <w:r>
        <w:rPr>
          <w:rFonts w:hint="eastAsia"/>
          <w:kern w:val="0"/>
          <w:szCs w:val="32"/>
        </w:rPr>
        <w:t>）保教效果好。所带幼儿身心健康，其身体与动作发展、生活习惯与自理自护、社会适应、语言表达、人际交往、探索发现以及感受美、表现美等方面发展良好，学习品质良好，自信心强，并有初步的责任感。</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2</w:t>
      </w:r>
      <w:r>
        <w:rPr>
          <w:rFonts w:hint="eastAsia"/>
          <w:kern w:val="0"/>
          <w:szCs w:val="32"/>
        </w:rPr>
        <w:t>）保教水平高。保教理念与手段先进，保教内容与方法科学，保教活动设计与组织能力强，体现幼儿身心发展规律与教育规律，符合正确的发展方向，每一位幼儿得到充分发展，保教水平为本地区所公认，是县</w:t>
      </w:r>
      <w:r>
        <w:rPr>
          <w:rFonts w:hint="eastAsia"/>
          <w:kern w:val="0"/>
          <w:szCs w:val="32"/>
        </w:rPr>
        <w:t>(</w:t>
      </w:r>
      <w:r>
        <w:rPr>
          <w:rFonts w:hint="eastAsia"/>
          <w:kern w:val="0"/>
          <w:szCs w:val="32"/>
        </w:rPr>
        <w:t>市、区</w:t>
      </w:r>
      <w:r>
        <w:rPr>
          <w:rFonts w:hint="eastAsia"/>
          <w:kern w:val="0"/>
          <w:szCs w:val="32"/>
        </w:rPr>
        <w:t>)</w:t>
      </w:r>
      <w:r>
        <w:rPr>
          <w:rFonts w:hint="eastAsia"/>
          <w:kern w:val="0"/>
          <w:szCs w:val="32"/>
        </w:rPr>
        <w:t>级或以上骨干教师，经验丰富，声望较高。</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保教过程规范</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1</w:t>
      </w:r>
      <w:r>
        <w:rPr>
          <w:rFonts w:hint="eastAsia"/>
          <w:kern w:val="0"/>
          <w:szCs w:val="32"/>
        </w:rPr>
        <w:t>）计划制定全面、科学。</w:t>
      </w:r>
    </w:p>
    <w:p w:rsidR="00F672E6" w:rsidRDefault="00F672E6" w:rsidP="008C7362">
      <w:pPr>
        <w:spacing w:line="600" w:lineRule="exact"/>
        <w:ind w:firstLineChars="200" w:firstLine="594"/>
        <w:rPr>
          <w:kern w:val="0"/>
          <w:szCs w:val="32"/>
        </w:rPr>
      </w:pPr>
      <w:r>
        <w:rPr>
          <w:rFonts w:hint="eastAsia"/>
          <w:kern w:val="0"/>
          <w:szCs w:val="32"/>
        </w:rPr>
        <w:t>制定切实可行、富有弹性的保教工作计划，并灵活地执行，创造性地开展工作，逐步落实《幼儿园工作规程》《幼儿园教育指导纲要（试行）》《</w:t>
      </w:r>
      <w:r>
        <w:rPr>
          <w:rFonts w:hint="eastAsia"/>
          <w:kern w:val="0"/>
          <w:szCs w:val="32"/>
        </w:rPr>
        <w:t>3</w:t>
      </w:r>
      <w:r>
        <w:rPr>
          <w:rFonts w:hint="eastAsia"/>
          <w:kern w:val="0"/>
          <w:szCs w:val="32"/>
        </w:rPr>
        <w:t>－</w:t>
      </w:r>
      <w:r>
        <w:rPr>
          <w:rFonts w:hint="eastAsia"/>
          <w:kern w:val="0"/>
          <w:szCs w:val="32"/>
        </w:rPr>
        <w:t>6</w:t>
      </w:r>
      <w:r>
        <w:rPr>
          <w:rFonts w:hint="eastAsia"/>
          <w:kern w:val="0"/>
          <w:szCs w:val="32"/>
        </w:rPr>
        <w:t>岁儿童学习与发展指南》提出的培养目标。</w:t>
      </w:r>
    </w:p>
    <w:p w:rsidR="00F672E6" w:rsidRDefault="00F672E6" w:rsidP="008C7362">
      <w:pPr>
        <w:spacing w:line="600" w:lineRule="exact"/>
        <w:ind w:firstLineChars="200" w:firstLine="594"/>
        <w:rPr>
          <w:kern w:val="0"/>
          <w:szCs w:val="32"/>
        </w:rPr>
      </w:pPr>
      <w:r>
        <w:rPr>
          <w:rFonts w:hint="eastAsia"/>
          <w:kern w:val="0"/>
          <w:szCs w:val="32"/>
        </w:rPr>
        <w:t>学期保教计划应依据园保教计划、培养目标、幼儿发展水平，有目的、系统地制订，内容包含基本情况分析、幼儿发展目标、措施、分月工作安排及保教活动进度等。</w:t>
      </w:r>
    </w:p>
    <w:p w:rsidR="00F672E6" w:rsidRDefault="00F672E6" w:rsidP="008C7362">
      <w:pPr>
        <w:spacing w:line="600" w:lineRule="exact"/>
        <w:ind w:firstLineChars="200" w:firstLine="594"/>
        <w:rPr>
          <w:kern w:val="0"/>
          <w:szCs w:val="32"/>
        </w:rPr>
      </w:pPr>
      <w:r>
        <w:rPr>
          <w:rFonts w:hint="eastAsia"/>
          <w:kern w:val="0"/>
          <w:szCs w:val="32"/>
        </w:rPr>
        <w:t>周保教计划应根据学期计划、幼儿实际发展情况制订，内容包含每日上下午活动安排和周工作重点。活动安排体现动静交替原则和以游戏为基本活动，活动内容循序渐进，活动类型丰富多样。</w:t>
      </w:r>
    </w:p>
    <w:p w:rsidR="00F672E6" w:rsidRDefault="00F672E6" w:rsidP="008C7362">
      <w:pPr>
        <w:spacing w:line="600" w:lineRule="exact"/>
        <w:ind w:firstLineChars="200" w:firstLine="594"/>
        <w:rPr>
          <w:kern w:val="0"/>
          <w:szCs w:val="32"/>
        </w:rPr>
      </w:pPr>
      <w:r>
        <w:rPr>
          <w:rFonts w:hint="eastAsia"/>
          <w:kern w:val="0"/>
          <w:szCs w:val="32"/>
        </w:rPr>
        <w:t>日保教计划应根据学期、周计划、班级实际情况制订，内容包含生活、运动、游戏、教学活动等，并以时间为序，上、下午分开表述。其中运动、游戏、教学活动应写明活动名称、活动目标、活动准备、活动过程，生活活动视情而定。</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2</w:t>
      </w:r>
      <w:r>
        <w:rPr>
          <w:rFonts w:hint="eastAsia"/>
          <w:kern w:val="0"/>
          <w:szCs w:val="32"/>
        </w:rPr>
        <w:t>）环境创设适宜、丰富。</w:t>
      </w:r>
    </w:p>
    <w:p w:rsidR="00F672E6" w:rsidRDefault="00F672E6" w:rsidP="008C7362">
      <w:pPr>
        <w:spacing w:line="600" w:lineRule="exact"/>
        <w:ind w:firstLineChars="200" w:firstLine="594"/>
        <w:rPr>
          <w:kern w:val="0"/>
          <w:szCs w:val="32"/>
        </w:rPr>
      </w:pPr>
      <w:r>
        <w:rPr>
          <w:rFonts w:hint="eastAsia"/>
          <w:kern w:val="0"/>
          <w:szCs w:val="32"/>
        </w:rPr>
        <w:t>①为幼儿营造良好的精神和物质环境，使幼儿感受到安全、温暖与支持。班级整体环境能与活动内容有机融合，不断更新，体现教育的进程和多方的参与，使环境成为幼儿展示创意、与人交往、获得认同的重要场所。</w:t>
      </w:r>
    </w:p>
    <w:p w:rsidR="00F672E6" w:rsidRDefault="00F672E6" w:rsidP="008C7362">
      <w:pPr>
        <w:spacing w:line="600" w:lineRule="exact"/>
        <w:ind w:firstLineChars="200" w:firstLine="594"/>
        <w:rPr>
          <w:kern w:val="0"/>
          <w:szCs w:val="32"/>
        </w:rPr>
      </w:pPr>
      <w:r>
        <w:rPr>
          <w:rFonts w:hint="eastAsia"/>
          <w:kern w:val="0"/>
          <w:szCs w:val="32"/>
        </w:rPr>
        <w:t>②班级环境富有特色。积极利用自然、家长及社区资源，引发、支持幼儿的自主游戏和探索活动，使幼儿与周围环境积极地相互作用，充分体现环境的教育性、互动性、适宜性、艺术性。</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3</w:t>
      </w:r>
      <w:r>
        <w:rPr>
          <w:rFonts w:hint="eastAsia"/>
          <w:kern w:val="0"/>
          <w:szCs w:val="32"/>
        </w:rPr>
        <w:t>）活动组织安全、有趣。</w:t>
      </w:r>
    </w:p>
    <w:p w:rsidR="00F672E6" w:rsidRDefault="00F672E6" w:rsidP="008C7362">
      <w:pPr>
        <w:spacing w:line="600" w:lineRule="exact"/>
        <w:ind w:firstLineChars="200" w:firstLine="594"/>
        <w:rPr>
          <w:kern w:val="0"/>
          <w:szCs w:val="32"/>
        </w:rPr>
      </w:pPr>
      <w:r>
        <w:rPr>
          <w:rFonts w:hint="eastAsia"/>
          <w:kern w:val="0"/>
          <w:szCs w:val="32"/>
        </w:rPr>
        <w:t>①科学选择和综合组织各方面保教内容，</w:t>
      </w:r>
      <w:r>
        <w:rPr>
          <w:rFonts w:hint="eastAsia"/>
          <w:kern w:val="0"/>
          <w:szCs w:val="32"/>
          <w:shd w:val="clear" w:color="auto" w:fill="FFFFFF"/>
        </w:rPr>
        <w:t>渗透于幼儿一日生活的各项活动中，</w:t>
      </w:r>
      <w:r>
        <w:rPr>
          <w:rFonts w:hint="eastAsia"/>
          <w:kern w:val="0"/>
          <w:szCs w:val="32"/>
        </w:rPr>
        <w:t>注意循序渐进、有机整合、相互渗透，体现综合性、趣味性、活动性。</w:t>
      </w:r>
    </w:p>
    <w:p w:rsidR="00F672E6" w:rsidRDefault="00F672E6" w:rsidP="008C7362">
      <w:pPr>
        <w:spacing w:line="600" w:lineRule="exact"/>
        <w:ind w:firstLineChars="200" w:firstLine="594"/>
        <w:rPr>
          <w:kern w:val="0"/>
          <w:szCs w:val="32"/>
        </w:rPr>
      </w:pPr>
      <w:r>
        <w:rPr>
          <w:rFonts w:hint="eastAsia"/>
          <w:kern w:val="0"/>
          <w:szCs w:val="32"/>
        </w:rPr>
        <w:t>②以游戏为基本活动，让幼儿在做中学、玩中学、生活中学，</w:t>
      </w:r>
      <w:r>
        <w:rPr>
          <w:rFonts w:hint="eastAsia"/>
          <w:kern w:val="0"/>
          <w:szCs w:val="32"/>
          <w:shd w:val="clear" w:color="auto" w:fill="FFFFFF"/>
        </w:rPr>
        <w:t>注重幼儿的主动探索、直接感知、实际操作、亲身体验、合作交流和表达表现</w:t>
      </w:r>
      <w:r>
        <w:rPr>
          <w:rFonts w:hint="eastAsia"/>
          <w:kern w:val="0"/>
          <w:szCs w:val="32"/>
        </w:rPr>
        <w:t>。</w:t>
      </w:r>
    </w:p>
    <w:p w:rsidR="00F672E6" w:rsidRDefault="00F672E6" w:rsidP="008C7362">
      <w:pPr>
        <w:spacing w:line="600" w:lineRule="exact"/>
        <w:ind w:firstLineChars="200" w:firstLine="594"/>
        <w:rPr>
          <w:kern w:val="0"/>
          <w:szCs w:val="32"/>
        </w:rPr>
      </w:pPr>
      <w:r>
        <w:rPr>
          <w:rFonts w:hint="eastAsia"/>
          <w:kern w:val="0"/>
          <w:szCs w:val="32"/>
        </w:rPr>
        <w:t>③坚持保教结合，善于发挥一日活动的整体教育功能，灵活运用集体、小组和个别活动等形式，动静结合、室内外结合，保证活动的均衡性。幼儿安全、愉快，常规好。</w:t>
      </w:r>
    </w:p>
    <w:p w:rsidR="00F672E6" w:rsidRDefault="00F672E6" w:rsidP="008C7362">
      <w:pPr>
        <w:spacing w:line="600" w:lineRule="exact"/>
        <w:ind w:firstLineChars="200" w:firstLine="594"/>
        <w:rPr>
          <w:kern w:val="0"/>
          <w:szCs w:val="32"/>
        </w:rPr>
      </w:pPr>
      <w:r>
        <w:rPr>
          <w:rFonts w:hint="eastAsia"/>
          <w:kern w:val="0"/>
          <w:szCs w:val="32"/>
        </w:rPr>
        <w:t>④富有教育智慧，善于发现幼儿感兴趣的事物、游戏和偶发事件中所隐含的教育价值，把握时机，积极引导。关注幼儿的表现和反应，敏感地察觉他们的需要，形成合作探究式的师幼互动，教育过程自然、浸润、随性、无痕。</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4</w:t>
      </w:r>
      <w:r>
        <w:rPr>
          <w:rFonts w:hint="eastAsia"/>
          <w:kern w:val="0"/>
          <w:szCs w:val="32"/>
        </w:rPr>
        <w:t>）发展评价多维、多元。</w:t>
      </w:r>
    </w:p>
    <w:p w:rsidR="00F672E6" w:rsidRDefault="00F672E6" w:rsidP="008C7362">
      <w:pPr>
        <w:spacing w:line="600" w:lineRule="exact"/>
        <w:ind w:firstLineChars="200" w:firstLine="594"/>
        <w:rPr>
          <w:kern w:val="0"/>
          <w:szCs w:val="32"/>
        </w:rPr>
      </w:pPr>
      <w:r>
        <w:rPr>
          <w:rFonts w:hint="eastAsia"/>
          <w:kern w:val="0"/>
          <w:szCs w:val="32"/>
        </w:rPr>
        <w:t>①坚持即时和定期相结合、肯定与鼓励相结合、幼儿自评和师幼互评相结合等原则，有效运用观察、谈话、家园联系、作品分析等多种方法，对幼儿发展进行评价，并以此作为制定下阶段工作计划的依据。</w:t>
      </w:r>
    </w:p>
    <w:p w:rsidR="00F672E6" w:rsidRDefault="00F672E6" w:rsidP="008C7362">
      <w:pPr>
        <w:spacing w:line="600" w:lineRule="exact"/>
        <w:ind w:firstLineChars="200" w:firstLine="594"/>
        <w:rPr>
          <w:kern w:val="0"/>
          <w:szCs w:val="32"/>
        </w:rPr>
      </w:pPr>
      <w:r>
        <w:rPr>
          <w:rFonts w:hint="eastAsia"/>
          <w:kern w:val="0"/>
          <w:szCs w:val="32"/>
        </w:rPr>
        <w:t>②建有幼儿成长档案，注重在真实的生活和游戏中客观全面地观察、了解、评价幼儿，并有效运用评价结果指导保育教育，帮助幼儿建立积极正面的自我概念。</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保教研究扎实、有效</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1</w:t>
      </w:r>
      <w:r>
        <w:rPr>
          <w:rFonts w:hint="eastAsia"/>
          <w:kern w:val="0"/>
          <w:szCs w:val="32"/>
        </w:rPr>
        <w:t>）理论素养高</w:t>
      </w:r>
      <w:r>
        <w:rPr>
          <w:rFonts w:hint="eastAsia"/>
          <w:kern w:val="0"/>
          <w:szCs w:val="32"/>
        </w:rPr>
        <w:t>,</w:t>
      </w:r>
      <w:r>
        <w:rPr>
          <w:rFonts w:hint="eastAsia"/>
          <w:kern w:val="0"/>
          <w:szCs w:val="32"/>
        </w:rPr>
        <w:t>专业基本功扎实。</w:t>
      </w:r>
    </w:p>
    <w:p w:rsidR="00F672E6" w:rsidRDefault="00F672E6" w:rsidP="008C7362">
      <w:pPr>
        <w:spacing w:line="600" w:lineRule="exact"/>
        <w:ind w:firstLineChars="200" w:firstLine="594"/>
        <w:rPr>
          <w:kern w:val="0"/>
          <w:szCs w:val="32"/>
        </w:rPr>
      </w:pPr>
      <w:r>
        <w:rPr>
          <w:rFonts w:hint="eastAsia"/>
          <w:kern w:val="0"/>
          <w:szCs w:val="32"/>
        </w:rPr>
        <w:t>①较好地把握学前教育基础理论及其在实践层面的应用规律，充分理解幼儿园教师的专业性，能根据保教情境，及时</w:t>
      </w:r>
      <w:proofErr w:type="gramStart"/>
      <w:r>
        <w:rPr>
          <w:rFonts w:hint="eastAsia"/>
          <w:kern w:val="0"/>
          <w:szCs w:val="32"/>
        </w:rPr>
        <w:t>作出</w:t>
      </w:r>
      <w:proofErr w:type="gramEnd"/>
      <w:r>
        <w:rPr>
          <w:rFonts w:hint="eastAsia"/>
          <w:kern w:val="0"/>
          <w:szCs w:val="32"/>
        </w:rPr>
        <w:t>教育价值判断、幼儿发展诊断、保教策略调整。</w:t>
      </w:r>
    </w:p>
    <w:p w:rsidR="00F672E6" w:rsidRDefault="00F672E6" w:rsidP="008C7362">
      <w:pPr>
        <w:spacing w:line="600" w:lineRule="exact"/>
        <w:ind w:firstLineChars="200" w:firstLine="594"/>
        <w:rPr>
          <w:kern w:val="0"/>
          <w:szCs w:val="32"/>
        </w:rPr>
      </w:pPr>
      <w:r>
        <w:rPr>
          <w:rFonts w:hint="eastAsia"/>
          <w:kern w:val="0"/>
          <w:szCs w:val="32"/>
        </w:rPr>
        <w:t>②有较强的运用现代信息技术改进保教工作和制作数字化教育资源的能力，信息技术和普通话水平达到规定要求，弹、唱、舞、美、讲等专业素养高。</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2</w:t>
      </w:r>
      <w:r>
        <w:rPr>
          <w:rFonts w:hint="eastAsia"/>
          <w:kern w:val="0"/>
          <w:szCs w:val="32"/>
        </w:rPr>
        <w:t>）保教风格鲜明。</w:t>
      </w:r>
    </w:p>
    <w:p w:rsidR="00F672E6" w:rsidRDefault="00F672E6" w:rsidP="008C7362">
      <w:pPr>
        <w:spacing w:line="600" w:lineRule="exact"/>
        <w:ind w:firstLineChars="200" w:firstLine="594"/>
        <w:rPr>
          <w:kern w:val="0"/>
          <w:szCs w:val="32"/>
        </w:rPr>
      </w:pPr>
      <w:r>
        <w:rPr>
          <w:rFonts w:hint="eastAsia"/>
          <w:kern w:val="0"/>
          <w:szCs w:val="32"/>
        </w:rPr>
        <w:t>①坚持在实践层面探索学前教育理论的应用策略，在保教实践中形成了较系统、稳定的保教思想、保教手段和保教方法体系，并有较好的总结、提升和验证。</w:t>
      </w:r>
    </w:p>
    <w:p w:rsidR="00F672E6" w:rsidRDefault="00F672E6" w:rsidP="008C7362">
      <w:pPr>
        <w:spacing w:line="600" w:lineRule="exact"/>
        <w:ind w:firstLineChars="200" w:firstLine="594"/>
        <w:rPr>
          <w:kern w:val="0"/>
          <w:szCs w:val="32"/>
        </w:rPr>
      </w:pPr>
      <w:r>
        <w:rPr>
          <w:rFonts w:hint="eastAsia"/>
          <w:kern w:val="0"/>
          <w:szCs w:val="32"/>
        </w:rPr>
        <w:t>②全面掌握幼儿学习与发展各领域的特点，具备丰富的实践能力，形成了自己的风格与特色，在本区域同行中影响大。</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3</w:t>
      </w:r>
      <w:r>
        <w:rPr>
          <w:rFonts w:hint="eastAsia"/>
          <w:kern w:val="0"/>
          <w:szCs w:val="32"/>
        </w:rPr>
        <w:t>）教研教改主动积极。</w:t>
      </w:r>
    </w:p>
    <w:p w:rsidR="00F672E6" w:rsidRDefault="00F672E6" w:rsidP="008C7362">
      <w:pPr>
        <w:spacing w:line="600" w:lineRule="exact"/>
        <w:ind w:firstLineChars="200" w:firstLine="594"/>
        <w:rPr>
          <w:kern w:val="0"/>
          <w:szCs w:val="32"/>
        </w:rPr>
      </w:pPr>
      <w:r>
        <w:rPr>
          <w:rFonts w:hint="eastAsia"/>
          <w:kern w:val="0"/>
          <w:szCs w:val="32"/>
        </w:rPr>
        <w:t>①组织、引领多种形式的保教研究活动。保教研究方向正确，符合国家学前教育发展的价值导向，能有效推动《幼儿园教育指导纲要（试行）》《</w:t>
      </w:r>
      <w:r>
        <w:rPr>
          <w:rFonts w:hint="eastAsia"/>
          <w:kern w:val="0"/>
          <w:szCs w:val="32"/>
        </w:rPr>
        <w:t>3</w:t>
      </w:r>
      <w:r>
        <w:rPr>
          <w:rFonts w:hint="eastAsia"/>
          <w:kern w:val="0"/>
          <w:szCs w:val="32"/>
        </w:rPr>
        <w:t>－</w:t>
      </w:r>
      <w:r>
        <w:rPr>
          <w:rFonts w:hint="eastAsia"/>
          <w:kern w:val="0"/>
          <w:szCs w:val="32"/>
        </w:rPr>
        <w:t>6</w:t>
      </w:r>
      <w:r>
        <w:rPr>
          <w:rFonts w:hint="eastAsia"/>
          <w:kern w:val="0"/>
          <w:szCs w:val="32"/>
        </w:rPr>
        <w:t>岁儿童学习与发展指南》的贯彻落实。保教研究内容针对性强，有利于</w:t>
      </w:r>
      <w:proofErr w:type="gramStart"/>
      <w:r>
        <w:rPr>
          <w:rFonts w:hint="eastAsia"/>
          <w:kern w:val="0"/>
          <w:szCs w:val="32"/>
        </w:rPr>
        <w:t>本园本班</w:t>
      </w:r>
      <w:proofErr w:type="gramEnd"/>
      <w:r>
        <w:rPr>
          <w:rFonts w:hint="eastAsia"/>
          <w:kern w:val="0"/>
          <w:szCs w:val="32"/>
        </w:rPr>
        <w:t>的实际保教工作，有助于解决工作中的热点难点问题。保教研究方案制订科学，方法适宜，手段先进，研究能力强，研究水平高，承担园及以上保教研究活动的主持、引领任务。</w:t>
      </w:r>
    </w:p>
    <w:p w:rsidR="00F672E6" w:rsidRDefault="00F672E6" w:rsidP="008C7362">
      <w:pPr>
        <w:spacing w:line="600" w:lineRule="exact"/>
        <w:ind w:firstLineChars="200" w:firstLine="594"/>
        <w:rPr>
          <w:kern w:val="0"/>
          <w:szCs w:val="32"/>
        </w:rPr>
      </w:pPr>
      <w:r>
        <w:rPr>
          <w:rFonts w:hint="eastAsia"/>
          <w:kern w:val="0"/>
          <w:szCs w:val="32"/>
        </w:rPr>
        <w:t>②经常承担公开活动、观摩活动和研究活动任务，</w:t>
      </w:r>
      <w:proofErr w:type="gramStart"/>
      <w:r>
        <w:rPr>
          <w:rFonts w:hint="eastAsia"/>
          <w:kern w:val="0"/>
          <w:szCs w:val="32"/>
        </w:rPr>
        <w:t>开设县</w:t>
      </w:r>
      <w:proofErr w:type="gramEnd"/>
      <w:r>
        <w:rPr>
          <w:rFonts w:hint="eastAsia"/>
          <w:kern w:val="0"/>
          <w:szCs w:val="32"/>
        </w:rPr>
        <w:t>(</w:t>
      </w:r>
      <w:r>
        <w:rPr>
          <w:rFonts w:hint="eastAsia"/>
          <w:kern w:val="0"/>
          <w:szCs w:val="32"/>
        </w:rPr>
        <w:t>市、区</w:t>
      </w:r>
      <w:r>
        <w:rPr>
          <w:rFonts w:hint="eastAsia"/>
          <w:kern w:val="0"/>
          <w:szCs w:val="32"/>
        </w:rPr>
        <w:t>)</w:t>
      </w:r>
      <w:r>
        <w:rPr>
          <w:rFonts w:hint="eastAsia"/>
          <w:kern w:val="0"/>
          <w:szCs w:val="32"/>
        </w:rPr>
        <w:t>级或以上学术讲座，在本区域同行中影响大。</w:t>
      </w:r>
    </w:p>
    <w:p w:rsidR="00F672E6" w:rsidRDefault="00F672E6" w:rsidP="008C7362">
      <w:pPr>
        <w:spacing w:line="600" w:lineRule="exact"/>
        <w:ind w:firstLineChars="200" w:firstLine="594"/>
        <w:rPr>
          <w:kern w:val="0"/>
          <w:szCs w:val="32"/>
        </w:rPr>
      </w:pPr>
      <w:r>
        <w:rPr>
          <w:rFonts w:hint="eastAsia"/>
          <w:kern w:val="0"/>
          <w:szCs w:val="32"/>
        </w:rPr>
        <w:t>③积极参与教师专业培训。</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4</w:t>
      </w:r>
      <w:r>
        <w:rPr>
          <w:rFonts w:hint="eastAsia"/>
          <w:kern w:val="0"/>
          <w:szCs w:val="32"/>
        </w:rPr>
        <w:t>）教研教改成果丰富。</w:t>
      </w:r>
    </w:p>
    <w:p w:rsidR="00F672E6" w:rsidRDefault="00F672E6" w:rsidP="008C7362">
      <w:pPr>
        <w:spacing w:line="600" w:lineRule="exact"/>
        <w:ind w:firstLineChars="200" w:firstLine="594"/>
        <w:rPr>
          <w:kern w:val="0"/>
          <w:szCs w:val="32"/>
        </w:rPr>
      </w:pPr>
      <w:r>
        <w:rPr>
          <w:rFonts w:hint="eastAsia"/>
          <w:kern w:val="0"/>
          <w:szCs w:val="32"/>
        </w:rPr>
        <w:t>①成果内容丰富。善于总结和提炼实践经验，成果内容体现在保教活动设计、保教方法和手段的创新、保教资源的利用与开发等方面。呈现形式可以是专著、论文、教学方案、教学计划、心得体会和教学总结等材料。</w:t>
      </w:r>
    </w:p>
    <w:p w:rsidR="00F672E6" w:rsidRDefault="00F672E6" w:rsidP="008C7362">
      <w:pPr>
        <w:spacing w:line="600" w:lineRule="exact"/>
        <w:ind w:firstLineChars="200" w:firstLine="594"/>
        <w:rPr>
          <w:kern w:val="0"/>
          <w:szCs w:val="32"/>
        </w:rPr>
      </w:pPr>
      <w:r>
        <w:rPr>
          <w:rFonts w:hint="eastAsia"/>
          <w:kern w:val="0"/>
          <w:szCs w:val="32"/>
        </w:rPr>
        <w:t>②成果具有系统性。成果形成有始有终，总结、提炼完整系统，有理论支撑。</w:t>
      </w:r>
    </w:p>
    <w:p w:rsidR="00F672E6" w:rsidRDefault="00F672E6" w:rsidP="008C7362">
      <w:pPr>
        <w:spacing w:line="600" w:lineRule="exact"/>
        <w:ind w:firstLineChars="200" w:firstLine="594"/>
        <w:rPr>
          <w:kern w:val="0"/>
          <w:szCs w:val="32"/>
        </w:rPr>
      </w:pPr>
      <w:r>
        <w:rPr>
          <w:rFonts w:hint="eastAsia"/>
          <w:kern w:val="0"/>
          <w:szCs w:val="32"/>
        </w:rPr>
        <w:t>③成果实践性强。成果在实践中形成、在实践中检验，实际应用效果好，具有推广价值。</w:t>
      </w:r>
    </w:p>
    <w:p w:rsidR="00F672E6" w:rsidRDefault="00F672E6" w:rsidP="008C7362">
      <w:pPr>
        <w:spacing w:line="600" w:lineRule="exact"/>
        <w:ind w:firstLineChars="200" w:firstLine="596"/>
        <w:outlineLvl w:val="0"/>
        <w:rPr>
          <w:rFonts w:eastAsia="楷体_GB2312"/>
          <w:b/>
          <w:bCs/>
          <w:kern w:val="0"/>
          <w:szCs w:val="32"/>
        </w:rPr>
      </w:pPr>
      <w:r>
        <w:rPr>
          <w:rFonts w:eastAsia="楷体_GB2312" w:hint="eastAsia"/>
          <w:b/>
          <w:bCs/>
          <w:kern w:val="0"/>
          <w:szCs w:val="32"/>
        </w:rPr>
        <w:t>（四）学历与资历</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具备《教师法》规定的合格学历。</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幼儿园（班）任教</w:t>
      </w:r>
      <w:r>
        <w:rPr>
          <w:rFonts w:hint="eastAsia"/>
          <w:kern w:val="0"/>
          <w:szCs w:val="32"/>
        </w:rPr>
        <w:t>15</w:t>
      </w:r>
      <w:r>
        <w:rPr>
          <w:rFonts w:hint="eastAsia"/>
          <w:kern w:val="0"/>
          <w:szCs w:val="32"/>
        </w:rPr>
        <w:t>年以上</w:t>
      </w:r>
      <w:r>
        <w:rPr>
          <w:rFonts w:hint="eastAsia"/>
          <w:kern w:val="0"/>
          <w:szCs w:val="32"/>
        </w:rPr>
        <w:t>(</w:t>
      </w:r>
      <w:r>
        <w:rPr>
          <w:rFonts w:hint="eastAsia"/>
          <w:kern w:val="0"/>
          <w:szCs w:val="32"/>
        </w:rPr>
        <w:t>含</w:t>
      </w:r>
      <w:r>
        <w:rPr>
          <w:rFonts w:hint="eastAsia"/>
          <w:kern w:val="0"/>
          <w:szCs w:val="32"/>
        </w:rPr>
        <w:t>15</w:t>
      </w:r>
      <w:r>
        <w:rPr>
          <w:rFonts w:hint="eastAsia"/>
          <w:kern w:val="0"/>
          <w:szCs w:val="32"/>
        </w:rPr>
        <w:t>年</w:t>
      </w:r>
      <w:r>
        <w:rPr>
          <w:rFonts w:hint="eastAsia"/>
          <w:kern w:val="0"/>
          <w:szCs w:val="32"/>
        </w:rPr>
        <w:t>)</w:t>
      </w:r>
      <w:r>
        <w:rPr>
          <w:rFonts w:hint="eastAsia"/>
          <w:kern w:val="0"/>
          <w:szCs w:val="32"/>
        </w:rPr>
        <w:t>，担任班主任工作累计满</w:t>
      </w:r>
      <w:r>
        <w:rPr>
          <w:rFonts w:hint="eastAsia"/>
          <w:kern w:val="0"/>
          <w:szCs w:val="32"/>
        </w:rPr>
        <w:t>5</w:t>
      </w:r>
      <w:r>
        <w:rPr>
          <w:rFonts w:hint="eastAsia"/>
          <w:kern w:val="0"/>
          <w:szCs w:val="32"/>
        </w:rPr>
        <w:t>年，具有幼儿园或中、小学教师系列高级职务。</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按照有关规定完成相应的学时（学分）培训任务。</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（五）破格申报</w:t>
      </w:r>
    </w:p>
    <w:p w:rsidR="00F672E6" w:rsidRDefault="00F672E6" w:rsidP="008C7362">
      <w:pPr>
        <w:spacing w:line="600" w:lineRule="exact"/>
        <w:ind w:firstLineChars="200" w:firstLine="594"/>
        <w:rPr>
          <w:kern w:val="0"/>
          <w:szCs w:val="32"/>
        </w:rPr>
      </w:pPr>
      <w:r>
        <w:rPr>
          <w:rFonts w:hint="eastAsia"/>
          <w:kern w:val="0"/>
          <w:szCs w:val="32"/>
        </w:rPr>
        <w:t>师德、育人及保教业绩等特别突出的对象，可不受学历、资历限制，破格入选。</w:t>
      </w:r>
    </w:p>
    <w:p w:rsidR="00F672E6" w:rsidRDefault="00F672E6" w:rsidP="008C7362">
      <w:pPr>
        <w:spacing w:line="600" w:lineRule="exact"/>
        <w:ind w:firstLineChars="200" w:firstLine="596"/>
        <w:rPr>
          <w:rFonts w:eastAsia="楷体_GB2312"/>
          <w:b/>
          <w:bCs/>
          <w:kern w:val="0"/>
          <w:szCs w:val="32"/>
        </w:rPr>
      </w:pPr>
      <w:r>
        <w:rPr>
          <w:rFonts w:eastAsia="楷体_GB2312" w:hint="eastAsia"/>
          <w:b/>
          <w:bCs/>
          <w:kern w:val="0"/>
          <w:szCs w:val="32"/>
        </w:rPr>
        <w:t>（六）组织教学活动</w:t>
      </w:r>
    </w:p>
    <w:p w:rsidR="00F672E6" w:rsidRDefault="00F672E6" w:rsidP="008C7362">
      <w:pPr>
        <w:spacing w:line="600" w:lineRule="exact"/>
        <w:ind w:firstLineChars="200" w:firstLine="594"/>
        <w:rPr>
          <w:kern w:val="0"/>
          <w:szCs w:val="32"/>
        </w:rPr>
      </w:pPr>
      <w:r>
        <w:rPr>
          <w:rFonts w:hint="eastAsia"/>
          <w:kern w:val="0"/>
          <w:szCs w:val="32"/>
        </w:rPr>
        <w:t>参评对象按照评委会要求，根据正常的教学进度和内容安排，进行教学活动设计与实施。学科专家评议组将考察了解参评对象在教学目标、教学设计、教学方式与方法、教学语言、</w:t>
      </w:r>
      <w:proofErr w:type="gramStart"/>
      <w:r>
        <w:rPr>
          <w:rFonts w:hint="eastAsia"/>
          <w:kern w:val="0"/>
          <w:szCs w:val="32"/>
        </w:rPr>
        <w:t>教姿教态</w:t>
      </w:r>
      <w:proofErr w:type="gramEnd"/>
      <w:r>
        <w:rPr>
          <w:rFonts w:hint="eastAsia"/>
          <w:kern w:val="0"/>
          <w:szCs w:val="32"/>
        </w:rPr>
        <w:t>、过程评价与反馈以及教学效果等方面的综合表现，分优秀、良好、合格、不合格四个等级进行评定。不合格者不进入下一个评选环节。</w:t>
      </w:r>
    </w:p>
    <w:p w:rsidR="00F672E6" w:rsidRDefault="00F672E6" w:rsidP="008C7362">
      <w:pPr>
        <w:spacing w:line="600" w:lineRule="exact"/>
        <w:ind w:firstLineChars="200" w:firstLine="596"/>
        <w:rPr>
          <w:rFonts w:eastAsia="楷体_GB2312"/>
          <w:b/>
          <w:bCs/>
          <w:kern w:val="0"/>
          <w:szCs w:val="32"/>
        </w:rPr>
      </w:pPr>
      <w:r>
        <w:rPr>
          <w:rFonts w:eastAsia="楷体_GB2312" w:hint="eastAsia"/>
          <w:b/>
          <w:bCs/>
          <w:kern w:val="0"/>
          <w:szCs w:val="32"/>
        </w:rPr>
        <w:t>（七）答辩</w:t>
      </w:r>
    </w:p>
    <w:p w:rsidR="00F672E6" w:rsidRDefault="00F672E6" w:rsidP="008C7362">
      <w:pPr>
        <w:spacing w:line="600" w:lineRule="exact"/>
        <w:ind w:firstLineChars="200" w:firstLine="594"/>
        <w:rPr>
          <w:kern w:val="0"/>
          <w:szCs w:val="32"/>
        </w:rPr>
      </w:pPr>
      <w:r>
        <w:rPr>
          <w:rFonts w:hint="eastAsia"/>
          <w:kern w:val="0"/>
          <w:szCs w:val="32"/>
        </w:rPr>
        <w:t>参评对象按照评委会要求进行答辩。该环节由学科专家评议组进行提问，参评对象答辩，主要考察了解参评对象在专业理念与师德（对国家教育大政方针和教师岗位内涵的理解，儿童观、教育观、发展观、教师观、师德师风的认识，职业追求与信念等），专业知识（对幼儿发展知识、幼儿</w:t>
      </w:r>
      <w:proofErr w:type="gramStart"/>
      <w:r>
        <w:rPr>
          <w:rFonts w:hint="eastAsia"/>
          <w:kern w:val="0"/>
          <w:szCs w:val="32"/>
        </w:rPr>
        <w:t>保育与</w:t>
      </w:r>
      <w:proofErr w:type="gramEnd"/>
      <w:r>
        <w:rPr>
          <w:rFonts w:hint="eastAsia"/>
          <w:kern w:val="0"/>
          <w:szCs w:val="32"/>
        </w:rPr>
        <w:t>教育知识、</w:t>
      </w:r>
      <w:proofErr w:type="gramStart"/>
      <w:r>
        <w:rPr>
          <w:rFonts w:hint="eastAsia"/>
          <w:kern w:val="0"/>
          <w:szCs w:val="32"/>
        </w:rPr>
        <w:t>通识性知识的理解</w:t>
      </w:r>
      <w:proofErr w:type="gramEnd"/>
      <w:r>
        <w:rPr>
          <w:rFonts w:hint="eastAsia"/>
          <w:kern w:val="0"/>
          <w:szCs w:val="32"/>
        </w:rPr>
        <w:t>与掌握），专业能力（对环境的创设与利用、一日生活的组织与保育、游戏活动的支持与引导、教育活动的计划与实施、激励与评价、沟通与合作等方面的理解与把握）等方面的综合表现，分优秀、良好、合格、不合格四个等级进行评定。不合格者不进入下一个评选环节。</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（八）一票否决事项</w:t>
      </w:r>
    </w:p>
    <w:p w:rsidR="00F672E6" w:rsidRDefault="00F672E6" w:rsidP="008C7362">
      <w:pPr>
        <w:spacing w:line="600" w:lineRule="exact"/>
        <w:ind w:firstLineChars="200" w:firstLine="594"/>
        <w:rPr>
          <w:kern w:val="0"/>
          <w:szCs w:val="32"/>
        </w:rPr>
      </w:pPr>
      <w:r>
        <w:rPr>
          <w:rFonts w:hint="eastAsia"/>
          <w:kern w:val="0"/>
          <w:szCs w:val="32"/>
        </w:rPr>
        <w:t>凡有下列情形之一者，实行一票否决：</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有违背马克思列宁主义、毛泽东思想、邓小平理论、“三个代表”重要思想、科学发展观、习近平总书记系列重要讲话精神以及社会主义核心价值观和党的群众路线的思想和言行的。</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有违法违纪行为，受到处分的。</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保教行为不规范，并造成不良影响的；或违背幼儿身心发展规律，提前教授小学内容（如超前识字、学习拼音及珠心算等），保教活动中存在明显“小学化”现象的。</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有违规收费行为，并造成不良影响的。</w:t>
      </w:r>
    </w:p>
    <w:p w:rsidR="00F672E6" w:rsidRDefault="00F672E6" w:rsidP="008C7362">
      <w:pPr>
        <w:spacing w:line="600" w:lineRule="exact"/>
        <w:ind w:firstLineChars="200" w:firstLine="594"/>
        <w:rPr>
          <w:kern w:val="0"/>
          <w:szCs w:val="32"/>
        </w:rPr>
      </w:pPr>
      <w:r>
        <w:rPr>
          <w:rFonts w:hint="eastAsia"/>
          <w:kern w:val="0"/>
          <w:szCs w:val="32"/>
        </w:rPr>
        <w:t>5.</w:t>
      </w:r>
      <w:r>
        <w:rPr>
          <w:rFonts w:hint="eastAsia"/>
          <w:kern w:val="0"/>
          <w:szCs w:val="32"/>
        </w:rPr>
        <w:t>因个人工作失职造成安全责任事故，受到通报批评以上处分的。</w:t>
      </w:r>
    </w:p>
    <w:p w:rsidR="00F672E6" w:rsidRDefault="00F672E6" w:rsidP="008C7362">
      <w:pPr>
        <w:spacing w:line="600" w:lineRule="exact"/>
        <w:ind w:firstLineChars="200" w:firstLine="594"/>
        <w:rPr>
          <w:kern w:val="0"/>
          <w:szCs w:val="32"/>
        </w:rPr>
      </w:pPr>
      <w:r>
        <w:rPr>
          <w:rFonts w:hint="eastAsia"/>
          <w:kern w:val="0"/>
          <w:szCs w:val="32"/>
        </w:rPr>
        <w:t>6.</w:t>
      </w:r>
      <w:r>
        <w:rPr>
          <w:rFonts w:hint="eastAsia"/>
          <w:kern w:val="0"/>
          <w:szCs w:val="32"/>
        </w:rPr>
        <w:t>因个人工作失职造成教学责任事故，受到通报批评以上处分的。</w:t>
      </w:r>
    </w:p>
    <w:p w:rsidR="00F672E6" w:rsidRDefault="00F672E6" w:rsidP="008C7362">
      <w:pPr>
        <w:spacing w:line="600" w:lineRule="exact"/>
        <w:ind w:firstLineChars="200" w:firstLine="594"/>
        <w:rPr>
          <w:bCs/>
          <w:kern w:val="0"/>
          <w:szCs w:val="32"/>
        </w:rPr>
      </w:pPr>
      <w:r>
        <w:rPr>
          <w:rFonts w:hint="eastAsia"/>
          <w:kern w:val="0"/>
          <w:szCs w:val="32"/>
        </w:rPr>
        <w:t>7.</w:t>
      </w:r>
      <w:r>
        <w:rPr>
          <w:rFonts w:hint="eastAsia"/>
          <w:kern w:val="0"/>
          <w:szCs w:val="32"/>
        </w:rPr>
        <w:t>抄袭、剽窃、侵占他人学术成果或评审材料弄虚作假的。</w:t>
      </w:r>
    </w:p>
    <w:p w:rsidR="00F672E6" w:rsidRDefault="00F672E6" w:rsidP="008C7362">
      <w:pPr>
        <w:spacing w:line="600" w:lineRule="exact"/>
        <w:ind w:firstLineChars="200" w:firstLine="594"/>
        <w:rPr>
          <w:rFonts w:eastAsia="黑体"/>
          <w:bCs/>
          <w:kern w:val="0"/>
          <w:szCs w:val="32"/>
        </w:rPr>
      </w:pPr>
      <w:r>
        <w:rPr>
          <w:rFonts w:eastAsia="黑体" w:hint="eastAsia"/>
          <w:bCs/>
          <w:kern w:val="0"/>
          <w:szCs w:val="32"/>
        </w:rPr>
        <w:t>二、加分条件</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w:t>
      </w:r>
      <w:proofErr w:type="gramStart"/>
      <w:r>
        <w:rPr>
          <w:rFonts w:ascii="楷体_GB2312" w:eastAsia="楷体_GB2312" w:hint="eastAsia"/>
          <w:b/>
          <w:bCs/>
          <w:kern w:val="0"/>
          <w:szCs w:val="32"/>
        </w:rPr>
        <w:t>一</w:t>
      </w:r>
      <w:proofErr w:type="gramEnd"/>
      <w:r>
        <w:rPr>
          <w:rFonts w:ascii="楷体_GB2312" w:eastAsia="楷体_GB2312" w:hint="eastAsia"/>
          <w:b/>
          <w:bCs/>
          <w:kern w:val="0"/>
          <w:szCs w:val="32"/>
        </w:rPr>
        <w:t>)师德师风（40分）</w:t>
      </w:r>
    </w:p>
    <w:p w:rsidR="00F672E6" w:rsidRDefault="00F672E6" w:rsidP="008C7362">
      <w:pPr>
        <w:spacing w:line="600" w:lineRule="exact"/>
        <w:ind w:firstLineChars="200" w:firstLine="594"/>
        <w:rPr>
          <w:kern w:val="0"/>
          <w:szCs w:val="32"/>
        </w:rPr>
      </w:pPr>
      <w:r>
        <w:rPr>
          <w:rFonts w:hint="eastAsia"/>
          <w:kern w:val="0"/>
          <w:szCs w:val="32"/>
        </w:rPr>
        <w:t>师德师风先进事迹获得党委、政府、教育行政部门表彰，或被主流媒体（党报、党刊、《中国教育报》或党政部门主办的网络媒体）宣传报道的，国家级加</w:t>
      </w:r>
      <w:r>
        <w:rPr>
          <w:rFonts w:hint="eastAsia"/>
          <w:kern w:val="0"/>
          <w:szCs w:val="32"/>
        </w:rPr>
        <w:t>40</w:t>
      </w:r>
      <w:r>
        <w:rPr>
          <w:rFonts w:hint="eastAsia"/>
          <w:kern w:val="0"/>
          <w:szCs w:val="32"/>
        </w:rPr>
        <w:t>分，省级加</w:t>
      </w:r>
      <w:r>
        <w:rPr>
          <w:rFonts w:hint="eastAsia"/>
          <w:kern w:val="0"/>
          <w:szCs w:val="32"/>
        </w:rPr>
        <w:t>20</w:t>
      </w:r>
      <w:r>
        <w:rPr>
          <w:rFonts w:hint="eastAsia"/>
          <w:kern w:val="0"/>
          <w:szCs w:val="32"/>
        </w:rPr>
        <w:t>分，市州级加</w:t>
      </w:r>
      <w:r>
        <w:rPr>
          <w:rFonts w:hint="eastAsia"/>
          <w:kern w:val="0"/>
          <w:szCs w:val="32"/>
        </w:rPr>
        <w:t>5</w:t>
      </w:r>
      <w:r>
        <w:rPr>
          <w:rFonts w:hint="eastAsia"/>
          <w:kern w:val="0"/>
          <w:szCs w:val="32"/>
        </w:rPr>
        <w:t>分。同一</w:t>
      </w:r>
      <w:proofErr w:type="gramStart"/>
      <w:r>
        <w:rPr>
          <w:rFonts w:hint="eastAsia"/>
          <w:kern w:val="0"/>
          <w:szCs w:val="32"/>
        </w:rPr>
        <w:t>事迹获不同</w:t>
      </w:r>
      <w:proofErr w:type="gramEnd"/>
      <w:r>
        <w:rPr>
          <w:rFonts w:hint="eastAsia"/>
          <w:kern w:val="0"/>
          <w:szCs w:val="32"/>
        </w:rPr>
        <w:t>层级表彰或宣传报道的，只</w:t>
      </w:r>
      <w:proofErr w:type="gramStart"/>
      <w:r>
        <w:rPr>
          <w:rFonts w:hint="eastAsia"/>
          <w:kern w:val="0"/>
          <w:szCs w:val="32"/>
        </w:rPr>
        <w:t>取最高</w:t>
      </w:r>
      <w:proofErr w:type="gramEnd"/>
      <w:r>
        <w:rPr>
          <w:rFonts w:hint="eastAsia"/>
          <w:kern w:val="0"/>
          <w:szCs w:val="32"/>
        </w:rPr>
        <w:t>层级加分，</w:t>
      </w:r>
      <w:proofErr w:type="gramStart"/>
      <w:r>
        <w:rPr>
          <w:rFonts w:hint="eastAsia"/>
          <w:kern w:val="0"/>
          <w:szCs w:val="32"/>
        </w:rPr>
        <w:t>不</w:t>
      </w:r>
      <w:proofErr w:type="gramEnd"/>
      <w:r>
        <w:rPr>
          <w:rFonts w:hint="eastAsia"/>
          <w:kern w:val="0"/>
          <w:szCs w:val="32"/>
        </w:rPr>
        <w:t>累计加分；不同内容获得多项表彰或宣传报道者，可累计加分，加满</w:t>
      </w:r>
      <w:r>
        <w:rPr>
          <w:rFonts w:hint="eastAsia"/>
          <w:kern w:val="0"/>
          <w:szCs w:val="32"/>
        </w:rPr>
        <w:t>40</w:t>
      </w:r>
      <w:r>
        <w:rPr>
          <w:rFonts w:hint="eastAsia"/>
          <w:kern w:val="0"/>
          <w:szCs w:val="32"/>
        </w:rPr>
        <w:t>分为止。</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(二)教育教学（40分）</w:t>
      </w:r>
    </w:p>
    <w:p w:rsidR="00F672E6" w:rsidRDefault="00F672E6" w:rsidP="008C7362">
      <w:pPr>
        <w:spacing w:line="600" w:lineRule="exact"/>
        <w:ind w:firstLineChars="200" w:firstLine="594"/>
        <w:rPr>
          <w:kern w:val="0"/>
          <w:szCs w:val="32"/>
        </w:rPr>
      </w:pPr>
      <w:r>
        <w:rPr>
          <w:rFonts w:hint="eastAsia"/>
          <w:kern w:val="0"/>
          <w:szCs w:val="32"/>
        </w:rPr>
        <w:t>在教育行政部门组织的近两届教学成果评选中获奖的，国家级一等奖加</w:t>
      </w:r>
      <w:r>
        <w:rPr>
          <w:rFonts w:hint="eastAsia"/>
          <w:kern w:val="0"/>
          <w:szCs w:val="32"/>
        </w:rPr>
        <w:t>40</w:t>
      </w:r>
      <w:r>
        <w:rPr>
          <w:rFonts w:hint="eastAsia"/>
          <w:kern w:val="0"/>
          <w:szCs w:val="32"/>
        </w:rPr>
        <w:t>分，二等奖加</w:t>
      </w:r>
      <w:r>
        <w:rPr>
          <w:rFonts w:hint="eastAsia"/>
          <w:kern w:val="0"/>
          <w:szCs w:val="32"/>
        </w:rPr>
        <w:t>30</w:t>
      </w:r>
      <w:r>
        <w:rPr>
          <w:rFonts w:hint="eastAsia"/>
          <w:kern w:val="0"/>
          <w:szCs w:val="32"/>
        </w:rPr>
        <w:t>分，三等奖加</w:t>
      </w:r>
      <w:r>
        <w:rPr>
          <w:rFonts w:hint="eastAsia"/>
          <w:kern w:val="0"/>
          <w:szCs w:val="32"/>
        </w:rPr>
        <w:t>20</w:t>
      </w:r>
      <w:r>
        <w:rPr>
          <w:rFonts w:hint="eastAsia"/>
          <w:kern w:val="0"/>
          <w:szCs w:val="32"/>
        </w:rPr>
        <w:t>分；省级一等奖加</w:t>
      </w:r>
      <w:r>
        <w:rPr>
          <w:rFonts w:hint="eastAsia"/>
          <w:kern w:val="0"/>
          <w:szCs w:val="32"/>
        </w:rPr>
        <w:t>20</w:t>
      </w:r>
      <w:r>
        <w:rPr>
          <w:rFonts w:hint="eastAsia"/>
          <w:kern w:val="0"/>
          <w:szCs w:val="32"/>
        </w:rPr>
        <w:t>分，二等奖加</w:t>
      </w:r>
      <w:r>
        <w:rPr>
          <w:rFonts w:hint="eastAsia"/>
          <w:kern w:val="0"/>
          <w:szCs w:val="32"/>
        </w:rPr>
        <w:t>10</w:t>
      </w:r>
      <w:r>
        <w:rPr>
          <w:rFonts w:hint="eastAsia"/>
          <w:kern w:val="0"/>
          <w:szCs w:val="32"/>
        </w:rPr>
        <w:t>分，三等奖加</w:t>
      </w:r>
      <w:r>
        <w:rPr>
          <w:rFonts w:hint="eastAsia"/>
          <w:kern w:val="0"/>
          <w:szCs w:val="32"/>
        </w:rPr>
        <w:t>5</w:t>
      </w:r>
      <w:r>
        <w:rPr>
          <w:rFonts w:hint="eastAsia"/>
          <w:kern w:val="0"/>
          <w:szCs w:val="32"/>
        </w:rPr>
        <w:t>分；市级一等奖加</w:t>
      </w:r>
      <w:r>
        <w:rPr>
          <w:rFonts w:hint="eastAsia"/>
          <w:kern w:val="0"/>
          <w:szCs w:val="32"/>
        </w:rPr>
        <w:t>10</w:t>
      </w:r>
      <w:r>
        <w:rPr>
          <w:rFonts w:hint="eastAsia"/>
          <w:kern w:val="0"/>
          <w:szCs w:val="32"/>
        </w:rPr>
        <w:t>分，二等奖加</w:t>
      </w:r>
      <w:r>
        <w:rPr>
          <w:rFonts w:hint="eastAsia"/>
          <w:kern w:val="0"/>
          <w:szCs w:val="32"/>
        </w:rPr>
        <w:t>5</w:t>
      </w:r>
      <w:r>
        <w:rPr>
          <w:rFonts w:hint="eastAsia"/>
          <w:kern w:val="0"/>
          <w:szCs w:val="32"/>
        </w:rPr>
        <w:t>分，三等奖不加分。组织教学活动环节评定为优秀等级加</w:t>
      </w:r>
      <w:r>
        <w:rPr>
          <w:rFonts w:hint="eastAsia"/>
          <w:kern w:val="0"/>
          <w:szCs w:val="32"/>
        </w:rPr>
        <w:t>5</w:t>
      </w:r>
      <w:r>
        <w:rPr>
          <w:rFonts w:hint="eastAsia"/>
          <w:kern w:val="0"/>
          <w:szCs w:val="32"/>
        </w:rPr>
        <w:t>分，答辩环节评定为优秀等级加</w:t>
      </w:r>
      <w:r>
        <w:rPr>
          <w:rFonts w:hint="eastAsia"/>
          <w:kern w:val="0"/>
          <w:szCs w:val="32"/>
        </w:rPr>
        <w:t>5</w:t>
      </w:r>
      <w:r>
        <w:rPr>
          <w:rFonts w:hint="eastAsia"/>
          <w:kern w:val="0"/>
          <w:szCs w:val="32"/>
        </w:rPr>
        <w:t>分。同一成果在不同层级获奖的，只</w:t>
      </w:r>
      <w:proofErr w:type="gramStart"/>
      <w:r>
        <w:rPr>
          <w:rFonts w:hint="eastAsia"/>
          <w:kern w:val="0"/>
          <w:szCs w:val="32"/>
        </w:rPr>
        <w:t>取最高</w:t>
      </w:r>
      <w:proofErr w:type="gramEnd"/>
      <w:r>
        <w:rPr>
          <w:rFonts w:hint="eastAsia"/>
          <w:kern w:val="0"/>
          <w:szCs w:val="32"/>
        </w:rPr>
        <w:t>层级加分，</w:t>
      </w:r>
      <w:proofErr w:type="gramStart"/>
      <w:r>
        <w:rPr>
          <w:rFonts w:hint="eastAsia"/>
          <w:kern w:val="0"/>
          <w:szCs w:val="32"/>
        </w:rPr>
        <w:t>不</w:t>
      </w:r>
      <w:proofErr w:type="gramEnd"/>
      <w:r>
        <w:rPr>
          <w:rFonts w:hint="eastAsia"/>
          <w:kern w:val="0"/>
          <w:szCs w:val="32"/>
        </w:rPr>
        <w:t>累计加分；</w:t>
      </w:r>
      <w:proofErr w:type="gramStart"/>
      <w:r>
        <w:rPr>
          <w:rFonts w:hint="eastAsia"/>
          <w:kern w:val="0"/>
          <w:szCs w:val="32"/>
        </w:rPr>
        <w:t>不同成果</w:t>
      </w:r>
      <w:proofErr w:type="gramEnd"/>
      <w:r>
        <w:rPr>
          <w:rFonts w:hint="eastAsia"/>
          <w:kern w:val="0"/>
          <w:szCs w:val="32"/>
        </w:rPr>
        <w:t>获得多项奖励者，可累计加分，加满</w:t>
      </w:r>
      <w:r>
        <w:rPr>
          <w:rFonts w:hint="eastAsia"/>
          <w:kern w:val="0"/>
          <w:szCs w:val="32"/>
        </w:rPr>
        <w:t>40</w:t>
      </w:r>
      <w:r>
        <w:rPr>
          <w:rFonts w:hint="eastAsia"/>
          <w:kern w:val="0"/>
          <w:szCs w:val="32"/>
        </w:rPr>
        <w:t>分为止。</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(三)</w:t>
      </w:r>
      <w:r>
        <w:rPr>
          <w:rFonts w:ascii="仿宋_GB2312" w:hAnsi="仿宋_GB2312" w:cs="华文仿宋" w:hint="eastAsia"/>
          <w:b/>
          <w:szCs w:val="32"/>
        </w:rPr>
        <w:t>援藏</w:t>
      </w:r>
      <w:proofErr w:type="gramStart"/>
      <w:r>
        <w:rPr>
          <w:rFonts w:ascii="仿宋_GB2312" w:hAnsi="仿宋_GB2312" w:cs="华文仿宋" w:hint="eastAsia"/>
          <w:b/>
          <w:szCs w:val="32"/>
        </w:rPr>
        <w:t>援疆及</w:t>
      </w:r>
      <w:proofErr w:type="gramEnd"/>
      <w:r>
        <w:rPr>
          <w:rFonts w:ascii="仿宋_GB2312" w:hAnsi="仿宋_GB2312" w:cs="华文仿宋" w:hint="eastAsia"/>
          <w:b/>
          <w:szCs w:val="32"/>
        </w:rPr>
        <w:t>农村工作经历（20分）</w:t>
      </w:r>
    </w:p>
    <w:p w:rsidR="00F672E6" w:rsidRDefault="00F672E6" w:rsidP="008C7362">
      <w:pPr>
        <w:spacing w:line="600" w:lineRule="exact"/>
        <w:ind w:firstLineChars="200" w:firstLine="594"/>
        <w:rPr>
          <w:rFonts w:ascii="仿宋_GB2312" w:hAnsi="仿宋_GB2312" w:cs="华文仿宋"/>
          <w:szCs w:val="32"/>
        </w:rPr>
      </w:pPr>
      <w:r>
        <w:rPr>
          <w:rFonts w:ascii="仿宋_GB2312" w:hAnsi="仿宋_GB2312" w:cs="华文仿宋" w:hint="eastAsia"/>
          <w:szCs w:val="32"/>
        </w:rPr>
        <w:t>有援藏</w:t>
      </w:r>
      <w:proofErr w:type="gramStart"/>
      <w:r>
        <w:rPr>
          <w:rFonts w:ascii="仿宋_GB2312" w:hAnsi="仿宋_GB2312" w:cs="华文仿宋" w:hint="eastAsia"/>
          <w:szCs w:val="32"/>
        </w:rPr>
        <w:t>援疆工作</w:t>
      </w:r>
      <w:proofErr w:type="gramEnd"/>
      <w:r>
        <w:rPr>
          <w:rFonts w:ascii="仿宋_GB2312" w:hAnsi="仿宋_GB2312" w:cs="华文仿宋" w:hint="eastAsia"/>
          <w:szCs w:val="32"/>
        </w:rPr>
        <w:t>经历的，每满半年加</w:t>
      </w:r>
      <w:r>
        <w:rPr>
          <w:szCs w:val="32"/>
        </w:rPr>
        <w:t>1</w:t>
      </w:r>
      <w:r>
        <w:rPr>
          <w:rFonts w:ascii="仿宋_GB2312" w:hAnsi="仿宋_GB2312" w:cs="华文仿宋" w:hint="eastAsia"/>
          <w:szCs w:val="32"/>
        </w:rPr>
        <w:t>分，每满一年加</w:t>
      </w:r>
      <w:r>
        <w:rPr>
          <w:szCs w:val="32"/>
        </w:rPr>
        <w:t>2</w:t>
      </w:r>
      <w:r>
        <w:rPr>
          <w:rFonts w:ascii="仿宋_GB2312" w:hAnsi="仿宋_GB2312" w:cs="华文仿宋" w:hint="eastAsia"/>
          <w:szCs w:val="32"/>
        </w:rPr>
        <w:t>分；有农村学校（县城关镇以下学校，不含县城关镇学校）工作经历的（包括经教育行政部门批准的支教工作经历），每满一年加</w:t>
      </w:r>
      <w:r>
        <w:rPr>
          <w:szCs w:val="32"/>
        </w:rPr>
        <w:t>1</w:t>
      </w:r>
      <w:r>
        <w:rPr>
          <w:rFonts w:ascii="仿宋_GB2312" w:hAnsi="仿宋_GB2312" w:cs="华文仿宋" w:hint="eastAsia"/>
          <w:szCs w:val="32"/>
        </w:rPr>
        <w:t>分，不满一年，但超过六个月的，可按一年计算。援藏</w:t>
      </w:r>
      <w:proofErr w:type="gramStart"/>
      <w:r>
        <w:rPr>
          <w:rFonts w:ascii="仿宋_GB2312" w:hAnsi="仿宋_GB2312" w:cs="华文仿宋" w:hint="eastAsia"/>
          <w:szCs w:val="32"/>
        </w:rPr>
        <w:t>援疆及</w:t>
      </w:r>
      <w:proofErr w:type="gramEnd"/>
      <w:r>
        <w:rPr>
          <w:rFonts w:ascii="仿宋_GB2312" w:hAnsi="仿宋_GB2312" w:cs="华文仿宋" w:hint="eastAsia"/>
          <w:szCs w:val="32"/>
        </w:rPr>
        <w:t>农村工作经历累计加分不超过</w:t>
      </w:r>
      <w:r>
        <w:rPr>
          <w:szCs w:val="32"/>
        </w:rPr>
        <w:t>20</w:t>
      </w:r>
      <w:r>
        <w:rPr>
          <w:rFonts w:ascii="仿宋_GB2312" w:hAnsi="仿宋_GB2312" w:cs="华文仿宋" w:hint="eastAsia"/>
          <w:szCs w:val="32"/>
        </w:rPr>
        <w:t>分。</w:t>
      </w:r>
    </w:p>
    <w:p w:rsidR="00F672E6" w:rsidRDefault="00F672E6" w:rsidP="008C7362">
      <w:pPr>
        <w:spacing w:line="600" w:lineRule="exact"/>
        <w:ind w:firstLineChars="200" w:firstLine="594"/>
        <w:rPr>
          <w:rFonts w:eastAsia="黑体"/>
          <w:bCs/>
          <w:kern w:val="0"/>
          <w:szCs w:val="32"/>
        </w:rPr>
      </w:pPr>
      <w:r>
        <w:rPr>
          <w:rFonts w:eastAsia="黑体" w:hint="eastAsia"/>
          <w:kern w:val="0"/>
          <w:szCs w:val="32"/>
        </w:rPr>
        <w:t>三、</w:t>
      </w:r>
      <w:r>
        <w:rPr>
          <w:rFonts w:eastAsia="黑体" w:hint="eastAsia"/>
          <w:bCs/>
          <w:kern w:val="0"/>
          <w:szCs w:val="32"/>
        </w:rPr>
        <w:t>其他</w:t>
      </w:r>
    </w:p>
    <w:p w:rsidR="00F672E6" w:rsidRDefault="00F672E6" w:rsidP="008C7362">
      <w:pPr>
        <w:spacing w:line="600" w:lineRule="exact"/>
        <w:ind w:firstLineChars="200" w:firstLine="594"/>
        <w:rPr>
          <w:kern w:val="0"/>
          <w:szCs w:val="32"/>
        </w:rPr>
      </w:pPr>
      <w:r>
        <w:rPr>
          <w:rFonts w:hint="eastAsia"/>
          <w:kern w:val="0"/>
          <w:szCs w:val="32"/>
        </w:rPr>
        <w:t>本《标准》由湖南省教育厅负责解释，自颁布之日起试行。</w:t>
      </w:r>
    </w:p>
    <w:p w:rsidR="00F672E6" w:rsidRDefault="00F672E6">
      <w:pPr>
        <w:pStyle w:val="p0"/>
        <w:spacing w:line="600" w:lineRule="exact"/>
        <w:rPr>
          <w:rFonts w:ascii="黑体" w:eastAsia="黑体" w:cs="仿宋"/>
          <w:szCs w:val="32"/>
        </w:rPr>
      </w:pPr>
      <w:r>
        <w:rPr>
          <w:rFonts w:hint="eastAsia"/>
        </w:rPr>
        <w:br w:type="page"/>
      </w:r>
      <w:r>
        <w:rPr>
          <w:rFonts w:ascii="黑体" w:eastAsia="黑体" w:cs="仿宋" w:hint="eastAsia"/>
          <w:szCs w:val="32"/>
        </w:rPr>
        <w:t>附件4</w:t>
      </w:r>
    </w:p>
    <w:p w:rsidR="00F672E6" w:rsidRDefault="00F672E6">
      <w:pPr>
        <w:pStyle w:val="p0"/>
        <w:spacing w:line="600" w:lineRule="exact"/>
        <w:jc w:val="center"/>
        <w:rPr>
          <w:rFonts w:eastAsia="仿宋" w:cs="仿宋"/>
          <w:sz w:val="44"/>
          <w:szCs w:val="44"/>
        </w:rPr>
      </w:pPr>
    </w:p>
    <w:p w:rsidR="00F672E6" w:rsidRDefault="00F672E6">
      <w:pPr>
        <w:pStyle w:val="p0"/>
        <w:spacing w:line="600" w:lineRule="exact"/>
        <w:jc w:val="center"/>
        <w:rPr>
          <w:rFonts w:eastAsia="方正小标宋简体" w:cs="仿宋_GB2312"/>
          <w:sz w:val="44"/>
          <w:szCs w:val="44"/>
        </w:rPr>
      </w:pPr>
      <w:r>
        <w:rPr>
          <w:rFonts w:eastAsia="方正小标宋简体" w:cs="仿宋_GB2312" w:hint="eastAsia"/>
          <w:sz w:val="44"/>
          <w:szCs w:val="44"/>
        </w:rPr>
        <w:t>湖南省特级教师评选标准</w:t>
      </w:r>
    </w:p>
    <w:p w:rsidR="00F672E6" w:rsidRDefault="00F672E6">
      <w:pPr>
        <w:pStyle w:val="p0"/>
        <w:spacing w:line="600" w:lineRule="exact"/>
        <w:jc w:val="center"/>
        <w:rPr>
          <w:rFonts w:eastAsia="仿宋_GB2312" w:cs="仿宋"/>
          <w:szCs w:val="32"/>
        </w:rPr>
      </w:pPr>
      <w:r>
        <w:rPr>
          <w:rFonts w:eastAsia="仿宋_GB2312" w:cs="仿宋" w:hint="eastAsia"/>
          <w:szCs w:val="32"/>
        </w:rPr>
        <w:t>（幼儿园园长类）</w:t>
      </w:r>
    </w:p>
    <w:p w:rsidR="00F672E6" w:rsidRDefault="00F672E6">
      <w:pPr>
        <w:pStyle w:val="p0"/>
        <w:spacing w:line="600" w:lineRule="exact"/>
        <w:jc w:val="center"/>
        <w:rPr>
          <w:rFonts w:eastAsia="仿宋_GB2312" w:cs="仿宋"/>
          <w:szCs w:val="32"/>
        </w:rPr>
      </w:pPr>
      <w:r>
        <w:rPr>
          <w:rFonts w:eastAsia="仿宋_GB2312" w:cs="仿宋" w:hint="eastAsia"/>
          <w:szCs w:val="32"/>
        </w:rPr>
        <w:t>（试行）</w:t>
      </w:r>
    </w:p>
    <w:p w:rsidR="00F672E6" w:rsidRDefault="00F672E6" w:rsidP="008C7362">
      <w:pPr>
        <w:pStyle w:val="p0"/>
        <w:spacing w:line="600" w:lineRule="exact"/>
        <w:ind w:firstLineChars="200" w:firstLine="674"/>
        <w:rPr>
          <w:rFonts w:eastAsia="黑体" w:cs="黑体"/>
          <w:sz w:val="36"/>
          <w:szCs w:val="36"/>
        </w:rPr>
      </w:pPr>
    </w:p>
    <w:p w:rsidR="00F672E6" w:rsidRDefault="00F672E6" w:rsidP="008C7362">
      <w:pPr>
        <w:pStyle w:val="p0"/>
        <w:spacing w:line="600" w:lineRule="exact"/>
        <w:ind w:firstLineChars="200" w:firstLine="594"/>
        <w:rPr>
          <w:rFonts w:eastAsia="黑体" w:cs="仿宋_GB2312"/>
          <w:szCs w:val="32"/>
        </w:rPr>
      </w:pPr>
      <w:r>
        <w:rPr>
          <w:rFonts w:eastAsia="黑体" w:cs="仿宋_GB2312" w:hint="eastAsia"/>
          <w:szCs w:val="32"/>
        </w:rPr>
        <w:t>一、基本条件</w:t>
      </w:r>
    </w:p>
    <w:p w:rsidR="00F672E6" w:rsidRDefault="00F672E6" w:rsidP="008C7362">
      <w:pPr>
        <w:pStyle w:val="p0"/>
        <w:spacing w:line="600" w:lineRule="exact"/>
        <w:ind w:firstLineChars="200" w:firstLine="596"/>
        <w:rPr>
          <w:rFonts w:eastAsia="楷体_GB2312" w:cs="仿宋"/>
          <w:b/>
          <w:szCs w:val="32"/>
        </w:rPr>
      </w:pPr>
      <w:r>
        <w:rPr>
          <w:rFonts w:eastAsia="楷体_GB2312" w:cs="仿宋" w:hint="eastAsia"/>
          <w:b/>
          <w:szCs w:val="32"/>
        </w:rPr>
        <w:t>（一）师德的表率</w:t>
      </w:r>
    </w:p>
    <w:p w:rsidR="00F672E6" w:rsidRDefault="00F672E6" w:rsidP="008C7362">
      <w:pPr>
        <w:pStyle w:val="p15"/>
        <w:widowControl w:val="0"/>
        <w:spacing w:line="600" w:lineRule="exact"/>
        <w:ind w:firstLineChars="200" w:firstLine="594"/>
        <w:rPr>
          <w:rFonts w:eastAsia="仿宋_GB2312" w:cs="仿宋"/>
        </w:rPr>
      </w:pPr>
      <w:r>
        <w:rPr>
          <w:rFonts w:eastAsia="仿宋_GB2312" w:cs="仿宋" w:hint="eastAsia"/>
        </w:rPr>
        <w:t>1</w:t>
      </w:r>
      <w:r>
        <w:rPr>
          <w:rFonts w:eastAsia="仿宋_GB2312" w:cs="仿宋" w:hint="eastAsia"/>
        </w:rPr>
        <w:t>．具有坚定正确的政治思想</w:t>
      </w:r>
    </w:p>
    <w:p w:rsidR="00F672E6" w:rsidRDefault="00F672E6" w:rsidP="008C7362">
      <w:pPr>
        <w:pStyle w:val="ab"/>
        <w:spacing w:line="600" w:lineRule="exact"/>
        <w:ind w:firstLineChars="200" w:firstLine="594"/>
        <w:rPr>
          <w:rFonts w:eastAsia="仿宋_GB2312" w:cs="仿宋"/>
          <w:sz w:val="32"/>
          <w:szCs w:val="32"/>
        </w:rPr>
      </w:pPr>
      <w:r>
        <w:rPr>
          <w:rFonts w:eastAsia="仿宋_GB2312" w:cs="仿宋" w:hint="eastAsia"/>
          <w:sz w:val="32"/>
          <w:szCs w:val="32"/>
        </w:rPr>
        <w:t>(1)</w:t>
      </w:r>
      <w:r>
        <w:rPr>
          <w:rFonts w:eastAsia="仿宋_GB2312" w:cs="仿宋_GB2312" w:hint="eastAsia"/>
          <w:kern w:val="0"/>
          <w:sz w:val="32"/>
          <w:szCs w:val="32"/>
        </w:rPr>
        <w:t>认真学习马列主义、毛泽东思想、邓小平理论、</w:t>
      </w:r>
      <w:r>
        <w:rPr>
          <w:rFonts w:eastAsia="仿宋_GB2312"/>
          <w:kern w:val="0"/>
          <w:sz w:val="32"/>
          <w:szCs w:val="32"/>
        </w:rPr>
        <w:t>“</w:t>
      </w:r>
      <w:r>
        <w:rPr>
          <w:rFonts w:eastAsia="仿宋_GB2312" w:cs="仿宋_GB2312" w:hint="eastAsia"/>
          <w:kern w:val="0"/>
          <w:sz w:val="32"/>
          <w:szCs w:val="32"/>
        </w:rPr>
        <w:t>三个代表</w:t>
      </w:r>
      <w:r>
        <w:rPr>
          <w:rFonts w:eastAsia="仿宋_GB2312"/>
          <w:kern w:val="0"/>
          <w:sz w:val="32"/>
          <w:szCs w:val="32"/>
        </w:rPr>
        <w:t>”</w:t>
      </w:r>
      <w:r>
        <w:rPr>
          <w:rFonts w:eastAsia="仿宋_GB2312" w:cs="仿宋_GB2312" w:hint="eastAsia"/>
          <w:kern w:val="0"/>
          <w:sz w:val="32"/>
          <w:szCs w:val="32"/>
        </w:rPr>
        <w:t>重要思想、科学发展观和习近平总书记系列重要讲话精神</w:t>
      </w:r>
      <w:r>
        <w:rPr>
          <w:rFonts w:eastAsia="仿宋_GB2312" w:cs="仿宋" w:hint="eastAsia"/>
          <w:sz w:val="32"/>
          <w:szCs w:val="32"/>
        </w:rPr>
        <w:t>；树立正确的世界观、人生观、社会主义核心价值观和方法论。</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(2)</w:t>
      </w:r>
      <w:r>
        <w:rPr>
          <w:rFonts w:eastAsia="仿宋_GB2312" w:cs="仿宋" w:hint="eastAsia"/>
          <w:szCs w:val="32"/>
        </w:rPr>
        <w:t>积极</w:t>
      </w:r>
      <w:proofErr w:type="gramStart"/>
      <w:r>
        <w:rPr>
          <w:rFonts w:eastAsia="仿宋_GB2312" w:cs="仿宋" w:hint="eastAsia"/>
          <w:szCs w:val="32"/>
        </w:rPr>
        <w:t>践行</w:t>
      </w:r>
      <w:proofErr w:type="gramEnd"/>
      <w:r>
        <w:rPr>
          <w:rFonts w:eastAsia="仿宋_GB2312" w:cs="仿宋" w:hint="eastAsia"/>
          <w:szCs w:val="32"/>
        </w:rPr>
        <w:t>马克思主义的基本观点、科学发展观、社会主义核心价值观和党的群众路线，根据时代的发展和改革的需求，善于科学运用，勇于开拓创新。</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(3)</w:t>
      </w:r>
      <w:r>
        <w:rPr>
          <w:rFonts w:eastAsia="仿宋_GB2312" w:cs="仿宋" w:hint="eastAsia"/>
          <w:szCs w:val="32"/>
        </w:rPr>
        <w:t>认真学习领会党和国家大政方针，全面贯彻落实党和国家的教育方针政策；自觉实施素质教育，积极推进教育现代化。</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2</w:t>
      </w:r>
      <w:r>
        <w:rPr>
          <w:rFonts w:eastAsia="仿宋_GB2312" w:cs="仿宋" w:hint="eastAsia"/>
          <w:szCs w:val="32"/>
        </w:rPr>
        <w:t>．具有高尚的道德情操</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(1)</w:t>
      </w:r>
      <w:r>
        <w:rPr>
          <w:rFonts w:eastAsia="仿宋_GB2312" w:cs="仿宋" w:hint="eastAsia"/>
          <w:szCs w:val="32"/>
        </w:rPr>
        <w:t>依法治园。严格遵守国家法律法规；教育教学行为和</w:t>
      </w:r>
      <w:proofErr w:type="gramStart"/>
      <w:r>
        <w:rPr>
          <w:rFonts w:eastAsia="仿宋_GB2312" w:cs="仿宋" w:hint="eastAsia"/>
          <w:szCs w:val="32"/>
        </w:rPr>
        <w:t>园所</w:t>
      </w:r>
      <w:proofErr w:type="gramEnd"/>
      <w:r>
        <w:rPr>
          <w:rFonts w:eastAsia="仿宋_GB2312" w:cs="仿宋" w:hint="eastAsia"/>
          <w:szCs w:val="32"/>
        </w:rPr>
        <w:t>管理符合《教育法》《教师法》《义务教育法》《未成年人保护法》《教师职业道德规范》《幼儿园工作规程》等教育法律法规的各项规定。</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(2)</w:t>
      </w:r>
      <w:r>
        <w:rPr>
          <w:rFonts w:eastAsia="仿宋_GB2312" w:cs="仿宋" w:hint="eastAsia"/>
          <w:szCs w:val="32"/>
        </w:rPr>
        <w:t>廉洁从教。坚持原则，作风正派，严于律己，自觉抵制各种歪风邪气。</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(3)</w:t>
      </w:r>
      <w:r>
        <w:rPr>
          <w:rFonts w:eastAsia="仿宋_GB2312" w:cs="仿宋" w:hint="eastAsia"/>
          <w:szCs w:val="32"/>
        </w:rPr>
        <w:t>为人师表。衣着得体，举止文明，语言规范，热心公益，生活方式健康。注重言传身教，维护人民教师的崇高职业形象，堪为表率。</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3</w:t>
      </w:r>
      <w:r>
        <w:rPr>
          <w:rFonts w:eastAsia="仿宋_GB2312" w:cs="仿宋" w:hint="eastAsia"/>
          <w:szCs w:val="32"/>
        </w:rPr>
        <w:t>．具有坚定的理想信念和职业追求</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(1)</w:t>
      </w:r>
      <w:r>
        <w:rPr>
          <w:rFonts w:eastAsia="仿宋_GB2312" w:cs="仿宋" w:hint="eastAsia"/>
          <w:szCs w:val="32"/>
        </w:rPr>
        <w:t>忠诚党和人民的教育事业，自觉树立为中华民族伟大复兴而奉献一生的理想信念和职业追求。</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(2)</w:t>
      </w:r>
      <w:r>
        <w:rPr>
          <w:rFonts w:eastAsia="仿宋_GB2312" w:cs="仿宋" w:hint="eastAsia"/>
          <w:szCs w:val="32"/>
        </w:rPr>
        <w:t>热爱本职工作，忠于职守，服从安排，勤奋努力，勇挑重担，积极进取，敬业奉献。</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4</w:t>
      </w:r>
      <w:r>
        <w:rPr>
          <w:rFonts w:eastAsia="仿宋_GB2312" w:cs="仿宋" w:hint="eastAsia"/>
          <w:szCs w:val="32"/>
        </w:rPr>
        <w:t>．怀有面向全体幼儿的仁爱之心</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1</w:t>
      </w:r>
      <w:r>
        <w:rPr>
          <w:rFonts w:eastAsia="仿宋_GB2312" w:cs="仿宋" w:hint="eastAsia"/>
          <w:szCs w:val="32"/>
        </w:rPr>
        <w:t>）以幼儿发展为本，遵循学前教育规律，了解幼儿发展需求，依据幼儿身心发展特点，坚持保教并重，关注个体差异，尊重、爱护每一个幼儿，平等、公正对待并严格要求每一个幼儿。</w:t>
      </w:r>
    </w:p>
    <w:p w:rsidR="00F672E6" w:rsidRDefault="00F672E6" w:rsidP="008C7362">
      <w:pPr>
        <w:pStyle w:val="ab"/>
        <w:spacing w:line="600" w:lineRule="exact"/>
        <w:ind w:firstLineChars="200" w:firstLine="594"/>
        <w:rPr>
          <w:rFonts w:eastAsia="仿宋_GB2312" w:cs="仿宋"/>
          <w:sz w:val="32"/>
          <w:szCs w:val="32"/>
        </w:rPr>
      </w:pPr>
      <w:r>
        <w:rPr>
          <w:rFonts w:eastAsia="仿宋_GB2312" w:cs="仿宋" w:hint="eastAsia"/>
          <w:sz w:val="32"/>
          <w:szCs w:val="32"/>
        </w:rPr>
        <w:t>（</w:t>
      </w:r>
      <w:r>
        <w:rPr>
          <w:rFonts w:eastAsia="仿宋_GB2312" w:cs="仿宋" w:hint="eastAsia"/>
          <w:sz w:val="32"/>
          <w:szCs w:val="32"/>
        </w:rPr>
        <w:t>2</w:t>
      </w:r>
      <w:r>
        <w:rPr>
          <w:rFonts w:eastAsia="仿宋_GB2312" w:cs="仿宋" w:hint="eastAsia"/>
          <w:sz w:val="32"/>
          <w:szCs w:val="32"/>
        </w:rPr>
        <w:t>）保护幼儿安全，关心幼儿身心健康，维护幼儿合法权益，特别关注</w:t>
      </w:r>
      <w:r>
        <w:rPr>
          <w:rFonts w:eastAsia="仿宋_GB2312" w:cs="仿宋" w:hint="eastAsia"/>
          <w:kern w:val="0"/>
          <w:sz w:val="32"/>
          <w:szCs w:val="32"/>
        </w:rPr>
        <w:t>留守儿童、生活困难家庭子女、身体残疾儿童、进城务工人员随迁子女、单亲家庭子女</w:t>
      </w:r>
      <w:r>
        <w:rPr>
          <w:rFonts w:eastAsia="仿宋_GB2312" w:cs="仿宋" w:hint="eastAsia"/>
          <w:sz w:val="32"/>
          <w:szCs w:val="32"/>
        </w:rPr>
        <w:t>等特殊幼儿群体的教育和帮助。</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3</w:t>
      </w:r>
      <w:r>
        <w:rPr>
          <w:rFonts w:eastAsia="仿宋_GB2312" w:cs="仿宋" w:hint="eastAsia"/>
          <w:szCs w:val="32"/>
        </w:rPr>
        <w:t>）建立教学相长、民主、融洽的师幼关系。主动听取幼儿的想法，善于与幼儿沟通交流，善于培养幼儿的自主管理能力，成为幼儿的良师益友。</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4</w:t>
      </w:r>
      <w:r>
        <w:rPr>
          <w:rFonts w:eastAsia="仿宋_GB2312" w:cs="仿宋" w:hint="eastAsia"/>
          <w:szCs w:val="32"/>
        </w:rPr>
        <w:t>）多元化评价激励幼儿，坚持积极鼓励、启发诱导的正面教育，促进每一个幼儿都能在已有水平上富有个性地发展。</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5</w:t>
      </w:r>
      <w:r>
        <w:rPr>
          <w:rFonts w:eastAsia="仿宋_GB2312" w:cs="仿宋" w:hint="eastAsia"/>
          <w:szCs w:val="32"/>
        </w:rPr>
        <w:t>．具有扎实的学识</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1</w:t>
      </w:r>
      <w:r>
        <w:rPr>
          <w:rFonts w:eastAsia="仿宋_GB2312" w:cs="仿宋" w:hint="eastAsia"/>
          <w:szCs w:val="32"/>
        </w:rPr>
        <w:t>）潜心钻研业务，具有不断自我超越、自主创新的精神和能力。注重将理论学习与本职工作相结合，注重将他人的成功经验和研究成果与</w:t>
      </w:r>
      <w:proofErr w:type="gramStart"/>
      <w:r>
        <w:rPr>
          <w:rFonts w:eastAsia="仿宋_GB2312" w:cs="仿宋" w:hint="eastAsia"/>
          <w:szCs w:val="32"/>
        </w:rPr>
        <w:t>本园本班</w:t>
      </w:r>
      <w:proofErr w:type="gramEnd"/>
      <w:r>
        <w:rPr>
          <w:rFonts w:eastAsia="仿宋_GB2312" w:cs="仿宋" w:hint="eastAsia"/>
          <w:szCs w:val="32"/>
        </w:rPr>
        <w:t>的实际相结合，不断提高教育教学水平。</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2</w:t>
      </w:r>
      <w:r>
        <w:rPr>
          <w:rFonts w:eastAsia="仿宋_GB2312" w:cs="仿宋" w:hint="eastAsia"/>
          <w:szCs w:val="32"/>
        </w:rPr>
        <w:t>）树立终身学习的信念，</w:t>
      </w:r>
      <w:r>
        <w:rPr>
          <w:rFonts w:eastAsia="仿宋_GB2312" w:cs="仿宋" w:hint="eastAsia"/>
          <w:szCs w:val="32"/>
          <w:highlight w:val="white"/>
        </w:rPr>
        <w:t>始终处于学习状态，站在教育科学发展前沿，刻苦钻研，严谨笃学，不断充实、拓展、提高自己。</w:t>
      </w:r>
      <w:r>
        <w:rPr>
          <w:rFonts w:eastAsia="仿宋_GB2312" w:cs="仿宋" w:hint="eastAsia"/>
          <w:szCs w:val="32"/>
        </w:rPr>
        <w:t>把握社会发展的新形势与新要求，不断学习和掌握国内外教育研究的新成果、新进展，不断拓宽知识视野，更新知识结构。</w:t>
      </w:r>
    </w:p>
    <w:p w:rsidR="00F672E6" w:rsidRDefault="00F672E6" w:rsidP="008C7362">
      <w:pPr>
        <w:pStyle w:val="p0"/>
        <w:spacing w:line="600" w:lineRule="exact"/>
        <w:ind w:firstLineChars="200" w:firstLine="596"/>
        <w:rPr>
          <w:rFonts w:eastAsia="楷体_GB2312" w:cs="仿宋"/>
          <w:b/>
          <w:szCs w:val="32"/>
        </w:rPr>
      </w:pPr>
      <w:r>
        <w:rPr>
          <w:rFonts w:eastAsia="楷体_GB2312" w:cs="仿宋" w:hint="eastAsia"/>
          <w:b/>
          <w:szCs w:val="32"/>
        </w:rPr>
        <w:t>（二）育人的模范</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1</w:t>
      </w:r>
      <w:r>
        <w:rPr>
          <w:rFonts w:eastAsia="仿宋_GB2312" w:cs="仿宋" w:hint="eastAsia"/>
          <w:szCs w:val="32"/>
        </w:rPr>
        <w:t>．全面贯彻党和国家的教育方针</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1</w:t>
      </w:r>
      <w:r>
        <w:rPr>
          <w:rFonts w:eastAsia="仿宋_GB2312" w:cs="仿宋" w:hint="eastAsia"/>
          <w:szCs w:val="32"/>
        </w:rPr>
        <w:t>）坚持正确的办园方向，贯彻党和国家的教育方针政策，将社会主义核心价值体系融入园所管理全过程。</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2</w:t>
      </w:r>
      <w:r>
        <w:rPr>
          <w:rFonts w:eastAsia="仿宋_GB2312" w:cs="仿宋" w:hint="eastAsia"/>
          <w:szCs w:val="32"/>
        </w:rPr>
        <w:t>）办园面向现代化、面向世界、面向未来，具有广阔的国际国内视野，准确理解和把握政治、经济、社会发展对人的培养需求及学前教育特点和规律。</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3</w:t>
      </w:r>
      <w:r>
        <w:rPr>
          <w:rFonts w:eastAsia="仿宋_GB2312" w:cs="仿宋" w:hint="eastAsia"/>
          <w:szCs w:val="32"/>
        </w:rPr>
        <w:t>）坚持育人为本的办园宗旨。充分了解幼儿的需求，从时代特征和幼儿身心发展规律出发，增强教育的针对性和有效性，把身心健康、习惯养成、智力发展作为幼儿教育的核心，为幼儿终生发展奠定扎实基础。</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4</w:t>
      </w:r>
      <w:r>
        <w:rPr>
          <w:rFonts w:eastAsia="仿宋_GB2312" w:cs="仿宋" w:hint="eastAsia"/>
          <w:szCs w:val="32"/>
        </w:rPr>
        <w:t>）坚持把促进全体幼儿的全面发展作为办园的根本目标，面向全体幼儿，促进幼儿体智德美全面发展，提高幼儿综合素质。</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2</w:t>
      </w:r>
      <w:r>
        <w:rPr>
          <w:rFonts w:eastAsia="仿宋_GB2312" w:cs="仿宋" w:hint="eastAsia"/>
          <w:szCs w:val="32"/>
        </w:rPr>
        <w:t>．全面落实《幼儿园教育指导纲要（试行）》和《</w:t>
      </w:r>
      <w:r>
        <w:rPr>
          <w:rFonts w:eastAsia="仿宋_GB2312" w:cs="仿宋" w:hint="eastAsia"/>
          <w:szCs w:val="32"/>
        </w:rPr>
        <w:t>3</w:t>
      </w:r>
      <w:r>
        <w:rPr>
          <w:rFonts w:eastAsia="仿宋_GB2312" w:cs="仿宋" w:hint="eastAsia"/>
          <w:szCs w:val="32"/>
        </w:rPr>
        <w:t>－</w:t>
      </w:r>
      <w:r>
        <w:rPr>
          <w:rFonts w:eastAsia="仿宋_GB2312" w:cs="仿宋" w:hint="eastAsia"/>
          <w:szCs w:val="32"/>
        </w:rPr>
        <w:t>6</w:t>
      </w:r>
      <w:r>
        <w:rPr>
          <w:rFonts w:eastAsia="仿宋_GB2312" w:cs="仿宋" w:hint="eastAsia"/>
          <w:szCs w:val="32"/>
        </w:rPr>
        <w:t>岁儿童学习与发展指南》</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1</w:t>
      </w:r>
      <w:r>
        <w:rPr>
          <w:rFonts w:eastAsia="仿宋_GB2312" w:cs="仿宋" w:hint="eastAsia"/>
          <w:szCs w:val="32"/>
        </w:rPr>
        <w:t>）树立正确的儿童观、教育观和发展观，牢固树立以儿童发展为本的理念，不断学习、探索和发现幼儿发展规律和学前教育规律。</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2</w:t>
      </w:r>
      <w:r>
        <w:rPr>
          <w:rFonts w:eastAsia="仿宋_GB2312" w:cs="仿宋" w:hint="eastAsia"/>
          <w:szCs w:val="32"/>
        </w:rPr>
        <w:t>）遵循保育教育规律，全面推进素质教育，科学开展保育教育活动，以游戏贯穿各类活动始终，重视活动过程，适时分析诊断保教过程和班级管理情况，及时调整和改进保教工作，促进体育、智育、德育、美育有机融合，实现全面发展与个性发展统一，注重幼儿综合素质的提升。</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3</w:t>
      </w:r>
      <w:r>
        <w:rPr>
          <w:rFonts w:eastAsia="仿宋_GB2312" w:cs="仿宋" w:hint="eastAsia"/>
          <w:szCs w:val="32"/>
        </w:rPr>
        <w:t>）构建符合园所实际、适应幼儿成长发展需要的学习平台。办园特色以幼儿身心健康发展为基础，以科学保教为基本途径，以面向全体幼儿为基本要求，通过一日活动的科学设计与实施，使全体幼儿的情感、态度、能力、知识、技能等得到充分培养和发展。</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3</w:t>
      </w:r>
      <w:r>
        <w:rPr>
          <w:rFonts w:eastAsia="仿宋_GB2312" w:cs="仿宋" w:hint="eastAsia"/>
          <w:szCs w:val="32"/>
        </w:rPr>
        <w:t>．科学推进保育教育改革</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1</w:t>
      </w:r>
      <w:r>
        <w:rPr>
          <w:rFonts w:eastAsia="仿宋_GB2312" w:cs="仿宋" w:hint="eastAsia"/>
          <w:szCs w:val="32"/>
        </w:rPr>
        <w:t>）注重合作创新。积极</w:t>
      </w:r>
      <w:proofErr w:type="gramStart"/>
      <w:r>
        <w:rPr>
          <w:rFonts w:eastAsia="仿宋_GB2312" w:cs="仿宋" w:hint="eastAsia"/>
          <w:szCs w:val="32"/>
        </w:rPr>
        <w:t>开展园际合作</w:t>
      </w:r>
      <w:proofErr w:type="gramEnd"/>
      <w:r>
        <w:rPr>
          <w:rFonts w:eastAsia="仿宋_GB2312" w:cs="仿宋" w:hint="eastAsia"/>
          <w:szCs w:val="32"/>
        </w:rPr>
        <w:t>、家园合作、幼儿园与社区合作等，善于利用社会教育资源，创新保教工作的途径。</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2</w:t>
      </w:r>
      <w:r>
        <w:rPr>
          <w:rFonts w:eastAsia="仿宋_GB2312" w:cs="仿宋" w:hint="eastAsia"/>
          <w:szCs w:val="32"/>
        </w:rPr>
        <w:t>）注重学思结合。倡导启发式、探究式、参与式教学，帮助幼儿学会学习。营造独立思考、自由探索、乐于创造的良好氛围。</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3</w:t>
      </w:r>
      <w:r>
        <w:rPr>
          <w:rFonts w:eastAsia="仿宋_GB2312" w:cs="仿宋" w:hint="eastAsia"/>
          <w:szCs w:val="32"/>
        </w:rPr>
        <w:t>）注重知行统一。坚持保育教育与日常生活相结合，开展好园内外各</w:t>
      </w:r>
      <w:proofErr w:type="gramStart"/>
      <w:r>
        <w:rPr>
          <w:rFonts w:eastAsia="仿宋_GB2312" w:cs="仿宋" w:hint="eastAsia"/>
          <w:szCs w:val="32"/>
        </w:rPr>
        <w:t>类实践</w:t>
      </w:r>
      <w:proofErr w:type="gramEnd"/>
      <w:r>
        <w:rPr>
          <w:rFonts w:eastAsia="仿宋_GB2312" w:cs="仿宋" w:hint="eastAsia"/>
          <w:szCs w:val="32"/>
        </w:rPr>
        <w:t>活动，鼓励幼儿参加力所能及的家务劳动和社区服务。</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4</w:t>
      </w:r>
      <w:r>
        <w:rPr>
          <w:rFonts w:eastAsia="仿宋_GB2312" w:cs="仿宋" w:hint="eastAsia"/>
          <w:szCs w:val="32"/>
        </w:rPr>
        <w:t>）注重因材施教。充分理解和尊重幼儿发展进程中的个别差异，重视发掘每一个幼儿的优势潜能。推进保教管理制度改革，建立</w:t>
      </w:r>
      <w:r>
        <w:rPr>
          <w:rFonts w:eastAsia="仿宋_GB2312" w:cs="仿宋" w:hint="eastAsia"/>
          <w:szCs w:val="32"/>
          <w:shd w:val="clear" w:color="auto" w:fill="FFFFFF"/>
        </w:rPr>
        <w:t>不同发展障碍</w:t>
      </w:r>
      <w:r>
        <w:rPr>
          <w:rFonts w:eastAsia="仿宋_GB2312" w:cs="仿宋" w:hint="eastAsia"/>
          <w:szCs w:val="32"/>
        </w:rPr>
        <w:t>幼儿的帮助机制，改进</w:t>
      </w:r>
      <w:r>
        <w:rPr>
          <w:rFonts w:eastAsia="仿宋_GB2312" w:cs="仿宋" w:hint="eastAsia"/>
          <w:szCs w:val="32"/>
          <w:shd w:val="clear" w:color="auto" w:fill="FFFFFF"/>
        </w:rPr>
        <w:t>各种发展潜能</w:t>
      </w:r>
      <w:r>
        <w:rPr>
          <w:rFonts w:eastAsia="仿宋_GB2312" w:cs="仿宋" w:hint="eastAsia"/>
          <w:szCs w:val="32"/>
        </w:rPr>
        <w:t>幼儿的培养方式。</w:t>
      </w:r>
    </w:p>
    <w:p w:rsidR="00F672E6" w:rsidRDefault="00F672E6" w:rsidP="008C7362">
      <w:pPr>
        <w:pStyle w:val="p0"/>
        <w:spacing w:line="600" w:lineRule="exact"/>
        <w:ind w:firstLineChars="200" w:firstLine="596"/>
        <w:rPr>
          <w:rFonts w:eastAsia="楷体_GB2312" w:cs="仿宋"/>
          <w:b/>
          <w:szCs w:val="32"/>
        </w:rPr>
      </w:pPr>
      <w:r>
        <w:rPr>
          <w:rFonts w:eastAsia="楷体_GB2312" w:cs="仿宋" w:hint="eastAsia"/>
          <w:b/>
          <w:szCs w:val="32"/>
        </w:rPr>
        <w:t>（三）管理的专家</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1</w:t>
      </w:r>
      <w:r>
        <w:rPr>
          <w:rFonts w:eastAsia="仿宋_GB2312" w:cs="仿宋" w:hint="eastAsia"/>
          <w:szCs w:val="32"/>
        </w:rPr>
        <w:t>．幼儿园制度健全、科学</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1</w:t>
      </w:r>
      <w:r>
        <w:rPr>
          <w:rFonts w:eastAsia="仿宋_GB2312" w:cs="仿宋" w:hint="eastAsia"/>
          <w:szCs w:val="32"/>
        </w:rPr>
        <w:t>）依法治园。幼儿园所有规章制度和办园行为符合国家及省法律、法规和政策规定。</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①均衡配置教育资源，确保教育公平。</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②规范收费行为，按照规定的项目和标准收费。</w:t>
      </w:r>
    </w:p>
    <w:p w:rsidR="00F672E6" w:rsidRDefault="00F672E6" w:rsidP="008C7362">
      <w:pPr>
        <w:pStyle w:val="p0"/>
        <w:spacing w:line="600" w:lineRule="exact"/>
        <w:ind w:firstLineChars="200" w:firstLine="594"/>
        <w:rPr>
          <w:rFonts w:eastAsia="仿宋_GB2312" w:cs="仿宋"/>
          <w:szCs w:val="32"/>
        </w:rPr>
      </w:pPr>
      <w:r>
        <w:rPr>
          <w:rFonts w:eastAsia="仿宋_GB2312" w:cs="仿宋"/>
          <w:szCs w:val="32"/>
        </w:rPr>
        <w:sym w:font="Wingdings" w:char="0083"/>
      </w:r>
      <w:r>
        <w:rPr>
          <w:rFonts w:eastAsia="仿宋_GB2312" w:cs="仿宋" w:hint="eastAsia"/>
          <w:szCs w:val="32"/>
        </w:rPr>
        <w:t>规范保教活动开展，没有“小学化”现象。</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2</w:t>
      </w:r>
      <w:r>
        <w:rPr>
          <w:rFonts w:eastAsia="仿宋_GB2312" w:cs="仿宋" w:hint="eastAsia"/>
          <w:szCs w:val="32"/>
        </w:rPr>
        <w:t>）民主管理。规章制度制定过程充分发扬民主，尊重教职工、家长的民主权力，保障师幼、家长合法权益。</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①党组织机构健全，战斗堡垒作用得到充分发挥。</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②园</w:t>
      </w:r>
      <w:proofErr w:type="gramStart"/>
      <w:r>
        <w:rPr>
          <w:rFonts w:eastAsia="仿宋_GB2312" w:cs="仿宋" w:hint="eastAsia"/>
          <w:szCs w:val="32"/>
        </w:rPr>
        <w:t>务</w:t>
      </w:r>
      <w:proofErr w:type="gramEnd"/>
      <w:r>
        <w:rPr>
          <w:rFonts w:eastAsia="仿宋_GB2312" w:cs="仿宋" w:hint="eastAsia"/>
          <w:szCs w:val="32"/>
        </w:rPr>
        <w:t>会议制度健全，园所改革发展的重大事项通过园</w:t>
      </w:r>
      <w:proofErr w:type="gramStart"/>
      <w:r>
        <w:rPr>
          <w:rFonts w:eastAsia="仿宋_GB2312" w:cs="仿宋" w:hint="eastAsia"/>
          <w:szCs w:val="32"/>
        </w:rPr>
        <w:t>务</w:t>
      </w:r>
      <w:proofErr w:type="gramEnd"/>
      <w:r>
        <w:rPr>
          <w:rFonts w:eastAsia="仿宋_GB2312" w:cs="仿宋" w:hint="eastAsia"/>
          <w:szCs w:val="32"/>
        </w:rPr>
        <w:t>会议的讨论。</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③教职工代表大会制度健全，有关教职工切身利益的重大事项交由大会讨论决定。</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④共青团、工会、妇委会等组织健全，充分发挥作用。</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⑤开门办园，善于吸收家长委员会、所在地社区委员会等社会组织参与办园活动。</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3</w:t>
      </w:r>
      <w:r>
        <w:rPr>
          <w:rFonts w:eastAsia="仿宋_GB2312" w:cs="仿宋" w:hint="eastAsia"/>
          <w:szCs w:val="32"/>
        </w:rPr>
        <w:t>）制度科学。幼儿园所有规章制度符合保育教育的规律，能够促进园所、教师和幼儿的发展。</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①制度建设以人为本，有利于师幼健康发展。园</w:t>
      </w:r>
      <w:proofErr w:type="gramStart"/>
      <w:r>
        <w:rPr>
          <w:rFonts w:eastAsia="仿宋_GB2312" w:cs="仿宋" w:hint="eastAsia"/>
          <w:szCs w:val="32"/>
        </w:rPr>
        <w:t>所各项</w:t>
      </w:r>
      <w:proofErr w:type="gramEnd"/>
      <w:r>
        <w:rPr>
          <w:rFonts w:eastAsia="仿宋_GB2312" w:cs="仿宋" w:hint="eastAsia"/>
          <w:szCs w:val="32"/>
        </w:rPr>
        <w:t>规章制度之间设计合理，相互配套、互相支持、体系完整。</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②管理机构健全，机构设置精简，责、权、利明确，程序规范，安全保卫、保育教育、卫生保健、教研科研、行政后勤、家庭社区、资产财务、档案信息等管理方式有效。</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③人员配备合理，安排到位，岗位职责明确，考核措施具体，办事规则完整，议事、决策程序科学。</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2</w:t>
      </w:r>
      <w:r>
        <w:rPr>
          <w:rFonts w:eastAsia="仿宋_GB2312" w:cs="仿宋" w:hint="eastAsia"/>
          <w:szCs w:val="32"/>
        </w:rPr>
        <w:t>．建立促进教师专业成长的支持服务体系</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坚持把教师资源作为办园的第一资源，把教师的专业发展，作为幼儿发展与园所发展的关键支撑。</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1</w:t>
      </w:r>
      <w:r>
        <w:rPr>
          <w:rFonts w:eastAsia="仿宋_GB2312" w:cs="仿宋" w:hint="eastAsia"/>
          <w:szCs w:val="32"/>
        </w:rPr>
        <w:t>）重视思想建设，打造一支爱岗敬业、热爱幼儿、勤奋好学、乐于奉献的教师队伍。</w:t>
      </w:r>
    </w:p>
    <w:p w:rsidR="00F672E6" w:rsidRDefault="00F672E6" w:rsidP="008C7362">
      <w:pPr>
        <w:pStyle w:val="ab"/>
        <w:spacing w:line="600" w:lineRule="exact"/>
        <w:ind w:firstLineChars="200" w:firstLine="594"/>
        <w:rPr>
          <w:rFonts w:eastAsia="仿宋_GB2312" w:cs="仿宋"/>
          <w:sz w:val="32"/>
          <w:szCs w:val="32"/>
        </w:rPr>
      </w:pPr>
      <w:r>
        <w:rPr>
          <w:rFonts w:eastAsia="仿宋_GB2312" w:cs="仿宋" w:hint="eastAsia"/>
          <w:sz w:val="32"/>
          <w:szCs w:val="32"/>
        </w:rPr>
        <w:t>①重视政治思想建设。组织教师认真学习马列主义、毛泽东思想、邓小平理论、“三个代表”重要思想</w:t>
      </w:r>
      <w:r>
        <w:rPr>
          <w:rFonts w:eastAsia="仿宋_GB2312" w:cs="仿宋_GB2312" w:hint="eastAsia"/>
          <w:kern w:val="0"/>
          <w:sz w:val="32"/>
          <w:szCs w:val="32"/>
        </w:rPr>
        <w:t>、科学发展观和习近平总书记系列重要讲话精神</w:t>
      </w:r>
      <w:r>
        <w:rPr>
          <w:rFonts w:eastAsia="仿宋_GB2312" w:cs="仿宋" w:hint="eastAsia"/>
          <w:sz w:val="32"/>
          <w:szCs w:val="32"/>
        </w:rPr>
        <w:t>，积极</w:t>
      </w:r>
      <w:proofErr w:type="gramStart"/>
      <w:r>
        <w:rPr>
          <w:rFonts w:eastAsia="仿宋_GB2312" w:cs="仿宋" w:hint="eastAsia"/>
          <w:sz w:val="32"/>
          <w:szCs w:val="32"/>
        </w:rPr>
        <w:t>践行</w:t>
      </w:r>
      <w:proofErr w:type="gramEnd"/>
      <w:r>
        <w:rPr>
          <w:rFonts w:eastAsia="仿宋_GB2312" w:cs="仿宋" w:hint="eastAsia"/>
          <w:sz w:val="32"/>
          <w:szCs w:val="32"/>
        </w:rPr>
        <w:t>马克思主义的基本观点、科学发展观、社会主义核心价值观和党的群众路线。</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②重视道德情操建设。加强师德师风教育，帮助教师树立坚定的理想信念和职业追求。</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③重视教育思想建设。组织教师学习先进的保育教育理论，牢固树立以人为本的教育理念，积极推行素质教育，积极开展各项教研教改活动。</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④重视专业思想建设。强调钻研业务、倡导终身学习，创新保育教育方法，掌握现代教育技术，夯实专业知识基础。</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2</w:t>
      </w:r>
      <w:r>
        <w:rPr>
          <w:rFonts w:eastAsia="仿宋_GB2312" w:cs="仿宋" w:hint="eastAsia"/>
          <w:szCs w:val="32"/>
        </w:rPr>
        <w:t>）重视教师队伍专业发展。</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①制定较完整的教师专业发展规划，包括中长期规划、年度</w:t>
      </w:r>
      <w:proofErr w:type="gramStart"/>
      <w:r>
        <w:rPr>
          <w:rFonts w:eastAsia="仿宋_GB2312" w:cs="仿宋" w:hint="eastAsia"/>
          <w:szCs w:val="32"/>
        </w:rPr>
        <w:t>研训计划</w:t>
      </w:r>
      <w:proofErr w:type="gramEnd"/>
      <w:r>
        <w:rPr>
          <w:rFonts w:eastAsia="仿宋_GB2312" w:cs="仿宋" w:hint="eastAsia"/>
          <w:szCs w:val="32"/>
        </w:rPr>
        <w:t>和实施办法等。</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②支持教师参加业务培训，达到规定的学时（学分）要求；支持教师的自主发展计划；</w:t>
      </w:r>
      <w:r>
        <w:rPr>
          <w:rFonts w:ascii="仿宋_GB2312" w:eastAsia="仿宋_GB2312" w:hAnsi="仿宋_GB2312" w:cs="华文仿宋" w:hint="eastAsia"/>
          <w:spacing w:val="-4"/>
          <w:szCs w:val="32"/>
        </w:rPr>
        <w:t>支持教师开展教改教研，坚持深入一线指导保教活动，每学期不少于30次。</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③重视教师梯队建设，形成了以骨干教师为核心，老、中、</w:t>
      </w:r>
      <w:proofErr w:type="gramStart"/>
      <w:r>
        <w:rPr>
          <w:rFonts w:eastAsia="仿宋_GB2312" w:cs="仿宋" w:hint="eastAsia"/>
          <w:szCs w:val="32"/>
        </w:rPr>
        <w:t>青结合</w:t>
      </w:r>
      <w:proofErr w:type="gramEnd"/>
      <w:r>
        <w:rPr>
          <w:rFonts w:eastAsia="仿宋_GB2312" w:cs="仿宋" w:hint="eastAsia"/>
          <w:szCs w:val="32"/>
        </w:rPr>
        <w:t>的教师团队。</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④构建教师培养保障机制，为本园教师参加园本</w:t>
      </w:r>
      <w:proofErr w:type="gramStart"/>
      <w:r>
        <w:rPr>
          <w:rFonts w:eastAsia="仿宋_GB2312" w:cs="仿宋" w:hint="eastAsia"/>
          <w:szCs w:val="32"/>
        </w:rPr>
        <w:t>研</w:t>
      </w:r>
      <w:proofErr w:type="gramEnd"/>
      <w:r>
        <w:rPr>
          <w:rFonts w:eastAsia="仿宋_GB2312" w:cs="仿宋" w:hint="eastAsia"/>
          <w:szCs w:val="32"/>
        </w:rPr>
        <w:t>训及教师培训提供必要的经费、时间、场地、设施保障。</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3</w:t>
      </w:r>
      <w:r>
        <w:rPr>
          <w:rFonts w:eastAsia="仿宋_GB2312" w:cs="仿宋" w:hint="eastAsia"/>
          <w:szCs w:val="32"/>
        </w:rPr>
        <w:t>）提高教师待遇。</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①党、政、工、团、教职工代表大会等组织健全，保证普通教师占有合理比例，教师的主体地位得到充分体现，政治地位以及合法权益得到充分保障。</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②构建谈心沟通机制，及时了解教师需求，掌握教师思想动态，关心教师生活，干群关系和谐。</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③建立教师定期体检和心理辅导制度，关心教师身心健康，帮助教师缓解压力，克服职业倦怠。</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④丰富教师业余生活，经常组织有益教师身心健康的文体活动。</w:t>
      </w:r>
    </w:p>
    <w:p w:rsidR="00F672E6" w:rsidRDefault="00F672E6" w:rsidP="008C7362">
      <w:pPr>
        <w:pStyle w:val="ab"/>
        <w:spacing w:line="600" w:lineRule="exact"/>
        <w:ind w:firstLineChars="200" w:firstLine="594"/>
        <w:rPr>
          <w:rFonts w:eastAsia="仿宋_GB2312" w:cs="仿宋"/>
          <w:sz w:val="32"/>
          <w:szCs w:val="32"/>
        </w:rPr>
      </w:pPr>
      <w:r>
        <w:rPr>
          <w:rFonts w:eastAsia="仿宋_GB2312" w:cs="仿宋" w:hint="eastAsia"/>
          <w:sz w:val="32"/>
          <w:szCs w:val="32"/>
        </w:rPr>
        <w:t>⑤建立特殊困难教师帮扶制度，对于</w:t>
      </w:r>
      <w:r>
        <w:rPr>
          <w:rFonts w:eastAsia="仿宋_GB2312" w:cs="仿宋_GB2312" w:hint="eastAsia"/>
          <w:kern w:val="0"/>
          <w:sz w:val="32"/>
          <w:szCs w:val="32"/>
        </w:rPr>
        <w:t>本人或家庭成员罹患重病等遭遇特殊困难的教师</w:t>
      </w:r>
      <w:r>
        <w:rPr>
          <w:rFonts w:eastAsia="仿宋_GB2312" w:cs="仿宋" w:hint="eastAsia"/>
          <w:sz w:val="32"/>
          <w:szCs w:val="32"/>
        </w:rPr>
        <w:t>给予主动关心、帮助，有相应的关爱措施和帮扶制度。</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3</w:t>
      </w:r>
      <w:r>
        <w:rPr>
          <w:rFonts w:eastAsia="仿宋_GB2312" w:cs="仿宋" w:hint="eastAsia"/>
          <w:szCs w:val="32"/>
        </w:rPr>
        <w:t>．建立促进幼儿发展的支持服务体系</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1</w:t>
      </w:r>
      <w:r>
        <w:rPr>
          <w:rFonts w:eastAsia="仿宋_GB2312" w:cs="仿宋" w:hint="eastAsia"/>
          <w:szCs w:val="32"/>
        </w:rPr>
        <w:t>）构建促进全体幼儿全面发展的保教活动体系。</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面向全体幼儿，保教并重，实施素质教育，关注每个幼儿的发展需要，在培养目标、保教内容、途径、师资、环境等的安排上重视幼儿的整体和谐发展。</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①活动理念。基于不同年龄段幼儿的身心发展特征、发展可能、发展需要及其生活经验与现有发展水平，结合幼儿学习与发展的五大领域，综合构建保教活动体系。</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②活动类型。日、周、学期、学年各类保教活动类型完整、丰富，保证日、周、学期、学年保教活动的系统性、科学性和有机联系，体现以游戏为基本活动，能反应真实的生活经验和体验。</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③活动实施。全园及各班期、月、周、日保教活动计划齐全、科学。根据幼儿的年龄特点和活动需要，合理选择集体或小组、个别活动的形式，将动与静、室内与室外、教师组织与幼儿自主活动等有机结合、交替进行，体现综合性、趣味性、活动性，寓教育于生活、游戏之中。</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④活动评价。坚持即时和定期、肯定与鼓励、幼儿自评和师幼互评相结合的原则，有效运用观察、谈话、家园联系、作品分析等多种方法，对幼儿发展进行过程性和终结性评价。建有幼儿成长档案，注重在真实的生活和游戏中客观全面地观察、了解、评价幼儿，并有效运用评价结果指导保教工作，帮助幼儿建立积极正面的自我概念。</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⑤活动资源。拓展丰富园内资源，引进利用园外资源，园所与班级</w:t>
      </w:r>
      <w:proofErr w:type="gramStart"/>
      <w:r>
        <w:rPr>
          <w:rFonts w:eastAsia="仿宋_GB2312" w:cs="仿宋" w:hint="eastAsia"/>
          <w:szCs w:val="32"/>
        </w:rPr>
        <w:t>各类教玩具</w:t>
      </w:r>
      <w:proofErr w:type="gramEnd"/>
      <w:r>
        <w:rPr>
          <w:rFonts w:eastAsia="仿宋_GB2312" w:cs="仿宋" w:hint="eastAsia"/>
          <w:szCs w:val="32"/>
        </w:rPr>
        <w:t>丰富，形成相对稳定的、能满足全体幼儿生活与游戏等活动需要的资源体系，与保育教育相适应。重视教育信息化建设，充分运用信息技术设备和网络教学平台，获取、加工、利用数字教育资源，提高保教质量。</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2</w:t>
      </w:r>
      <w:r>
        <w:rPr>
          <w:rFonts w:eastAsia="仿宋_GB2312" w:cs="仿宋" w:hint="eastAsia"/>
          <w:szCs w:val="32"/>
        </w:rPr>
        <w:t>）建立促进幼儿自主发展、个性发展的支持服务体系。</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①创设多样的园内活动平台。园内建有体锻、视听、阅读、科探、美工、表演、建构、角色体验等多种活动空间，每天都有幼儿可自由选择的各类活动，每学期组织运动会、科技节、阅读节等。</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②建立园外实践活动平台。充分整合社区资源，创建不同</w:t>
      </w:r>
      <w:r>
        <w:rPr>
          <w:rFonts w:eastAsia="仿宋_GB2312" w:cs="仿宋" w:hint="eastAsia"/>
          <w:spacing w:val="-12"/>
          <w:szCs w:val="32"/>
        </w:rPr>
        <w:t>类型的园外幼儿活动基地，满足幼儿参观、远足、游览等活动需</w:t>
      </w:r>
      <w:r>
        <w:rPr>
          <w:rFonts w:eastAsia="仿宋_GB2312" w:cs="仿宋" w:hint="eastAsia"/>
          <w:szCs w:val="32"/>
        </w:rPr>
        <w:t>要。</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③活动实施体现幼儿的主体地位。尊重并相信幼儿，做到幼儿在前、教师在后，在等一等的基础上推一推，逐步培养幼儿自主活动的意识和能力，使幼儿学会自我服务，学习自我管理。</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④观察、发现、培养幼儿的兴趣、爱好和能力。</w:t>
      </w:r>
      <w:proofErr w:type="gramStart"/>
      <w:r>
        <w:rPr>
          <w:rFonts w:eastAsia="仿宋_GB2312" w:cs="仿宋" w:hint="eastAsia"/>
          <w:szCs w:val="32"/>
        </w:rPr>
        <w:t>用心关注</w:t>
      </w:r>
      <w:proofErr w:type="gramEnd"/>
      <w:r>
        <w:rPr>
          <w:rFonts w:eastAsia="仿宋_GB2312" w:cs="仿宋" w:hint="eastAsia"/>
          <w:szCs w:val="32"/>
        </w:rPr>
        <w:t>幼儿的不寻常时刻，发现幼儿的个性化表现，有针对性地培养幼儿的潜质和良好的个性心理品质，实现扬长补短、多元发展。</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3</w:t>
      </w:r>
      <w:r>
        <w:rPr>
          <w:rFonts w:eastAsia="仿宋_GB2312" w:cs="仿宋" w:hint="eastAsia"/>
          <w:szCs w:val="32"/>
        </w:rPr>
        <w:t>）促进特殊幼儿群体的健康发展。</w:t>
      </w:r>
    </w:p>
    <w:p w:rsidR="00F672E6" w:rsidRDefault="00F672E6" w:rsidP="008C7362">
      <w:pPr>
        <w:pStyle w:val="ab"/>
        <w:spacing w:line="600" w:lineRule="exact"/>
        <w:ind w:firstLineChars="200" w:firstLine="594"/>
        <w:rPr>
          <w:rFonts w:eastAsia="仿宋_GB2312" w:cs="仿宋"/>
          <w:sz w:val="32"/>
          <w:szCs w:val="32"/>
        </w:rPr>
      </w:pPr>
      <w:r>
        <w:rPr>
          <w:rFonts w:eastAsia="仿宋_GB2312" w:cs="仿宋" w:hint="eastAsia"/>
          <w:sz w:val="32"/>
          <w:szCs w:val="32"/>
        </w:rPr>
        <w:t>①有针对性地实施心理健康教育。了解和把握</w:t>
      </w:r>
      <w:r>
        <w:rPr>
          <w:rFonts w:eastAsia="仿宋_GB2312" w:cs="仿宋" w:hint="eastAsia"/>
          <w:kern w:val="0"/>
          <w:sz w:val="32"/>
          <w:szCs w:val="32"/>
        </w:rPr>
        <w:t>留守儿童、生活困难家庭子女、身体残疾儿童、进城务工人员随迁子女、单亲家庭子女等特殊幼儿群体</w:t>
      </w:r>
      <w:r>
        <w:rPr>
          <w:rFonts w:eastAsia="仿宋_GB2312" w:cs="仿宋" w:hint="eastAsia"/>
          <w:sz w:val="32"/>
          <w:szCs w:val="32"/>
        </w:rPr>
        <w:t>心理特点，有针对性开展心理健康教育。</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②有效促进不同发展障碍幼儿的发展。关注幼儿的特殊需要，建立个案，有针对性地采取适宜的教育策略，与家庭密切配合，共同促进幼儿健康成长。</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③重视培养幼儿的安全意识和自我保护能力。根据园所和幼儿实际情况，加强安全教育，组织安全演练，培养幼儿的安全意识。</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4</w:t>
      </w:r>
      <w:r>
        <w:rPr>
          <w:rFonts w:eastAsia="仿宋_GB2312" w:cs="仿宋" w:hint="eastAsia"/>
          <w:szCs w:val="32"/>
        </w:rPr>
        <w:t>．园</w:t>
      </w:r>
      <w:proofErr w:type="gramStart"/>
      <w:r>
        <w:rPr>
          <w:rFonts w:eastAsia="仿宋_GB2312" w:cs="仿宋" w:hint="eastAsia"/>
          <w:szCs w:val="32"/>
        </w:rPr>
        <w:t>所文化</w:t>
      </w:r>
      <w:proofErr w:type="gramEnd"/>
      <w:r>
        <w:rPr>
          <w:rFonts w:eastAsia="仿宋_GB2312" w:cs="仿宋" w:hint="eastAsia"/>
          <w:szCs w:val="32"/>
        </w:rPr>
        <w:t>建设成效突出，育人功能显现</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以育人为宗旨，以社会主义核心价值观为核心，以理论与实践结合为途径，以园</w:t>
      </w:r>
      <w:proofErr w:type="gramStart"/>
      <w:r>
        <w:rPr>
          <w:rFonts w:eastAsia="仿宋_GB2312" w:cs="仿宋" w:hint="eastAsia"/>
          <w:szCs w:val="32"/>
        </w:rPr>
        <w:t>所特色</w:t>
      </w:r>
      <w:proofErr w:type="gramEnd"/>
      <w:r>
        <w:rPr>
          <w:rFonts w:eastAsia="仿宋_GB2312" w:cs="仿宋" w:hint="eastAsia"/>
          <w:szCs w:val="32"/>
        </w:rPr>
        <w:t>为载体，形成了健康向上的园所文化。</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1</w:t>
      </w:r>
      <w:r>
        <w:rPr>
          <w:rFonts w:eastAsia="仿宋_GB2312" w:cs="仿宋" w:hint="eastAsia"/>
          <w:szCs w:val="32"/>
        </w:rPr>
        <w:t>）活泼向上的幼儿文化。全体幼儿形成了积极的情感、态度，树立自主学习、自我服务、自我管理的意识，表现出健康快乐、文明礼貌、团结友爱、活泼好奇、聪慧尚美的良好形象。</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2</w:t>
      </w:r>
      <w:r>
        <w:rPr>
          <w:rFonts w:eastAsia="仿宋_GB2312" w:cs="仿宋" w:hint="eastAsia"/>
          <w:szCs w:val="32"/>
        </w:rPr>
        <w:t>）爱岗敬业的教师文化。全体教师遵纪守法，精诚团结，密切配合，互相支持，以身作则，堪为表率；终身学习蔚然成风，专业水平和育人能力不断提高。</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3</w:t>
      </w:r>
      <w:r>
        <w:rPr>
          <w:rFonts w:eastAsia="仿宋_GB2312" w:cs="仿宋" w:hint="eastAsia"/>
          <w:szCs w:val="32"/>
        </w:rPr>
        <w:t>）因材施教的活动文化。活动类型、活动资源丰富，符合幼儿年龄特点和</w:t>
      </w:r>
      <w:proofErr w:type="gramStart"/>
      <w:r>
        <w:rPr>
          <w:rFonts w:eastAsia="仿宋_GB2312" w:cs="仿宋" w:hint="eastAsia"/>
          <w:szCs w:val="32"/>
        </w:rPr>
        <w:t>园所</w:t>
      </w:r>
      <w:proofErr w:type="gramEnd"/>
      <w:r>
        <w:rPr>
          <w:rFonts w:eastAsia="仿宋_GB2312" w:cs="仿宋" w:hint="eastAsia"/>
          <w:szCs w:val="32"/>
        </w:rPr>
        <w:t>实际；活动实施体现因材施教原则，注重每一类、每一位幼儿的特点和需要；活动方法充分体现幼儿的自主、探究与合作，注重激发幼儿学习兴趣和内在动力。</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4</w:t>
      </w:r>
      <w:r>
        <w:rPr>
          <w:rFonts w:eastAsia="仿宋_GB2312" w:cs="仿宋" w:hint="eastAsia"/>
          <w:szCs w:val="32"/>
        </w:rPr>
        <w:t>）以人为本的制度文化。学校制度的制定与实施以师幼健康发展为出发点和落脚点。</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5</w:t>
      </w:r>
      <w:r>
        <w:rPr>
          <w:rFonts w:eastAsia="仿宋_GB2312" w:cs="仿宋" w:hint="eastAsia"/>
          <w:szCs w:val="32"/>
        </w:rPr>
        <w:t>）整洁尚美的环境文化。园所环境“洁、齐、美、</w:t>
      </w:r>
      <w:proofErr w:type="gramStart"/>
      <w:r>
        <w:rPr>
          <w:rFonts w:eastAsia="仿宋_GB2312" w:cs="仿宋" w:hint="eastAsia"/>
          <w:szCs w:val="32"/>
        </w:rPr>
        <w:t>谐</w:t>
      </w:r>
      <w:proofErr w:type="gramEnd"/>
      <w:r>
        <w:rPr>
          <w:rFonts w:eastAsia="仿宋_GB2312" w:cs="仿宋" w:hint="eastAsia"/>
          <w:szCs w:val="32"/>
        </w:rPr>
        <w:t>”，各种设施布局合理，理念、行为和视觉识别系统特征明显，文化氛围浓厚，物质环境与精神环境和谐一致，能对幼儿、教职工、家长产生陶冶作用，有利于幼儿身心的健康成长。</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5</w:t>
      </w:r>
      <w:r>
        <w:rPr>
          <w:rFonts w:eastAsia="仿宋_GB2312" w:cs="仿宋" w:hint="eastAsia"/>
          <w:szCs w:val="32"/>
        </w:rPr>
        <w:t>．素质教育整体推进，办园成绩显著</w:t>
      </w:r>
    </w:p>
    <w:p w:rsidR="00F672E6" w:rsidRDefault="00F672E6" w:rsidP="008C7362">
      <w:pPr>
        <w:pStyle w:val="p0"/>
        <w:snapToGrid w:val="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1</w:t>
      </w:r>
      <w:r>
        <w:rPr>
          <w:rFonts w:eastAsia="仿宋_GB2312" w:cs="仿宋" w:hint="eastAsia"/>
          <w:szCs w:val="32"/>
        </w:rPr>
        <w:t>）保教质量高。</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①质量具有整体性。办园面向全体幼儿，充分体现教育公平和因材施教的原则，每一个幼儿都得到了充分的关注和培养，每一个幼儿都得到了应有的发展。</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②质量具有全面性。</w:t>
      </w:r>
      <w:r>
        <w:rPr>
          <w:rFonts w:eastAsia="仿宋_GB2312" w:cs="仿宋" w:hint="eastAsia"/>
          <w:szCs w:val="32"/>
          <w:shd w:val="clear" w:color="auto" w:fill="FFFFFF"/>
        </w:rPr>
        <w:t>科学、合理地开展保育活动</w:t>
      </w:r>
      <w:r>
        <w:rPr>
          <w:rFonts w:eastAsia="仿宋_GB2312" w:cs="仿宋" w:hint="eastAsia"/>
          <w:szCs w:val="32"/>
        </w:rPr>
        <w:t>，幼儿体、智、德、美全面发展。</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③质量具有基础性。全园幼儿学习与发展达到五大发展领域各年龄段相应的合理期望。杜绝“揠苗助长”式的超前教育和强化训练。</w:t>
      </w:r>
    </w:p>
    <w:p w:rsidR="00F672E6" w:rsidRDefault="00F672E6" w:rsidP="008C7362">
      <w:pPr>
        <w:pStyle w:val="p0"/>
        <w:snapToGrid w:val="0"/>
        <w:spacing w:line="600" w:lineRule="exact"/>
        <w:ind w:firstLineChars="200" w:firstLine="594"/>
        <w:rPr>
          <w:rFonts w:eastAsia="仿宋_GB2312" w:cs="仿宋"/>
          <w:szCs w:val="32"/>
        </w:rPr>
      </w:pPr>
      <w:r>
        <w:rPr>
          <w:rFonts w:eastAsia="仿宋_GB2312" w:cs="仿宋" w:hint="eastAsia"/>
          <w:szCs w:val="32"/>
        </w:rPr>
        <w:t>④质量具有时代性。保育教育活动充分反映时代特征和要求，注重培养幼儿初步的责任、创新和实践意识。</w:t>
      </w:r>
    </w:p>
    <w:p w:rsidR="00F672E6" w:rsidRDefault="00F672E6" w:rsidP="008C7362">
      <w:pPr>
        <w:pStyle w:val="p0"/>
        <w:snapToGrid w:val="0"/>
        <w:spacing w:line="600" w:lineRule="exact"/>
        <w:ind w:firstLineChars="200" w:firstLine="594"/>
        <w:rPr>
          <w:rFonts w:eastAsia="仿宋_GB2312" w:cs="仿宋"/>
          <w:szCs w:val="32"/>
        </w:rPr>
      </w:pPr>
      <w:r>
        <w:rPr>
          <w:rFonts w:eastAsia="仿宋_GB2312" w:cs="仿宋" w:hint="eastAsia"/>
          <w:szCs w:val="32"/>
        </w:rPr>
        <w:t>⑤社会声誉好、美誉度高。幼儿喜欢、家长满意、教职工热爱、社会认可，幼儿、家长、教职工、社区对幼儿园的满意度高。</w:t>
      </w:r>
    </w:p>
    <w:p w:rsidR="00F672E6" w:rsidRDefault="00F672E6" w:rsidP="008C7362">
      <w:pPr>
        <w:pStyle w:val="p0"/>
        <w:snapToGrid w:val="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2</w:t>
      </w:r>
      <w:r>
        <w:rPr>
          <w:rFonts w:eastAsia="仿宋_GB2312" w:cs="仿宋" w:hint="eastAsia"/>
          <w:szCs w:val="32"/>
        </w:rPr>
        <w:t>）特殊幼儿群体发展良好。</w:t>
      </w:r>
    </w:p>
    <w:p w:rsidR="00F672E6" w:rsidRDefault="00F672E6" w:rsidP="008C7362">
      <w:pPr>
        <w:pStyle w:val="p0"/>
        <w:snapToGrid w:val="0"/>
        <w:spacing w:line="600" w:lineRule="exact"/>
        <w:ind w:firstLineChars="200" w:firstLine="594"/>
        <w:rPr>
          <w:rFonts w:eastAsia="仿宋_GB2312" w:cs="仿宋"/>
          <w:szCs w:val="32"/>
        </w:rPr>
      </w:pPr>
      <w:r>
        <w:rPr>
          <w:rFonts w:eastAsia="仿宋_GB2312" w:cs="仿宋" w:hint="eastAsia"/>
          <w:szCs w:val="32"/>
        </w:rPr>
        <w:t>①园内特殊群体幼儿个性心理品质健康，人格健全，各方面发育良好。</w:t>
      </w:r>
    </w:p>
    <w:p w:rsidR="00F672E6" w:rsidRDefault="00F672E6" w:rsidP="008C7362">
      <w:pPr>
        <w:pStyle w:val="p0"/>
        <w:snapToGrid w:val="0"/>
        <w:spacing w:line="600" w:lineRule="exact"/>
        <w:ind w:firstLineChars="200" w:firstLine="594"/>
        <w:rPr>
          <w:rFonts w:eastAsia="仿宋_GB2312" w:cs="仿宋"/>
          <w:szCs w:val="32"/>
        </w:rPr>
      </w:pPr>
      <w:r>
        <w:rPr>
          <w:rFonts w:eastAsia="仿宋_GB2312" w:cs="仿宋" w:hint="eastAsia"/>
          <w:szCs w:val="32"/>
        </w:rPr>
        <w:t>②对有不同发展障碍的幼儿，教育干预到位，效果明显。</w:t>
      </w:r>
    </w:p>
    <w:p w:rsidR="00F672E6" w:rsidRDefault="00F672E6" w:rsidP="008C7362">
      <w:pPr>
        <w:pStyle w:val="p0"/>
        <w:snapToGrid w:val="0"/>
        <w:spacing w:line="600" w:lineRule="exact"/>
        <w:ind w:firstLineChars="200" w:firstLine="594"/>
        <w:rPr>
          <w:rFonts w:eastAsia="仿宋_GB2312" w:cs="仿宋"/>
          <w:szCs w:val="32"/>
        </w:rPr>
      </w:pPr>
      <w:r>
        <w:rPr>
          <w:rFonts w:eastAsia="仿宋_GB2312" w:cs="仿宋" w:hint="eastAsia"/>
          <w:szCs w:val="32"/>
        </w:rPr>
        <w:t>（</w:t>
      </w:r>
      <w:r>
        <w:rPr>
          <w:rFonts w:eastAsia="仿宋_GB2312" w:cs="仿宋" w:hint="eastAsia"/>
          <w:szCs w:val="32"/>
        </w:rPr>
        <w:t>3</w:t>
      </w:r>
      <w:r>
        <w:rPr>
          <w:rFonts w:eastAsia="仿宋_GB2312" w:cs="仿宋" w:hint="eastAsia"/>
          <w:szCs w:val="32"/>
        </w:rPr>
        <w:t>）保教改革成果丰富。</w:t>
      </w:r>
    </w:p>
    <w:p w:rsidR="00F672E6" w:rsidRDefault="00F672E6" w:rsidP="008C7362">
      <w:pPr>
        <w:pStyle w:val="p0"/>
        <w:snapToGrid w:val="0"/>
        <w:spacing w:line="600" w:lineRule="exact"/>
        <w:ind w:firstLineChars="200" w:firstLine="594"/>
        <w:rPr>
          <w:rFonts w:eastAsia="仿宋_GB2312" w:cs="仿宋"/>
          <w:szCs w:val="32"/>
        </w:rPr>
      </w:pPr>
      <w:r>
        <w:rPr>
          <w:rFonts w:eastAsia="仿宋_GB2312" w:cs="仿宋" w:hint="eastAsia"/>
          <w:szCs w:val="32"/>
        </w:rPr>
        <w:t>①形成了富有个性的、为业内公认的办园特色。</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②积极开展保育教育、教研教改，教研教改成果或经验在区域内得到推广，并起到示范辐射作用。</w:t>
      </w:r>
    </w:p>
    <w:p w:rsidR="00F672E6" w:rsidRDefault="00F672E6" w:rsidP="008C7362">
      <w:pPr>
        <w:pStyle w:val="p0"/>
        <w:spacing w:line="600" w:lineRule="exact"/>
        <w:ind w:firstLineChars="200" w:firstLine="596"/>
        <w:rPr>
          <w:rFonts w:eastAsia="楷体_GB2312" w:cs="仿宋"/>
          <w:b/>
          <w:szCs w:val="32"/>
        </w:rPr>
      </w:pPr>
      <w:r>
        <w:rPr>
          <w:rFonts w:eastAsia="楷体_GB2312" w:cs="仿宋" w:hint="eastAsia"/>
          <w:b/>
          <w:szCs w:val="32"/>
        </w:rPr>
        <w:t>（四）学历与资历</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1.</w:t>
      </w:r>
      <w:r>
        <w:rPr>
          <w:rFonts w:eastAsia="仿宋_GB2312" w:cs="仿宋" w:hint="eastAsia"/>
          <w:szCs w:val="32"/>
        </w:rPr>
        <w:t>具备《教师法》、《幼儿园工作规程》规定的合格学历。</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2.</w:t>
      </w:r>
      <w:r>
        <w:rPr>
          <w:rFonts w:eastAsia="仿宋_GB2312" w:cs="仿宋" w:hint="eastAsia"/>
          <w:szCs w:val="32"/>
        </w:rPr>
        <w:t>从事学前教育工作</w:t>
      </w:r>
      <w:r>
        <w:rPr>
          <w:rFonts w:eastAsia="仿宋_GB2312" w:cs="仿宋" w:hint="eastAsia"/>
          <w:szCs w:val="32"/>
        </w:rPr>
        <w:t>15</w:t>
      </w:r>
      <w:r>
        <w:rPr>
          <w:rFonts w:eastAsia="仿宋_GB2312" w:cs="仿宋" w:hint="eastAsia"/>
          <w:szCs w:val="32"/>
        </w:rPr>
        <w:t>年以上（含</w:t>
      </w:r>
      <w:r>
        <w:rPr>
          <w:rFonts w:eastAsia="仿宋_GB2312" w:cs="仿宋" w:hint="eastAsia"/>
          <w:szCs w:val="32"/>
        </w:rPr>
        <w:t>15</w:t>
      </w:r>
      <w:r>
        <w:rPr>
          <w:rFonts w:eastAsia="仿宋_GB2312" w:cs="仿宋" w:hint="eastAsia"/>
          <w:szCs w:val="32"/>
        </w:rPr>
        <w:t>年），具有幼儿园或中、小学教师系列高级职务。</w:t>
      </w:r>
    </w:p>
    <w:p w:rsidR="00F672E6" w:rsidRDefault="00F672E6" w:rsidP="008C7362">
      <w:pPr>
        <w:pStyle w:val="ab"/>
        <w:spacing w:line="600" w:lineRule="exact"/>
        <w:ind w:firstLineChars="200" w:firstLine="594"/>
      </w:pPr>
      <w:r>
        <w:rPr>
          <w:rFonts w:eastAsia="仿宋_GB2312" w:cs="仿宋" w:hint="eastAsia"/>
          <w:sz w:val="32"/>
          <w:szCs w:val="32"/>
        </w:rPr>
        <w:t>3.</w:t>
      </w:r>
      <w:r>
        <w:rPr>
          <w:rFonts w:eastAsia="仿宋_GB2312" w:cs="仿宋_GB2312" w:hint="eastAsia"/>
          <w:kern w:val="0"/>
          <w:sz w:val="32"/>
          <w:szCs w:val="32"/>
        </w:rPr>
        <w:t>园长类特级教师参评对象应为现任园长</w:t>
      </w:r>
      <w:r>
        <w:rPr>
          <w:rFonts w:eastAsia="仿宋_GB2312"/>
          <w:kern w:val="0"/>
          <w:sz w:val="32"/>
          <w:szCs w:val="32"/>
        </w:rPr>
        <w:t>(</w:t>
      </w:r>
      <w:r>
        <w:rPr>
          <w:rFonts w:eastAsia="仿宋_GB2312" w:cs="仿宋_GB2312" w:hint="eastAsia"/>
          <w:kern w:val="0"/>
          <w:sz w:val="32"/>
          <w:szCs w:val="32"/>
        </w:rPr>
        <w:t>含书记，不含副园长、副书记</w:t>
      </w:r>
      <w:r>
        <w:rPr>
          <w:rFonts w:eastAsia="仿宋_GB2312"/>
          <w:kern w:val="0"/>
          <w:sz w:val="32"/>
          <w:szCs w:val="32"/>
        </w:rPr>
        <w:t>)</w:t>
      </w:r>
      <w:r>
        <w:rPr>
          <w:rFonts w:eastAsia="仿宋_GB2312" w:cs="仿宋_GB2312" w:hint="eastAsia"/>
          <w:kern w:val="0"/>
          <w:sz w:val="32"/>
          <w:szCs w:val="32"/>
        </w:rPr>
        <w:t>，且需任职</w:t>
      </w:r>
      <w:r>
        <w:rPr>
          <w:rFonts w:eastAsia="仿宋_GB2312"/>
          <w:kern w:val="0"/>
          <w:sz w:val="32"/>
          <w:szCs w:val="32"/>
        </w:rPr>
        <w:t>5</w:t>
      </w:r>
      <w:r>
        <w:rPr>
          <w:rFonts w:eastAsia="仿宋_GB2312" w:cs="仿宋_GB2312" w:hint="eastAsia"/>
          <w:kern w:val="0"/>
          <w:sz w:val="32"/>
          <w:szCs w:val="32"/>
        </w:rPr>
        <w:t>年以上（含</w:t>
      </w:r>
      <w:r>
        <w:rPr>
          <w:rFonts w:eastAsia="仿宋_GB2312" w:cs="仿宋_GB2312" w:hint="eastAsia"/>
          <w:kern w:val="0"/>
          <w:sz w:val="32"/>
          <w:szCs w:val="32"/>
        </w:rPr>
        <w:t>5</w:t>
      </w:r>
      <w:r>
        <w:rPr>
          <w:rFonts w:eastAsia="仿宋_GB2312" w:cs="仿宋_GB2312" w:hint="eastAsia"/>
          <w:kern w:val="0"/>
          <w:sz w:val="32"/>
          <w:szCs w:val="32"/>
        </w:rPr>
        <w:t>年），已满</w:t>
      </w:r>
      <w:r>
        <w:rPr>
          <w:rFonts w:eastAsia="仿宋_GB2312"/>
          <w:kern w:val="0"/>
          <w:sz w:val="32"/>
          <w:szCs w:val="32"/>
        </w:rPr>
        <w:t>3</w:t>
      </w:r>
      <w:r>
        <w:rPr>
          <w:rFonts w:eastAsia="仿宋_GB2312" w:cs="仿宋_GB2312" w:hint="eastAsia"/>
          <w:kern w:val="0"/>
          <w:sz w:val="32"/>
          <w:szCs w:val="32"/>
        </w:rPr>
        <w:t>年不足</w:t>
      </w:r>
      <w:r>
        <w:rPr>
          <w:rFonts w:eastAsia="仿宋_GB2312"/>
          <w:kern w:val="0"/>
          <w:sz w:val="32"/>
          <w:szCs w:val="32"/>
        </w:rPr>
        <w:t>5</w:t>
      </w:r>
      <w:r>
        <w:rPr>
          <w:rFonts w:eastAsia="仿宋_GB2312" w:cs="仿宋_GB2312" w:hint="eastAsia"/>
          <w:kern w:val="0"/>
          <w:sz w:val="32"/>
          <w:szCs w:val="32"/>
        </w:rPr>
        <w:t>年的，副园长（副书记）任职年限可折半并入计算后达到</w:t>
      </w:r>
      <w:r>
        <w:rPr>
          <w:rFonts w:eastAsia="仿宋_GB2312"/>
          <w:kern w:val="0"/>
          <w:sz w:val="32"/>
          <w:szCs w:val="32"/>
        </w:rPr>
        <w:t>5</w:t>
      </w:r>
      <w:r>
        <w:rPr>
          <w:rFonts w:eastAsia="仿宋_GB2312" w:cs="仿宋_GB2312" w:hint="eastAsia"/>
          <w:kern w:val="0"/>
          <w:sz w:val="32"/>
          <w:szCs w:val="32"/>
        </w:rPr>
        <w:t>年以上</w:t>
      </w:r>
      <w:r>
        <w:rPr>
          <w:kern w:val="0"/>
          <w:sz w:val="32"/>
          <w:szCs w:val="32"/>
        </w:rPr>
        <w:t>(</w:t>
      </w:r>
      <w:r>
        <w:rPr>
          <w:rFonts w:eastAsia="仿宋_GB2312" w:cs="仿宋_GB2312" w:hint="eastAsia"/>
          <w:kern w:val="0"/>
          <w:sz w:val="32"/>
          <w:szCs w:val="32"/>
        </w:rPr>
        <w:t>含</w:t>
      </w:r>
      <w:r>
        <w:rPr>
          <w:kern w:val="0"/>
          <w:sz w:val="32"/>
          <w:szCs w:val="32"/>
        </w:rPr>
        <w:t>5</w:t>
      </w:r>
      <w:r>
        <w:rPr>
          <w:rFonts w:eastAsia="仿宋_GB2312" w:cs="仿宋_GB2312" w:hint="eastAsia"/>
          <w:kern w:val="0"/>
          <w:sz w:val="32"/>
          <w:szCs w:val="32"/>
        </w:rPr>
        <w:t>年</w:t>
      </w:r>
      <w:r>
        <w:rPr>
          <w:kern w:val="0"/>
          <w:sz w:val="32"/>
          <w:szCs w:val="32"/>
        </w:rPr>
        <w:t>)</w:t>
      </w:r>
      <w:r>
        <w:rPr>
          <w:rFonts w:eastAsia="仿宋_GB2312" w:cs="仿宋_GB2312" w:hint="eastAsia"/>
          <w:kern w:val="0"/>
          <w:sz w:val="32"/>
          <w:szCs w:val="32"/>
        </w:rPr>
        <w:t>。</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4.</w:t>
      </w:r>
      <w:r>
        <w:rPr>
          <w:rFonts w:eastAsia="仿宋_GB2312" w:cs="仿宋" w:hint="eastAsia"/>
          <w:szCs w:val="32"/>
        </w:rPr>
        <w:t>按照有关规定完成相应的学时（学分）培训任务。</w:t>
      </w:r>
    </w:p>
    <w:p w:rsidR="00F672E6" w:rsidRDefault="00F672E6" w:rsidP="008C7362">
      <w:pPr>
        <w:pStyle w:val="p0"/>
        <w:spacing w:line="600" w:lineRule="exact"/>
        <w:ind w:firstLineChars="200" w:firstLine="596"/>
        <w:rPr>
          <w:rFonts w:eastAsia="楷体_GB2312" w:cs="仿宋"/>
          <w:b/>
          <w:szCs w:val="32"/>
        </w:rPr>
      </w:pPr>
      <w:r>
        <w:rPr>
          <w:rFonts w:eastAsia="楷体_GB2312" w:cs="仿宋" w:hint="eastAsia"/>
          <w:b/>
          <w:szCs w:val="32"/>
        </w:rPr>
        <w:t>（五）破格申报</w:t>
      </w:r>
    </w:p>
    <w:p w:rsidR="00F672E6" w:rsidRDefault="00F672E6" w:rsidP="008C7362">
      <w:pPr>
        <w:pStyle w:val="p0"/>
        <w:spacing w:line="600" w:lineRule="exact"/>
        <w:ind w:firstLineChars="200" w:firstLine="594"/>
        <w:rPr>
          <w:rFonts w:ascii="仿宋_GB2312" w:eastAsia="仿宋_GB2312" w:hAnsi="仿宋_GB2312" w:cs="仿宋"/>
          <w:szCs w:val="32"/>
        </w:rPr>
      </w:pPr>
      <w:r>
        <w:rPr>
          <w:rFonts w:ascii="仿宋_GB2312" w:eastAsia="仿宋_GB2312" w:hAnsi="仿宋_GB2312" w:hint="eastAsia"/>
        </w:rPr>
        <w:t>师德、育人、管理业绩等方面特别突出的对象，可不受学历、资历限制，破格入选。</w:t>
      </w:r>
    </w:p>
    <w:p w:rsidR="00F672E6" w:rsidRDefault="00F672E6" w:rsidP="008C7362">
      <w:pPr>
        <w:pStyle w:val="p0"/>
        <w:spacing w:line="600" w:lineRule="exact"/>
        <w:ind w:firstLineChars="200" w:firstLine="596"/>
        <w:rPr>
          <w:rFonts w:eastAsia="楷体_GB2312" w:cs="仿宋"/>
          <w:b/>
          <w:szCs w:val="32"/>
        </w:rPr>
      </w:pPr>
      <w:r>
        <w:rPr>
          <w:rFonts w:eastAsia="楷体_GB2312" w:cs="仿宋" w:hint="eastAsia"/>
          <w:b/>
          <w:szCs w:val="32"/>
        </w:rPr>
        <w:t>（六）组织教学活动</w:t>
      </w:r>
    </w:p>
    <w:p w:rsidR="00F672E6" w:rsidRDefault="00F672E6" w:rsidP="008C7362">
      <w:pPr>
        <w:pStyle w:val="ab"/>
        <w:spacing w:line="600" w:lineRule="exact"/>
        <w:ind w:firstLineChars="200" w:firstLine="594"/>
        <w:rPr>
          <w:sz w:val="32"/>
          <w:szCs w:val="32"/>
        </w:rPr>
      </w:pPr>
      <w:r>
        <w:rPr>
          <w:rFonts w:eastAsia="仿宋_GB2312" w:cs="仿宋_GB2312" w:hint="eastAsia"/>
          <w:sz w:val="32"/>
          <w:szCs w:val="32"/>
        </w:rPr>
        <w:t>参评对象按照评委会要求，根据正常的教学进度和内容安排，进行教学活动设计与实施。学科专家评议组将考察了解参评对象在教学目标、教学设计、教学方式与方法、教学语言、</w:t>
      </w:r>
      <w:proofErr w:type="gramStart"/>
      <w:r>
        <w:rPr>
          <w:rFonts w:eastAsia="仿宋_GB2312" w:cs="仿宋_GB2312" w:hint="eastAsia"/>
          <w:sz w:val="32"/>
          <w:szCs w:val="32"/>
        </w:rPr>
        <w:t>教姿教态</w:t>
      </w:r>
      <w:proofErr w:type="gramEnd"/>
      <w:r>
        <w:rPr>
          <w:rFonts w:eastAsia="仿宋_GB2312" w:cs="仿宋_GB2312" w:hint="eastAsia"/>
          <w:sz w:val="32"/>
          <w:szCs w:val="32"/>
        </w:rPr>
        <w:t>、过程评价与反馈以及教学效果等方面的综合表现，</w:t>
      </w:r>
      <w:r>
        <w:rPr>
          <w:rFonts w:eastAsia="仿宋_GB2312" w:cs="仿宋_GB2312" w:hint="eastAsia"/>
          <w:kern w:val="0"/>
          <w:sz w:val="32"/>
          <w:szCs w:val="32"/>
        </w:rPr>
        <w:t>分优秀、良好、合格、不合格四个等级进行评定。不合格者不进入下一个评选环节。</w:t>
      </w:r>
    </w:p>
    <w:p w:rsidR="00F672E6" w:rsidRDefault="00F672E6" w:rsidP="008C7362">
      <w:pPr>
        <w:pStyle w:val="p0"/>
        <w:spacing w:line="600" w:lineRule="exact"/>
        <w:ind w:firstLineChars="200" w:firstLine="596"/>
        <w:rPr>
          <w:rFonts w:eastAsia="楷体_GB2312" w:cs="仿宋"/>
          <w:b/>
          <w:szCs w:val="32"/>
        </w:rPr>
      </w:pPr>
      <w:r>
        <w:rPr>
          <w:rFonts w:eastAsia="楷体_GB2312" w:cs="仿宋" w:hint="eastAsia"/>
          <w:b/>
          <w:szCs w:val="32"/>
        </w:rPr>
        <w:t>（七）答辩</w:t>
      </w:r>
    </w:p>
    <w:p w:rsidR="00F672E6" w:rsidRDefault="00F672E6" w:rsidP="008C7362">
      <w:pPr>
        <w:pStyle w:val="ab"/>
        <w:spacing w:line="600" w:lineRule="exact"/>
        <w:ind w:firstLineChars="200" w:firstLine="582"/>
        <w:rPr>
          <w:rFonts w:eastAsia="仿宋_GB2312" w:cs="仿宋_GB2312"/>
          <w:spacing w:val="-6"/>
          <w:kern w:val="0"/>
          <w:sz w:val="32"/>
          <w:szCs w:val="32"/>
        </w:rPr>
      </w:pPr>
      <w:r>
        <w:rPr>
          <w:rFonts w:eastAsia="仿宋_GB2312" w:cs="仿宋" w:hint="eastAsia"/>
          <w:spacing w:val="-6"/>
          <w:sz w:val="32"/>
          <w:szCs w:val="32"/>
        </w:rPr>
        <w:t>参评对象按照评委会要求进行答辩。该环节由学科专家评议组进行提问，参评对象答辩，主要考察了解参评对象在教育思想（对国家教育大政方针的理解，儿童观、教育观、发展观、教师观内涵的认识）、制度设计（保教活动实施与评价管理、教职工管理、幼儿管理、后勤管理等制度的设计）、职业认同（对于园长岗位内涵的理解，职业追求与信念等）、园所文化（师德师风、办园特色、园所环境）等方面的综合表现，</w:t>
      </w:r>
      <w:r>
        <w:rPr>
          <w:rFonts w:eastAsia="仿宋_GB2312" w:cs="仿宋_GB2312" w:hint="eastAsia"/>
          <w:spacing w:val="-6"/>
          <w:kern w:val="0"/>
          <w:sz w:val="32"/>
          <w:szCs w:val="32"/>
        </w:rPr>
        <w:t>分优秀、良好、合格、不合格四个等级进行评定。不合格者不进入下一个评选环节。</w:t>
      </w:r>
    </w:p>
    <w:p w:rsidR="00F672E6" w:rsidRDefault="00F672E6" w:rsidP="008C7362">
      <w:pPr>
        <w:pStyle w:val="p0"/>
        <w:spacing w:line="600" w:lineRule="exact"/>
        <w:ind w:firstLineChars="200" w:firstLine="596"/>
        <w:rPr>
          <w:rFonts w:eastAsia="楷体_GB2312" w:cs="仿宋"/>
          <w:b/>
          <w:szCs w:val="32"/>
        </w:rPr>
      </w:pPr>
      <w:r>
        <w:rPr>
          <w:rFonts w:eastAsia="楷体_GB2312" w:cs="仿宋" w:hint="eastAsia"/>
          <w:b/>
          <w:szCs w:val="32"/>
        </w:rPr>
        <w:t>（八）一票否决事项</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凡有下列情形之一者，实行一票否决：</w:t>
      </w:r>
    </w:p>
    <w:p w:rsidR="00F672E6" w:rsidRDefault="00F672E6" w:rsidP="008C7362">
      <w:pPr>
        <w:pStyle w:val="ab"/>
        <w:spacing w:line="600" w:lineRule="exact"/>
        <w:ind w:firstLineChars="200" w:firstLine="594"/>
        <w:rPr>
          <w:rFonts w:eastAsia="仿宋_GB2312" w:cs="仿宋"/>
          <w:sz w:val="32"/>
          <w:szCs w:val="32"/>
        </w:rPr>
      </w:pPr>
      <w:r>
        <w:rPr>
          <w:rFonts w:eastAsia="仿宋_GB2312" w:cs="仿宋" w:hint="eastAsia"/>
          <w:sz w:val="32"/>
          <w:szCs w:val="32"/>
        </w:rPr>
        <w:t>1.</w:t>
      </w:r>
      <w:r>
        <w:rPr>
          <w:rFonts w:eastAsia="仿宋_GB2312" w:cs="仿宋" w:hint="eastAsia"/>
          <w:sz w:val="32"/>
          <w:szCs w:val="32"/>
        </w:rPr>
        <w:t>有违背马克思列宁主义、毛泽东思想、邓小平理论、“三个代表”重要思想、科学发展观</w:t>
      </w:r>
      <w:r>
        <w:rPr>
          <w:rFonts w:eastAsia="仿宋_GB2312" w:cs="仿宋" w:hint="eastAsia"/>
          <w:kern w:val="0"/>
          <w:sz w:val="32"/>
          <w:szCs w:val="32"/>
        </w:rPr>
        <w:t>、</w:t>
      </w:r>
      <w:r>
        <w:rPr>
          <w:rFonts w:eastAsia="仿宋_GB2312" w:cs="仿宋_GB2312" w:hint="eastAsia"/>
          <w:kern w:val="0"/>
          <w:sz w:val="32"/>
          <w:szCs w:val="32"/>
        </w:rPr>
        <w:t>习近平总书记系列重要讲话精神</w:t>
      </w:r>
      <w:r>
        <w:rPr>
          <w:rFonts w:eastAsia="仿宋_GB2312" w:cs="仿宋" w:hint="eastAsia"/>
          <w:sz w:val="32"/>
          <w:szCs w:val="32"/>
        </w:rPr>
        <w:t>以及社会主义核心价值观和党的群众路线的思想和言行的。</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2.</w:t>
      </w:r>
      <w:r>
        <w:rPr>
          <w:rFonts w:eastAsia="仿宋_GB2312" w:cs="仿宋" w:hint="eastAsia"/>
          <w:szCs w:val="32"/>
        </w:rPr>
        <w:t>有违法违纪行为，受到处分的。</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3.</w:t>
      </w:r>
      <w:r>
        <w:rPr>
          <w:rFonts w:eastAsia="仿宋_GB2312" w:cs="仿宋" w:hint="eastAsia"/>
          <w:szCs w:val="32"/>
        </w:rPr>
        <w:t>任职期间，所任职幼儿园违反国家法律法规和相关政策、办园行为不规范，并造成不良影响的。</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4.</w:t>
      </w:r>
      <w:r>
        <w:rPr>
          <w:rFonts w:eastAsia="仿宋_GB2312" w:cs="仿宋" w:hint="eastAsia"/>
          <w:szCs w:val="32"/>
        </w:rPr>
        <w:t>任职期间，所任职幼儿园有乱收费、违规收费行为，并造成不良影响的。</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5.</w:t>
      </w:r>
      <w:r>
        <w:rPr>
          <w:rFonts w:eastAsia="仿宋_GB2312" w:cs="仿宋" w:hint="eastAsia"/>
          <w:szCs w:val="32"/>
        </w:rPr>
        <w:t>任职期间，所任职幼儿园存在明显“小学化”现象的。</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6.</w:t>
      </w:r>
      <w:r>
        <w:rPr>
          <w:rFonts w:eastAsia="仿宋_GB2312" w:cs="仿宋" w:hint="eastAsia"/>
          <w:szCs w:val="32"/>
        </w:rPr>
        <w:t>近五年以来，所任职幼儿园在保教质量、管理等方面受到通报批评以上处分的。</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7.</w:t>
      </w:r>
      <w:r>
        <w:rPr>
          <w:rFonts w:eastAsia="仿宋_GB2312" w:cs="仿宋" w:hint="eastAsia"/>
          <w:szCs w:val="32"/>
        </w:rPr>
        <w:t>因个人或所任职幼儿园工作失职造成安全责任事故，受到通报批评以上处分的。</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8.</w:t>
      </w:r>
      <w:r>
        <w:rPr>
          <w:rFonts w:eastAsia="仿宋_GB2312" w:cs="仿宋" w:hint="eastAsia"/>
          <w:szCs w:val="32"/>
        </w:rPr>
        <w:t>因个人或所任职幼儿园工作失职造成保育教育责任事故，受到通报批评以上处分的。</w:t>
      </w:r>
    </w:p>
    <w:p w:rsidR="00F672E6" w:rsidRDefault="00F672E6" w:rsidP="008C7362">
      <w:pPr>
        <w:pStyle w:val="p0"/>
        <w:spacing w:line="600" w:lineRule="exact"/>
        <w:ind w:firstLineChars="200" w:firstLine="594"/>
        <w:rPr>
          <w:rFonts w:eastAsia="仿宋_GB2312" w:cs="仿宋"/>
          <w:szCs w:val="32"/>
        </w:rPr>
      </w:pPr>
      <w:r>
        <w:rPr>
          <w:rFonts w:eastAsia="仿宋_GB2312" w:cs="仿宋" w:hint="eastAsia"/>
          <w:szCs w:val="32"/>
        </w:rPr>
        <w:t>9.</w:t>
      </w:r>
      <w:r>
        <w:rPr>
          <w:rFonts w:eastAsia="仿宋_GB2312" w:cs="仿宋" w:hint="eastAsia"/>
          <w:szCs w:val="32"/>
        </w:rPr>
        <w:t>抄袭、剽窃、侵占他人学术成果或评审材料弄虚作假的。</w:t>
      </w:r>
    </w:p>
    <w:p w:rsidR="00F672E6" w:rsidRDefault="00F672E6" w:rsidP="008C7362">
      <w:pPr>
        <w:pStyle w:val="p0"/>
        <w:spacing w:line="600" w:lineRule="exact"/>
        <w:ind w:firstLineChars="200" w:firstLine="594"/>
        <w:rPr>
          <w:rFonts w:eastAsia="仿宋" w:cs="仿宋"/>
          <w:szCs w:val="32"/>
        </w:rPr>
      </w:pPr>
      <w:r>
        <w:rPr>
          <w:rFonts w:eastAsia="黑体" w:cs="仿宋_GB2312" w:hint="eastAsia"/>
          <w:szCs w:val="32"/>
        </w:rPr>
        <w:t>二、加分条件</w:t>
      </w:r>
    </w:p>
    <w:p w:rsidR="00F672E6" w:rsidRDefault="00F672E6" w:rsidP="008C7362">
      <w:pPr>
        <w:pStyle w:val="ab"/>
        <w:spacing w:line="600" w:lineRule="exact"/>
        <w:ind w:firstLineChars="200" w:firstLine="596"/>
        <w:rPr>
          <w:rFonts w:ascii="楷体_GB2312" w:eastAsia="楷体_GB2312"/>
          <w:b/>
          <w:sz w:val="32"/>
          <w:szCs w:val="32"/>
        </w:rPr>
      </w:pPr>
      <w:r>
        <w:rPr>
          <w:rFonts w:ascii="楷体_GB2312" w:eastAsia="楷体_GB2312" w:cs="仿宋_GB2312" w:hint="eastAsia"/>
          <w:b/>
          <w:kern w:val="0"/>
          <w:sz w:val="32"/>
          <w:szCs w:val="32"/>
        </w:rPr>
        <w:t>(</w:t>
      </w:r>
      <w:proofErr w:type="gramStart"/>
      <w:r>
        <w:rPr>
          <w:rFonts w:ascii="楷体_GB2312" w:eastAsia="楷体_GB2312" w:cs="仿宋_GB2312" w:hint="eastAsia"/>
          <w:b/>
          <w:kern w:val="0"/>
          <w:sz w:val="32"/>
          <w:szCs w:val="32"/>
        </w:rPr>
        <w:t>一</w:t>
      </w:r>
      <w:proofErr w:type="gramEnd"/>
      <w:r>
        <w:rPr>
          <w:rFonts w:ascii="楷体_GB2312" w:eastAsia="楷体_GB2312" w:hint="eastAsia"/>
          <w:b/>
          <w:kern w:val="0"/>
          <w:sz w:val="32"/>
          <w:szCs w:val="32"/>
        </w:rPr>
        <w:t>)</w:t>
      </w:r>
      <w:r>
        <w:rPr>
          <w:rFonts w:ascii="楷体_GB2312" w:eastAsia="楷体_GB2312" w:cs="仿宋_GB2312" w:hint="eastAsia"/>
          <w:b/>
          <w:kern w:val="0"/>
          <w:sz w:val="32"/>
          <w:szCs w:val="32"/>
        </w:rPr>
        <w:t>师德师风（</w:t>
      </w:r>
      <w:r>
        <w:rPr>
          <w:rFonts w:ascii="楷体_GB2312" w:eastAsia="楷体_GB2312" w:hint="eastAsia"/>
          <w:b/>
          <w:kern w:val="0"/>
          <w:sz w:val="32"/>
          <w:szCs w:val="32"/>
        </w:rPr>
        <w:t>40</w:t>
      </w:r>
      <w:r>
        <w:rPr>
          <w:rFonts w:ascii="楷体_GB2312" w:eastAsia="楷体_GB2312" w:cs="仿宋_GB2312" w:hint="eastAsia"/>
          <w:b/>
          <w:kern w:val="0"/>
          <w:sz w:val="32"/>
          <w:szCs w:val="32"/>
        </w:rPr>
        <w:t>分）</w:t>
      </w:r>
    </w:p>
    <w:p w:rsidR="00F672E6" w:rsidRDefault="00F672E6" w:rsidP="008C7362">
      <w:pPr>
        <w:pStyle w:val="p0"/>
        <w:spacing w:line="600" w:lineRule="exact"/>
        <w:ind w:firstLineChars="200" w:firstLine="590"/>
        <w:rPr>
          <w:rFonts w:eastAsia="仿宋_GB2312"/>
          <w:spacing w:val="-2"/>
        </w:rPr>
      </w:pPr>
      <w:r>
        <w:rPr>
          <w:rFonts w:eastAsia="仿宋_GB2312" w:cs="仿宋" w:hint="eastAsia"/>
          <w:spacing w:val="-2"/>
          <w:szCs w:val="32"/>
        </w:rPr>
        <w:t>任职期间，个人或所任职幼儿园集体</w:t>
      </w:r>
      <w:r>
        <w:rPr>
          <w:rFonts w:eastAsia="仿宋_GB2312" w:hint="eastAsia"/>
          <w:spacing w:val="-2"/>
        </w:rPr>
        <w:t>师德师风先进事迹获得党委、政府、教育行政部门表彰，或被主流媒体（党报、党刊、《中国教育报》或党政部门主办的网络媒体）宣传报道的，国家级加</w:t>
      </w:r>
      <w:r>
        <w:rPr>
          <w:rFonts w:eastAsia="仿宋_GB2312" w:hint="eastAsia"/>
          <w:spacing w:val="-2"/>
        </w:rPr>
        <w:t>40</w:t>
      </w:r>
      <w:r>
        <w:rPr>
          <w:rFonts w:eastAsia="仿宋_GB2312" w:hint="eastAsia"/>
          <w:spacing w:val="-2"/>
        </w:rPr>
        <w:t>分，省级加</w:t>
      </w:r>
      <w:r>
        <w:rPr>
          <w:rFonts w:eastAsia="仿宋_GB2312" w:hint="eastAsia"/>
          <w:spacing w:val="-2"/>
        </w:rPr>
        <w:t>20</w:t>
      </w:r>
      <w:r>
        <w:rPr>
          <w:rFonts w:eastAsia="仿宋_GB2312" w:hint="eastAsia"/>
          <w:spacing w:val="-2"/>
        </w:rPr>
        <w:t>分，市州级加</w:t>
      </w:r>
      <w:r>
        <w:rPr>
          <w:rFonts w:eastAsia="仿宋_GB2312" w:hint="eastAsia"/>
          <w:spacing w:val="-2"/>
        </w:rPr>
        <w:t>5</w:t>
      </w:r>
      <w:r>
        <w:rPr>
          <w:rFonts w:eastAsia="仿宋_GB2312" w:hint="eastAsia"/>
          <w:spacing w:val="-2"/>
        </w:rPr>
        <w:t>分。同一</w:t>
      </w:r>
      <w:proofErr w:type="gramStart"/>
      <w:r>
        <w:rPr>
          <w:rFonts w:eastAsia="仿宋_GB2312" w:hint="eastAsia"/>
          <w:spacing w:val="-2"/>
        </w:rPr>
        <w:t>事迹获不同</w:t>
      </w:r>
      <w:proofErr w:type="gramEnd"/>
      <w:r>
        <w:rPr>
          <w:rFonts w:eastAsia="仿宋_GB2312" w:hint="eastAsia"/>
          <w:spacing w:val="-2"/>
        </w:rPr>
        <w:t>层级表彰或宣传报道的，只</w:t>
      </w:r>
      <w:proofErr w:type="gramStart"/>
      <w:r>
        <w:rPr>
          <w:rFonts w:eastAsia="仿宋_GB2312" w:hint="eastAsia"/>
          <w:spacing w:val="-2"/>
        </w:rPr>
        <w:t>取最高</w:t>
      </w:r>
      <w:proofErr w:type="gramEnd"/>
      <w:r>
        <w:rPr>
          <w:rFonts w:eastAsia="仿宋_GB2312" w:hint="eastAsia"/>
          <w:spacing w:val="-2"/>
        </w:rPr>
        <w:t>层级加分，</w:t>
      </w:r>
      <w:proofErr w:type="gramStart"/>
      <w:r>
        <w:rPr>
          <w:rFonts w:eastAsia="仿宋_GB2312" w:hint="eastAsia"/>
          <w:spacing w:val="-2"/>
        </w:rPr>
        <w:t>不</w:t>
      </w:r>
      <w:proofErr w:type="gramEnd"/>
      <w:r>
        <w:rPr>
          <w:rFonts w:eastAsia="仿宋_GB2312" w:hint="eastAsia"/>
          <w:spacing w:val="-2"/>
        </w:rPr>
        <w:t>累计加分；不同内容获得多项表彰或宣传报道者，可累计加分，加满</w:t>
      </w:r>
      <w:r>
        <w:rPr>
          <w:rFonts w:eastAsia="仿宋_GB2312" w:hint="eastAsia"/>
          <w:spacing w:val="-2"/>
        </w:rPr>
        <w:t>40</w:t>
      </w:r>
      <w:r>
        <w:rPr>
          <w:rFonts w:eastAsia="仿宋_GB2312" w:hint="eastAsia"/>
          <w:spacing w:val="-2"/>
        </w:rPr>
        <w:t>分为止。</w:t>
      </w:r>
    </w:p>
    <w:p w:rsidR="00F672E6" w:rsidRDefault="00F672E6" w:rsidP="008C7362">
      <w:pPr>
        <w:pStyle w:val="ab"/>
        <w:spacing w:line="600" w:lineRule="exact"/>
        <w:ind w:firstLineChars="200" w:firstLine="596"/>
        <w:rPr>
          <w:rFonts w:ascii="楷体_GB2312" w:eastAsia="楷体_GB2312"/>
          <w:b/>
          <w:sz w:val="32"/>
          <w:szCs w:val="32"/>
        </w:rPr>
      </w:pPr>
      <w:r>
        <w:rPr>
          <w:rFonts w:ascii="楷体_GB2312" w:eastAsia="楷体_GB2312" w:cs="仿宋_GB2312" w:hint="eastAsia"/>
          <w:b/>
          <w:kern w:val="0"/>
          <w:sz w:val="32"/>
          <w:szCs w:val="32"/>
        </w:rPr>
        <w:t>(二</w:t>
      </w:r>
      <w:r>
        <w:rPr>
          <w:rFonts w:ascii="楷体_GB2312" w:eastAsia="楷体_GB2312" w:hint="eastAsia"/>
          <w:b/>
          <w:kern w:val="0"/>
          <w:sz w:val="32"/>
          <w:szCs w:val="32"/>
        </w:rPr>
        <w:t>)</w:t>
      </w:r>
      <w:r>
        <w:rPr>
          <w:rFonts w:ascii="楷体_GB2312" w:eastAsia="楷体_GB2312" w:cs="仿宋_GB2312" w:hint="eastAsia"/>
          <w:b/>
          <w:kern w:val="0"/>
          <w:sz w:val="32"/>
          <w:szCs w:val="32"/>
        </w:rPr>
        <w:t>教育教学（</w:t>
      </w:r>
      <w:r>
        <w:rPr>
          <w:rFonts w:ascii="楷体_GB2312" w:eastAsia="楷体_GB2312" w:hint="eastAsia"/>
          <w:b/>
          <w:kern w:val="0"/>
          <w:sz w:val="32"/>
          <w:szCs w:val="32"/>
        </w:rPr>
        <w:t>40</w:t>
      </w:r>
      <w:r>
        <w:rPr>
          <w:rFonts w:ascii="楷体_GB2312" w:eastAsia="楷体_GB2312" w:cs="仿宋_GB2312" w:hint="eastAsia"/>
          <w:b/>
          <w:kern w:val="0"/>
          <w:sz w:val="32"/>
          <w:szCs w:val="32"/>
        </w:rPr>
        <w:t>分）</w:t>
      </w:r>
    </w:p>
    <w:p w:rsidR="00F672E6" w:rsidRDefault="00F672E6" w:rsidP="008C7362">
      <w:pPr>
        <w:pStyle w:val="p0"/>
        <w:spacing w:line="600" w:lineRule="exact"/>
        <w:ind w:firstLineChars="200" w:firstLine="594"/>
        <w:rPr>
          <w:rFonts w:eastAsia="仿宋_GB2312"/>
        </w:rPr>
      </w:pPr>
      <w:r>
        <w:rPr>
          <w:rFonts w:eastAsia="仿宋_GB2312" w:cs="仿宋" w:hint="eastAsia"/>
          <w:szCs w:val="32"/>
        </w:rPr>
        <w:t>任职期间，个人或所任职幼儿园集体</w:t>
      </w:r>
      <w:r>
        <w:rPr>
          <w:rFonts w:eastAsia="仿宋_GB2312" w:hint="eastAsia"/>
        </w:rPr>
        <w:t>在教育行政部门组织的近两届教学成果评选中获奖的，国家级一等奖加</w:t>
      </w:r>
      <w:r>
        <w:rPr>
          <w:rFonts w:eastAsia="仿宋_GB2312" w:hint="eastAsia"/>
        </w:rPr>
        <w:t>40</w:t>
      </w:r>
      <w:r>
        <w:rPr>
          <w:rFonts w:eastAsia="仿宋_GB2312" w:hint="eastAsia"/>
        </w:rPr>
        <w:t>分，二等奖加</w:t>
      </w:r>
      <w:r>
        <w:rPr>
          <w:rFonts w:eastAsia="仿宋_GB2312" w:hint="eastAsia"/>
        </w:rPr>
        <w:t>30</w:t>
      </w:r>
      <w:r>
        <w:rPr>
          <w:rFonts w:eastAsia="仿宋_GB2312" w:hint="eastAsia"/>
        </w:rPr>
        <w:t>分，三等奖加</w:t>
      </w:r>
      <w:r>
        <w:rPr>
          <w:rFonts w:eastAsia="仿宋_GB2312" w:hint="eastAsia"/>
        </w:rPr>
        <w:t>20</w:t>
      </w:r>
      <w:r>
        <w:rPr>
          <w:rFonts w:eastAsia="仿宋_GB2312" w:hint="eastAsia"/>
        </w:rPr>
        <w:t>分；省级一等奖加</w:t>
      </w:r>
      <w:r>
        <w:rPr>
          <w:rFonts w:eastAsia="仿宋_GB2312" w:hint="eastAsia"/>
        </w:rPr>
        <w:t>20</w:t>
      </w:r>
      <w:r>
        <w:rPr>
          <w:rFonts w:eastAsia="仿宋_GB2312" w:hint="eastAsia"/>
        </w:rPr>
        <w:t>分，二等奖加</w:t>
      </w:r>
      <w:r>
        <w:rPr>
          <w:rFonts w:eastAsia="仿宋_GB2312" w:hint="eastAsia"/>
        </w:rPr>
        <w:t>10</w:t>
      </w:r>
      <w:r>
        <w:rPr>
          <w:rFonts w:eastAsia="仿宋_GB2312" w:hint="eastAsia"/>
        </w:rPr>
        <w:t>分，三等奖加</w:t>
      </w:r>
      <w:r>
        <w:rPr>
          <w:rFonts w:eastAsia="仿宋_GB2312" w:hint="eastAsia"/>
        </w:rPr>
        <w:t>5</w:t>
      </w:r>
      <w:r>
        <w:rPr>
          <w:rFonts w:eastAsia="仿宋_GB2312" w:hint="eastAsia"/>
        </w:rPr>
        <w:t>分；市级一等奖加</w:t>
      </w:r>
      <w:r>
        <w:rPr>
          <w:rFonts w:eastAsia="仿宋_GB2312" w:hint="eastAsia"/>
        </w:rPr>
        <w:t>10</w:t>
      </w:r>
      <w:r>
        <w:rPr>
          <w:rFonts w:eastAsia="仿宋_GB2312" w:hint="eastAsia"/>
        </w:rPr>
        <w:t>分，二等奖加</w:t>
      </w:r>
      <w:r>
        <w:rPr>
          <w:rFonts w:eastAsia="仿宋_GB2312" w:hint="eastAsia"/>
        </w:rPr>
        <w:t>5</w:t>
      </w:r>
      <w:r>
        <w:rPr>
          <w:rFonts w:eastAsia="仿宋_GB2312" w:hint="eastAsia"/>
        </w:rPr>
        <w:t>分，三等奖不加分。组织教学活动环节评定为优秀等级加</w:t>
      </w:r>
      <w:r>
        <w:rPr>
          <w:rFonts w:eastAsia="仿宋_GB2312" w:hint="eastAsia"/>
        </w:rPr>
        <w:t>5</w:t>
      </w:r>
      <w:r>
        <w:rPr>
          <w:rFonts w:eastAsia="仿宋_GB2312" w:hint="eastAsia"/>
        </w:rPr>
        <w:t>分，答辩环节评定为优秀等级加</w:t>
      </w:r>
      <w:r>
        <w:rPr>
          <w:rFonts w:eastAsia="仿宋_GB2312" w:hint="eastAsia"/>
        </w:rPr>
        <w:t>5</w:t>
      </w:r>
      <w:r>
        <w:rPr>
          <w:rFonts w:eastAsia="仿宋_GB2312" w:hint="eastAsia"/>
        </w:rPr>
        <w:t>分。同一成果在不同层级获奖的，只</w:t>
      </w:r>
      <w:proofErr w:type="gramStart"/>
      <w:r>
        <w:rPr>
          <w:rFonts w:eastAsia="仿宋_GB2312" w:hint="eastAsia"/>
        </w:rPr>
        <w:t>取最高</w:t>
      </w:r>
      <w:proofErr w:type="gramEnd"/>
      <w:r>
        <w:rPr>
          <w:rFonts w:eastAsia="仿宋_GB2312" w:hint="eastAsia"/>
        </w:rPr>
        <w:t>层级加分，</w:t>
      </w:r>
      <w:proofErr w:type="gramStart"/>
      <w:r>
        <w:rPr>
          <w:rFonts w:eastAsia="仿宋_GB2312" w:hint="eastAsia"/>
        </w:rPr>
        <w:t>不</w:t>
      </w:r>
      <w:proofErr w:type="gramEnd"/>
      <w:r>
        <w:rPr>
          <w:rFonts w:eastAsia="仿宋_GB2312" w:hint="eastAsia"/>
        </w:rPr>
        <w:t>累计加分；</w:t>
      </w:r>
      <w:proofErr w:type="gramStart"/>
      <w:r>
        <w:rPr>
          <w:rFonts w:eastAsia="仿宋_GB2312" w:hint="eastAsia"/>
        </w:rPr>
        <w:t>不同成果</w:t>
      </w:r>
      <w:proofErr w:type="gramEnd"/>
      <w:r>
        <w:rPr>
          <w:rFonts w:eastAsia="仿宋_GB2312" w:hint="eastAsia"/>
        </w:rPr>
        <w:t>获得多项奖励者，可累计加分，加满</w:t>
      </w:r>
      <w:r>
        <w:rPr>
          <w:rFonts w:eastAsia="仿宋_GB2312" w:hint="eastAsia"/>
        </w:rPr>
        <w:t>40</w:t>
      </w:r>
      <w:r>
        <w:rPr>
          <w:rFonts w:eastAsia="仿宋_GB2312" w:hint="eastAsia"/>
        </w:rPr>
        <w:t>分为止。</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(三)</w:t>
      </w:r>
      <w:r>
        <w:rPr>
          <w:rFonts w:ascii="仿宋_GB2312" w:hAnsi="仿宋_GB2312" w:cs="华文仿宋" w:hint="eastAsia"/>
          <w:b/>
          <w:szCs w:val="32"/>
        </w:rPr>
        <w:t>援藏</w:t>
      </w:r>
      <w:proofErr w:type="gramStart"/>
      <w:r>
        <w:rPr>
          <w:rFonts w:ascii="仿宋_GB2312" w:hAnsi="仿宋_GB2312" w:cs="华文仿宋" w:hint="eastAsia"/>
          <w:b/>
          <w:szCs w:val="32"/>
        </w:rPr>
        <w:t>援疆及</w:t>
      </w:r>
      <w:proofErr w:type="gramEnd"/>
      <w:r>
        <w:rPr>
          <w:rFonts w:ascii="仿宋_GB2312" w:hAnsi="仿宋_GB2312" w:cs="华文仿宋" w:hint="eastAsia"/>
          <w:b/>
          <w:szCs w:val="32"/>
        </w:rPr>
        <w:t>农村工作经历（20分）</w:t>
      </w:r>
    </w:p>
    <w:p w:rsidR="00F672E6" w:rsidRDefault="00F672E6" w:rsidP="008C7362">
      <w:pPr>
        <w:spacing w:line="600" w:lineRule="exact"/>
        <w:ind w:firstLineChars="200" w:firstLine="594"/>
        <w:rPr>
          <w:rFonts w:ascii="仿宋_GB2312" w:hAnsi="仿宋_GB2312" w:cs="华文仿宋"/>
          <w:szCs w:val="32"/>
        </w:rPr>
      </w:pPr>
      <w:r>
        <w:rPr>
          <w:rFonts w:ascii="仿宋_GB2312" w:hAnsi="仿宋_GB2312" w:cs="华文仿宋" w:hint="eastAsia"/>
          <w:szCs w:val="32"/>
        </w:rPr>
        <w:t>有援藏</w:t>
      </w:r>
      <w:proofErr w:type="gramStart"/>
      <w:r>
        <w:rPr>
          <w:rFonts w:ascii="仿宋_GB2312" w:hAnsi="仿宋_GB2312" w:cs="华文仿宋" w:hint="eastAsia"/>
          <w:szCs w:val="32"/>
        </w:rPr>
        <w:t>援疆工作</w:t>
      </w:r>
      <w:proofErr w:type="gramEnd"/>
      <w:r>
        <w:rPr>
          <w:rFonts w:ascii="仿宋_GB2312" w:hAnsi="仿宋_GB2312" w:cs="华文仿宋" w:hint="eastAsia"/>
          <w:szCs w:val="32"/>
        </w:rPr>
        <w:t>经历的，每满半年加</w:t>
      </w:r>
      <w:r>
        <w:rPr>
          <w:szCs w:val="32"/>
        </w:rPr>
        <w:t>1</w:t>
      </w:r>
      <w:r>
        <w:rPr>
          <w:rFonts w:ascii="仿宋_GB2312" w:hAnsi="仿宋_GB2312" w:cs="华文仿宋" w:hint="eastAsia"/>
          <w:szCs w:val="32"/>
        </w:rPr>
        <w:t>分，每满一年加</w:t>
      </w:r>
      <w:r>
        <w:rPr>
          <w:szCs w:val="32"/>
        </w:rPr>
        <w:t>2</w:t>
      </w:r>
      <w:r>
        <w:rPr>
          <w:rFonts w:ascii="仿宋_GB2312" w:hAnsi="仿宋_GB2312" w:cs="华文仿宋" w:hint="eastAsia"/>
          <w:szCs w:val="32"/>
        </w:rPr>
        <w:t>分；有农村学校（县城关镇以下学校，不含县城关镇学校）工作经历的（包括经教育行政部门批准的支教工作经历），每满一年加</w:t>
      </w:r>
      <w:r>
        <w:rPr>
          <w:szCs w:val="32"/>
        </w:rPr>
        <w:t>1</w:t>
      </w:r>
      <w:r>
        <w:rPr>
          <w:rFonts w:ascii="仿宋_GB2312" w:hAnsi="仿宋_GB2312" w:cs="华文仿宋" w:hint="eastAsia"/>
          <w:szCs w:val="32"/>
        </w:rPr>
        <w:t>分，不满一年，但超过六个月的，可按一年计算。援藏</w:t>
      </w:r>
      <w:proofErr w:type="gramStart"/>
      <w:r>
        <w:rPr>
          <w:rFonts w:ascii="仿宋_GB2312" w:hAnsi="仿宋_GB2312" w:cs="华文仿宋" w:hint="eastAsia"/>
          <w:szCs w:val="32"/>
        </w:rPr>
        <w:t>援疆及</w:t>
      </w:r>
      <w:proofErr w:type="gramEnd"/>
      <w:r>
        <w:rPr>
          <w:rFonts w:ascii="仿宋_GB2312" w:hAnsi="仿宋_GB2312" w:cs="华文仿宋" w:hint="eastAsia"/>
          <w:szCs w:val="32"/>
        </w:rPr>
        <w:t>农村工作经历累计加分不超过</w:t>
      </w:r>
      <w:r>
        <w:rPr>
          <w:szCs w:val="32"/>
        </w:rPr>
        <w:t>20</w:t>
      </w:r>
      <w:r>
        <w:rPr>
          <w:rFonts w:ascii="仿宋_GB2312" w:hAnsi="仿宋_GB2312" w:cs="华文仿宋" w:hint="eastAsia"/>
          <w:szCs w:val="32"/>
        </w:rPr>
        <w:t>分。</w:t>
      </w:r>
    </w:p>
    <w:p w:rsidR="00F672E6" w:rsidRDefault="00F672E6" w:rsidP="008C7362">
      <w:pPr>
        <w:spacing w:line="600" w:lineRule="exact"/>
        <w:ind w:firstLineChars="200" w:firstLine="594"/>
        <w:rPr>
          <w:rFonts w:eastAsia="黑体"/>
        </w:rPr>
      </w:pPr>
      <w:r>
        <w:rPr>
          <w:rFonts w:eastAsia="黑体" w:hint="eastAsia"/>
        </w:rPr>
        <w:t>三、其他</w:t>
      </w:r>
    </w:p>
    <w:p w:rsidR="00F672E6" w:rsidRDefault="00F672E6" w:rsidP="008C7362">
      <w:pPr>
        <w:pStyle w:val="p0"/>
        <w:spacing w:line="600" w:lineRule="exact"/>
        <w:ind w:firstLineChars="200" w:firstLine="586"/>
        <w:rPr>
          <w:rFonts w:eastAsia="仿宋_GB2312"/>
          <w:spacing w:val="-4"/>
        </w:rPr>
      </w:pPr>
      <w:r>
        <w:rPr>
          <w:rFonts w:eastAsia="仿宋_GB2312" w:hint="eastAsia"/>
          <w:spacing w:val="-4"/>
        </w:rPr>
        <w:t>本《标准》由湖南省教育厅负责解释，自颁布之日起试行。</w:t>
      </w:r>
    </w:p>
    <w:p w:rsidR="00F672E6" w:rsidRDefault="00F672E6">
      <w:pPr>
        <w:pStyle w:val="p0"/>
        <w:snapToGrid w:val="0"/>
        <w:spacing w:line="600" w:lineRule="exact"/>
        <w:jc w:val="left"/>
        <w:rPr>
          <w:rFonts w:ascii="黑体" w:eastAsia="黑体"/>
          <w:sz w:val="44"/>
          <w:szCs w:val="44"/>
        </w:rPr>
      </w:pPr>
      <w:r>
        <w:rPr>
          <w:rFonts w:hint="eastAsia"/>
        </w:rPr>
        <w:br w:type="page"/>
      </w:r>
      <w:r>
        <w:rPr>
          <w:rFonts w:ascii="黑体" w:eastAsia="黑体" w:hint="eastAsia"/>
          <w:szCs w:val="32"/>
        </w:rPr>
        <w:t>附件5</w:t>
      </w:r>
    </w:p>
    <w:p w:rsidR="00F672E6" w:rsidRDefault="00F672E6">
      <w:pPr>
        <w:spacing w:line="600" w:lineRule="exact"/>
        <w:jc w:val="center"/>
        <w:rPr>
          <w:bCs/>
          <w:kern w:val="0"/>
          <w:sz w:val="44"/>
          <w:szCs w:val="44"/>
        </w:rPr>
      </w:pPr>
    </w:p>
    <w:p w:rsidR="00F672E6" w:rsidRDefault="00F672E6">
      <w:pPr>
        <w:spacing w:line="600" w:lineRule="exact"/>
        <w:jc w:val="center"/>
        <w:rPr>
          <w:rFonts w:eastAsia="方正小标宋简体"/>
          <w:bCs/>
          <w:kern w:val="0"/>
          <w:sz w:val="44"/>
          <w:szCs w:val="44"/>
        </w:rPr>
      </w:pPr>
      <w:r>
        <w:rPr>
          <w:rFonts w:eastAsia="方正小标宋简体" w:hint="eastAsia"/>
          <w:bCs/>
          <w:kern w:val="0"/>
          <w:sz w:val="44"/>
          <w:szCs w:val="44"/>
        </w:rPr>
        <w:t>湖南省特级教师评选标准</w:t>
      </w:r>
    </w:p>
    <w:p w:rsidR="00F672E6" w:rsidRDefault="00F672E6">
      <w:pPr>
        <w:spacing w:line="600" w:lineRule="exact"/>
        <w:jc w:val="center"/>
        <w:rPr>
          <w:kern w:val="0"/>
          <w:szCs w:val="32"/>
        </w:rPr>
      </w:pPr>
      <w:r>
        <w:rPr>
          <w:rFonts w:hint="eastAsia"/>
          <w:kern w:val="0"/>
          <w:szCs w:val="32"/>
        </w:rPr>
        <w:t>(</w:t>
      </w:r>
      <w:r>
        <w:rPr>
          <w:rFonts w:hint="eastAsia"/>
          <w:kern w:val="0"/>
          <w:szCs w:val="32"/>
        </w:rPr>
        <w:t>教研人员类</w:t>
      </w:r>
      <w:r>
        <w:rPr>
          <w:rFonts w:hint="eastAsia"/>
          <w:kern w:val="0"/>
          <w:szCs w:val="32"/>
        </w:rPr>
        <w:t>)</w:t>
      </w:r>
    </w:p>
    <w:p w:rsidR="00F672E6" w:rsidRDefault="00F672E6">
      <w:pPr>
        <w:spacing w:line="600" w:lineRule="exact"/>
        <w:jc w:val="center"/>
        <w:rPr>
          <w:kern w:val="0"/>
          <w:szCs w:val="32"/>
        </w:rPr>
      </w:pPr>
      <w:r>
        <w:rPr>
          <w:rFonts w:hint="eastAsia"/>
          <w:kern w:val="0"/>
          <w:szCs w:val="32"/>
        </w:rPr>
        <w:t>（试行）</w:t>
      </w:r>
    </w:p>
    <w:p w:rsidR="00F672E6" w:rsidRDefault="00F672E6" w:rsidP="008C7362">
      <w:pPr>
        <w:spacing w:line="600" w:lineRule="exact"/>
        <w:ind w:firstLineChars="200" w:firstLine="674"/>
        <w:rPr>
          <w:bCs/>
          <w:kern w:val="0"/>
          <w:sz w:val="36"/>
          <w:szCs w:val="36"/>
        </w:rPr>
      </w:pPr>
    </w:p>
    <w:p w:rsidR="00F672E6" w:rsidRDefault="00F672E6" w:rsidP="008C7362">
      <w:pPr>
        <w:spacing w:line="600" w:lineRule="exact"/>
        <w:ind w:firstLineChars="200" w:firstLine="594"/>
        <w:rPr>
          <w:rFonts w:eastAsia="黑体" w:cs="仿宋_GB2312"/>
          <w:bCs/>
          <w:kern w:val="0"/>
          <w:szCs w:val="32"/>
        </w:rPr>
      </w:pPr>
      <w:r>
        <w:rPr>
          <w:rFonts w:eastAsia="黑体" w:cs="仿宋_GB2312" w:hint="eastAsia"/>
          <w:bCs/>
          <w:kern w:val="0"/>
          <w:szCs w:val="32"/>
        </w:rPr>
        <w:t>一、基本条件</w:t>
      </w:r>
    </w:p>
    <w:p w:rsidR="00F672E6" w:rsidRDefault="00F672E6" w:rsidP="008C7362">
      <w:pPr>
        <w:spacing w:line="600" w:lineRule="exact"/>
        <w:ind w:firstLineChars="200" w:firstLine="596"/>
        <w:outlineLvl w:val="0"/>
        <w:rPr>
          <w:rFonts w:eastAsia="楷体_GB2312"/>
          <w:b/>
          <w:bCs/>
          <w:kern w:val="0"/>
          <w:szCs w:val="32"/>
        </w:rPr>
      </w:pPr>
      <w:r>
        <w:rPr>
          <w:rFonts w:eastAsia="楷体_GB2312" w:hint="eastAsia"/>
          <w:b/>
          <w:bCs/>
          <w:kern w:val="0"/>
          <w:szCs w:val="32"/>
        </w:rPr>
        <w:t>（一）师德的表率</w:t>
      </w:r>
    </w:p>
    <w:p w:rsidR="00F672E6" w:rsidRDefault="00F672E6" w:rsidP="008C7362">
      <w:pPr>
        <w:spacing w:line="600" w:lineRule="exact"/>
        <w:ind w:firstLineChars="200" w:firstLine="594"/>
        <w:rPr>
          <w:bCs/>
          <w:kern w:val="0"/>
          <w:szCs w:val="32"/>
        </w:rPr>
      </w:pPr>
      <w:r>
        <w:rPr>
          <w:rFonts w:hint="eastAsia"/>
          <w:bCs/>
          <w:kern w:val="0"/>
          <w:szCs w:val="32"/>
        </w:rPr>
        <w:t>1</w:t>
      </w:r>
      <w:r>
        <w:rPr>
          <w:rFonts w:hint="eastAsia"/>
          <w:bCs/>
          <w:kern w:val="0"/>
          <w:szCs w:val="32"/>
        </w:rPr>
        <w:t>．具有坚定正确的政治思想</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认真学习马列主义、毛泽东思想、邓小平理论、“三个代表”重要思想、科学发展观和习近平总书记系列重要讲话精神；树立正确的世界观、人生观、社会主义核心价值观和方法论。</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积极</w:t>
      </w:r>
      <w:proofErr w:type="gramStart"/>
      <w:r>
        <w:rPr>
          <w:rFonts w:hint="eastAsia"/>
          <w:kern w:val="0"/>
          <w:szCs w:val="32"/>
        </w:rPr>
        <w:t>践行</w:t>
      </w:r>
      <w:proofErr w:type="gramEnd"/>
      <w:r>
        <w:rPr>
          <w:rFonts w:hint="eastAsia"/>
          <w:kern w:val="0"/>
          <w:szCs w:val="32"/>
        </w:rPr>
        <w:t>马克思主义的基本观点、科学发展观、社会主义核心价值观和党的群众路线，根据时代的发展和改革的需求，善于科学运用，勇于开拓创新。</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认真学习领会党和国家大政方针，全面贯彻落实党和国家的教育方针政策；自觉实施素质教育，积极推进教育现代化。</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．具有高尚的道德情操</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依法从教。严格遵守国家法律法规；教研行为符合《教育法》《教师法》《义务教育法》《未成年人保护法》《教师职业道德规范》等教育法律法规的各项规定。</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廉洁从教。坚持原则，作风正派，严于律己，自觉抵制各种歪风邪气。</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为人师表。衣着得体，举止文明，语言规范，热心公益，生活方式健康。注重言传身教，维护人民教师的崇高职业形象，堪为表率。</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．具有坚定的理想信念和职业追求</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忠诚党和人民的教育事业，自觉树立为中华民族伟大复兴而奉献一生的理想信念和职业追求。</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热爱本职工作，忠于职守，服从安排，勤奋努力，勇挑重担，积极进取，敬业奉献。</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具有扎实的学识</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1</w:t>
      </w:r>
      <w:r>
        <w:rPr>
          <w:rFonts w:hint="eastAsia"/>
          <w:kern w:val="0"/>
          <w:szCs w:val="32"/>
        </w:rPr>
        <w:t>）严谨治学。潜心钻研业务，努力探索教育规律、学生身心发展规律和学科教学规律，主动提高自己的理论素养、实践能力和学术水平。</w:t>
      </w:r>
    </w:p>
    <w:p w:rsidR="00F672E6" w:rsidRDefault="00F672E6" w:rsidP="008C7362">
      <w:pPr>
        <w:spacing w:line="600" w:lineRule="exact"/>
        <w:ind w:firstLineChars="200" w:firstLine="594"/>
        <w:rPr>
          <w:kern w:val="0"/>
          <w:szCs w:val="32"/>
        </w:rPr>
      </w:pPr>
      <w:r>
        <w:rPr>
          <w:rFonts w:hint="eastAsia"/>
          <w:kern w:val="0"/>
          <w:szCs w:val="32"/>
        </w:rPr>
        <w:t>（</w:t>
      </w:r>
      <w:r>
        <w:rPr>
          <w:rFonts w:hint="eastAsia"/>
          <w:kern w:val="0"/>
          <w:szCs w:val="32"/>
        </w:rPr>
        <w:t>2</w:t>
      </w:r>
      <w:r>
        <w:rPr>
          <w:rFonts w:hint="eastAsia"/>
          <w:kern w:val="0"/>
          <w:szCs w:val="32"/>
        </w:rPr>
        <w:t>）树立终身学习的信念，</w:t>
      </w:r>
      <w:r>
        <w:rPr>
          <w:rFonts w:hint="eastAsia"/>
          <w:kern w:val="0"/>
          <w:szCs w:val="32"/>
          <w:shd w:val="clear" w:color="auto" w:fill="FFFFFF"/>
        </w:rPr>
        <w:t>始终处于学习状态，站在教育科学发展前沿，刻苦钻研、严谨笃学，不断充实、拓展、提高自己。</w:t>
      </w:r>
      <w:r>
        <w:rPr>
          <w:rFonts w:hint="eastAsia"/>
          <w:kern w:val="0"/>
          <w:szCs w:val="32"/>
        </w:rPr>
        <w:t>把握社会发展的新形势与新要求，不断学习和掌握国内外教育研究的新成果、新进展，不断拓宽知识视野，更新知识结构。</w:t>
      </w:r>
    </w:p>
    <w:p w:rsidR="00F672E6" w:rsidRDefault="00F672E6" w:rsidP="008C7362">
      <w:pPr>
        <w:spacing w:line="600" w:lineRule="exact"/>
        <w:ind w:firstLineChars="200" w:firstLine="596"/>
        <w:outlineLvl w:val="0"/>
        <w:rPr>
          <w:rFonts w:eastAsia="楷体_GB2312"/>
          <w:b/>
          <w:bCs/>
          <w:kern w:val="0"/>
          <w:szCs w:val="32"/>
        </w:rPr>
      </w:pPr>
      <w:r>
        <w:rPr>
          <w:rFonts w:eastAsia="楷体_GB2312" w:hint="eastAsia"/>
          <w:b/>
          <w:bCs/>
          <w:kern w:val="0"/>
          <w:szCs w:val="32"/>
        </w:rPr>
        <w:t>（二）教研的专家</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．教研方向正确</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实施素质教育。全面贯彻党和国家的教育方针，促进学生全面发展、主动发展。树立正确的教育观、质量观和人才观。注重培养学生的社会责任感、创新精神和实践能力。</w:t>
      </w:r>
    </w:p>
    <w:p w:rsidR="00F672E6" w:rsidRDefault="00F672E6" w:rsidP="008C7362">
      <w:pPr>
        <w:spacing w:line="600" w:lineRule="exact"/>
        <w:ind w:firstLineChars="200" w:firstLine="594"/>
        <w:rPr>
          <w:kern w:val="0"/>
          <w:szCs w:val="32"/>
          <w:shd w:val="clear" w:color="auto" w:fill="FFFFFF"/>
        </w:rPr>
      </w:pPr>
      <w:r>
        <w:rPr>
          <w:rFonts w:hint="eastAsia"/>
          <w:kern w:val="0"/>
          <w:szCs w:val="32"/>
          <w:shd w:val="clear" w:color="auto" w:fill="FFFFFF"/>
        </w:rPr>
        <w:t>(2)</w:t>
      </w:r>
      <w:r>
        <w:rPr>
          <w:rFonts w:hint="eastAsia"/>
          <w:kern w:val="0"/>
          <w:szCs w:val="32"/>
          <w:shd w:val="clear" w:color="auto" w:fill="FFFFFF"/>
        </w:rPr>
        <w:t>提高教学质量。加强学科教学研究，推动学校切实解决学科教学中的重点、难点问题，提高课堂教学质量和效益；促进面向全体学生的基本教学质量的提高，有效减轻学生过重课业负担。</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促进教育</w:t>
      </w:r>
      <w:r>
        <w:rPr>
          <w:rFonts w:hint="eastAsia"/>
          <w:kern w:val="0"/>
          <w:szCs w:val="32"/>
          <w:shd w:val="clear" w:color="auto" w:fill="FFFFFF"/>
        </w:rPr>
        <w:t>公平</w:t>
      </w:r>
      <w:r>
        <w:rPr>
          <w:rFonts w:hint="eastAsia"/>
          <w:kern w:val="0"/>
          <w:szCs w:val="32"/>
        </w:rPr>
        <w:t>。重视对农村学校、偏远学校、薄弱学校的指导和服务，经常深入农村学校和薄弱学校，开展有针对性的教研活动，提高农村学校和薄弱学校教育教学水平；重视对农村教师的扶持和引领，为农村教师创造了更多的学习、进修、培训等专业发展机会，提高农村教师队伍的整体素质和水平。</w:t>
      </w:r>
    </w:p>
    <w:p w:rsidR="00F672E6" w:rsidRDefault="00F672E6" w:rsidP="008C7362">
      <w:pPr>
        <w:spacing w:line="600" w:lineRule="exact"/>
        <w:ind w:firstLineChars="200" w:firstLine="594"/>
        <w:rPr>
          <w:kern w:val="0"/>
          <w:szCs w:val="32"/>
        </w:rPr>
      </w:pPr>
      <w:r>
        <w:rPr>
          <w:rFonts w:hint="eastAsia"/>
          <w:kern w:val="0"/>
          <w:szCs w:val="32"/>
          <w:shd w:val="clear" w:color="auto" w:fill="FFFFFF"/>
        </w:rPr>
        <w:t>(4)</w:t>
      </w:r>
      <w:r>
        <w:rPr>
          <w:rFonts w:hint="eastAsia"/>
          <w:kern w:val="0"/>
          <w:szCs w:val="32"/>
          <w:shd w:val="clear" w:color="auto" w:fill="FFFFFF"/>
        </w:rPr>
        <w:t>以教育信息化引领学科教学现代化。具有将现代信息技术与学科教学深度融合的意识和能力，引导区域</w:t>
      </w:r>
      <w:proofErr w:type="gramStart"/>
      <w:r>
        <w:rPr>
          <w:rFonts w:hint="eastAsia"/>
          <w:kern w:val="0"/>
          <w:szCs w:val="32"/>
          <w:shd w:val="clear" w:color="auto" w:fill="FFFFFF"/>
        </w:rPr>
        <w:t>内教师</w:t>
      </w:r>
      <w:proofErr w:type="gramEnd"/>
      <w:r>
        <w:rPr>
          <w:rFonts w:hint="eastAsia"/>
          <w:kern w:val="0"/>
          <w:szCs w:val="32"/>
          <w:shd w:val="clear" w:color="auto" w:fill="FFFFFF"/>
        </w:rPr>
        <w:t>将现代信息技术引入学科教学全过程，促进教育理念更新、教学方法和教学模式改革；指导区域内学校和教师研发数字化教学资源，促进数字化课程资源建设；</w:t>
      </w:r>
      <w:r>
        <w:rPr>
          <w:rFonts w:hint="eastAsia"/>
          <w:kern w:val="0"/>
          <w:szCs w:val="32"/>
        </w:rPr>
        <w:t>指导区域</w:t>
      </w:r>
      <w:proofErr w:type="gramStart"/>
      <w:r>
        <w:rPr>
          <w:rFonts w:hint="eastAsia"/>
          <w:kern w:val="0"/>
          <w:szCs w:val="32"/>
        </w:rPr>
        <w:t>内教师</w:t>
      </w:r>
      <w:proofErr w:type="gramEnd"/>
      <w:r>
        <w:rPr>
          <w:rFonts w:hint="eastAsia"/>
          <w:kern w:val="0"/>
          <w:szCs w:val="32"/>
        </w:rPr>
        <w:t>有效利用现代信息技术解决学科教学的重点、难点问题，拓展学生实验与实践的平台，提高课堂教学质量与效益。</w:t>
      </w:r>
    </w:p>
    <w:p w:rsidR="00F672E6" w:rsidRDefault="00F672E6" w:rsidP="008C7362">
      <w:pPr>
        <w:spacing w:line="600" w:lineRule="exact"/>
        <w:ind w:firstLineChars="200" w:firstLine="594"/>
        <w:rPr>
          <w:kern w:val="0"/>
          <w:szCs w:val="32"/>
        </w:rPr>
      </w:pPr>
      <w:r>
        <w:rPr>
          <w:rFonts w:hint="eastAsia"/>
          <w:kern w:val="0"/>
          <w:szCs w:val="32"/>
        </w:rPr>
        <w:t>(5)</w:t>
      </w:r>
      <w:r>
        <w:rPr>
          <w:rFonts w:hint="eastAsia"/>
          <w:kern w:val="0"/>
          <w:szCs w:val="32"/>
        </w:rPr>
        <w:t>服务教育实践。坚持教研工作为本区域教育事业发展、学校</w:t>
      </w:r>
      <w:r>
        <w:rPr>
          <w:rFonts w:hint="eastAsia"/>
          <w:kern w:val="0"/>
          <w:szCs w:val="32"/>
          <w:shd w:val="clear" w:color="auto" w:fill="FFFFFF"/>
        </w:rPr>
        <w:t>教育教学改革</w:t>
      </w:r>
      <w:r>
        <w:rPr>
          <w:rFonts w:hint="eastAsia"/>
          <w:kern w:val="0"/>
          <w:szCs w:val="32"/>
        </w:rPr>
        <w:t>和师生发展服务，坚持教研内容从实践中来，教研成果接受实践检验并指导实践。</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．教研能力突出</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理论功底扎实。具备深厚的现代教育理论素养，精通本学科教学理论，掌握本学科教学的基本规律，熟悉</w:t>
      </w:r>
      <w:r>
        <w:rPr>
          <w:rFonts w:hint="eastAsia"/>
          <w:kern w:val="0"/>
          <w:szCs w:val="32"/>
          <w:shd w:val="clear" w:color="auto" w:fill="FFFFFF"/>
        </w:rPr>
        <w:t>课程改革现状</w:t>
      </w:r>
      <w:r>
        <w:rPr>
          <w:rFonts w:hint="eastAsia"/>
          <w:kern w:val="0"/>
          <w:szCs w:val="32"/>
        </w:rPr>
        <w:t>和发展趋势，善于将现代教育理论和学科教学理论运用于教研活动并指导基层实践。</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教研水平高。在本学科课程内容、功能、结构、实施、管理、评价研究和资源建设与开发等各方面，选题</w:t>
      </w:r>
      <w:r>
        <w:rPr>
          <w:rFonts w:hint="eastAsia"/>
          <w:kern w:val="0"/>
          <w:szCs w:val="32"/>
          <w:shd w:val="clear" w:color="auto" w:fill="FFFFFF"/>
        </w:rPr>
        <w:t>准确</w:t>
      </w:r>
      <w:r>
        <w:rPr>
          <w:rFonts w:hint="eastAsia"/>
          <w:kern w:val="0"/>
          <w:szCs w:val="32"/>
        </w:rPr>
        <w:t>，方案周密，组织得当，措施有效，</w:t>
      </w:r>
      <w:r>
        <w:rPr>
          <w:rFonts w:hint="eastAsia"/>
          <w:kern w:val="0"/>
          <w:szCs w:val="32"/>
          <w:shd w:val="clear" w:color="auto" w:fill="FFFFFF"/>
        </w:rPr>
        <w:t>研究深入</w:t>
      </w:r>
      <w:r>
        <w:rPr>
          <w:rFonts w:hint="eastAsia"/>
          <w:kern w:val="0"/>
          <w:szCs w:val="32"/>
        </w:rPr>
        <w:t>，效果显著，并在理论和实践层面进行了系统总结。</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教研方法科学。掌握教学研究的基本方法，熟悉教学研究的操作流程，懂得教学研究的基本规律，制定了较为完整科学的中长期教研规划和年度教研计划，积极创新学科教研方式</w:t>
      </w:r>
      <w:r>
        <w:rPr>
          <w:rFonts w:hint="eastAsia"/>
          <w:kern w:val="0"/>
          <w:szCs w:val="32"/>
          <w:shd w:val="clear" w:color="auto" w:fill="FFFFFF"/>
        </w:rPr>
        <w:t>、方法</w:t>
      </w:r>
      <w:r>
        <w:rPr>
          <w:rFonts w:hint="eastAsia"/>
          <w:kern w:val="0"/>
          <w:szCs w:val="32"/>
        </w:rPr>
        <w:t>和组织形式。</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教研技术手段先进。善于</w:t>
      </w:r>
      <w:r>
        <w:rPr>
          <w:rFonts w:hint="eastAsia"/>
          <w:kern w:val="0"/>
          <w:szCs w:val="32"/>
          <w:shd w:val="clear" w:color="auto" w:fill="FFFFFF"/>
        </w:rPr>
        <w:t>运用现代信息技术</w:t>
      </w:r>
      <w:r>
        <w:rPr>
          <w:rFonts w:hint="eastAsia"/>
          <w:kern w:val="0"/>
          <w:szCs w:val="32"/>
        </w:rPr>
        <w:t>提高教研效益，实现教育信息化与教研工作的有机融合。</w:t>
      </w:r>
    </w:p>
    <w:p w:rsidR="00F672E6" w:rsidRDefault="00F672E6" w:rsidP="008C7362">
      <w:pPr>
        <w:spacing w:line="600" w:lineRule="exact"/>
        <w:ind w:firstLineChars="200" w:firstLine="594"/>
        <w:rPr>
          <w:kern w:val="0"/>
          <w:szCs w:val="32"/>
        </w:rPr>
      </w:pPr>
      <w:r>
        <w:rPr>
          <w:rFonts w:hint="eastAsia"/>
          <w:kern w:val="0"/>
          <w:szCs w:val="32"/>
        </w:rPr>
        <w:t>(5)</w:t>
      </w:r>
      <w:r>
        <w:rPr>
          <w:rFonts w:hint="eastAsia"/>
          <w:kern w:val="0"/>
          <w:szCs w:val="32"/>
        </w:rPr>
        <w:t>教研态度严谨。具</w:t>
      </w:r>
      <w:r>
        <w:rPr>
          <w:rFonts w:hint="eastAsia"/>
          <w:kern w:val="0"/>
          <w:szCs w:val="32"/>
          <w:shd w:val="clear" w:color="auto" w:fill="FFFFFF"/>
        </w:rPr>
        <w:t>有</w:t>
      </w:r>
      <w:r>
        <w:rPr>
          <w:rFonts w:hint="eastAsia"/>
          <w:kern w:val="0"/>
          <w:szCs w:val="32"/>
        </w:rPr>
        <w:t>求真务实、科学严谨的研究精神，研究目标明确，</w:t>
      </w:r>
      <w:r>
        <w:rPr>
          <w:rFonts w:hint="eastAsia"/>
          <w:kern w:val="0"/>
          <w:szCs w:val="32"/>
          <w:shd w:val="clear" w:color="auto" w:fill="FFFFFF"/>
        </w:rPr>
        <w:t>研究内容针对性强，</w:t>
      </w:r>
      <w:r>
        <w:rPr>
          <w:rFonts w:hint="eastAsia"/>
          <w:kern w:val="0"/>
          <w:szCs w:val="32"/>
        </w:rPr>
        <w:t>研究方法科学，研究过程</w:t>
      </w:r>
      <w:r>
        <w:rPr>
          <w:rFonts w:hint="eastAsia"/>
          <w:kern w:val="0"/>
          <w:szCs w:val="32"/>
          <w:shd w:val="clear" w:color="auto" w:fill="FFFFFF"/>
        </w:rPr>
        <w:t>严密</w:t>
      </w:r>
      <w:r>
        <w:rPr>
          <w:rFonts w:hint="eastAsia"/>
          <w:kern w:val="0"/>
          <w:szCs w:val="32"/>
        </w:rPr>
        <w:t>，研究数据真实，研究资料详实。</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．教研成果丰富</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实践性成果。教研成果对区域内课堂教学起到正确的导向作用，促进课堂教学</w:t>
      </w:r>
      <w:r>
        <w:rPr>
          <w:rFonts w:hint="eastAsia"/>
          <w:kern w:val="0"/>
          <w:szCs w:val="32"/>
          <w:shd w:val="clear" w:color="auto" w:fill="FFFFFF"/>
        </w:rPr>
        <w:t>方式</w:t>
      </w:r>
      <w:r>
        <w:rPr>
          <w:rFonts w:hint="eastAsia"/>
          <w:kern w:val="0"/>
          <w:szCs w:val="32"/>
        </w:rPr>
        <w:t>改革，形成自主、合作、探究式课堂教学模式，切实提高课堂</w:t>
      </w:r>
      <w:r>
        <w:rPr>
          <w:rFonts w:hint="eastAsia"/>
          <w:kern w:val="0"/>
          <w:szCs w:val="32"/>
          <w:shd w:val="clear" w:color="auto" w:fill="FFFFFF"/>
        </w:rPr>
        <w:t>教学质量和效益</w:t>
      </w:r>
      <w:r>
        <w:rPr>
          <w:rFonts w:hint="eastAsia"/>
          <w:kern w:val="0"/>
          <w:szCs w:val="32"/>
        </w:rPr>
        <w:t>，减轻学生</w:t>
      </w:r>
      <w:r>
        <w:rPr>
          <w:rFonts w:hint="eastAsia"/>
          <w:kern w:val="0"/>
          <w:szCs w:val="32"/>
          <w:shd w:val="clear" w:color="auto" w:fill="FFFFFF"/>
        </w:rPr>
        <w:t>过重</w:t>
      </w:r>
      <w:r>
        <w:rPr>
          <w:rFonts w:hint="eastAsia"/>
          <w:kern w:val="0"/>
          <w:szCs w:val="32"/>
        </w:rPr>
        <w:t>课业负担。</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体系建设成果。在区域内形成了稳定的教研骨干队伍，有效推动学校校本</w:t>
      </w:r>
      <w:proofErr w:type="gramStart"/>
      <w:r>
        <w:rPr>
          <w:rFonts w:hint="eastAsia"/>
          <w:kern w:val="0"/>
          <w:szCs w:val="32"/>
        </w:rPr>
        <w:t>研</w:t>
      </w:r>
      <w:proofErr w:type="gramEnd"/>
      <w:r>
        <w:rPr>
          <w:rFonts w:hint="eastAsia"/>
          <w:kern w:val="0"/>
          <w:szCs w:val="32"/>
        </w:rPr>
        <w:t>训的开展，构建了区域内学校教研工作的协作、联动机制。</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shd w:val="clear" w:color="auto" w:fill="FFFFFF"/>
        </w:rPr>
        <w:t>理论性成果</w:t>
      </w:r>
      <w:r>
        <w:rPr>
          <w:rFonts w:hint="eastAsia"/>
          <w:kern w:val="0"/>
          <w:szCs w:val="32"/>
        </w:rPr>
        <w:t>。注重对本地区和本人的教研实践经验进行反思、</w:t>
      </w:r>
      <w:r>
        <w:rPr>
          <w:rFonts w:hint="eastAsia"/>
          <w:kern w:val="0"/>
          <w:szCs w:val="32"/>
          <w:shd w:val="clear" w:color="auto" w:fill="FFFFFF"/>
        </w:rPr>
        <w:t>提升和理论总结</w:t>
      </w:r>
      <w:r>
        <w:rPr>
          <w:rFonts w:hint="eastAsia"/>
          <w:kern w:val="0"/>
          <w:szCs w:val="32"/>
        </w:rPr>
        <w:t>，形成了较完整、系统的过程性教研活动文本、</w:t>
      </w:r>
      <w:r>
        <w:rPr>
          <w:rFonts w:hint="eastAsia"/>
          <w:kern w:val="0"/>
          <w:szCs w:val="32"/>
          <w:shd w:val="clear" w:color="auto" w:fill="FFFFFF"/>
        </w:rPr>
        <w:t>论文、专著、总结及音像材料</w:t>
      </w:r>
      <w:r>
        <w:rPr>
          <w:rFonts w:hint="eastAsia"/>
          <w:kern w:val="0"/>
          <w:szCs w:val="32"/>
        </w:rPr>
        <w:t>等。</w:t>
      </w:r>
    </w:p>
    <w:p w:rsidR="00F672E6" w:rsidRDefault="00F672E6" w:rsidP="008C7362">
      <w:pPr>
        <w:spacing w:line="600" w:lineRule="exact"/>
        <w:ind w:firstLineChars="200" w:firstLine="596"/>
        <w:rPr>
          <w:rFonts w:eastAsia="楷体_GB2312"/>
          <w:b/>
          <w:bCs/>
          <w:kern w:val="0"/>
          <w:szCs w:val="32"/>
        </w:rPr>
      </w:pPr>
      <w:r>
        <w:rPr>
          <w:rFonts w:eastAsia="楷体_GB2312" w:hint="eastAsia"/>
          <w:b/>
          <w:bCs/>
          <w:kern w:val="0"/>
          <w:szCs w:val="32"/>
        </w:rPr>
        <w:t>（三）服务的能手</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．提供咨询</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为教育行政部门做好咨询。认真完成教育行政部门</w:t>
      </w:r>
      <w:r>
        <w:rPr>
          <w:rFonts w:hint="eastAsia"/>
          <w:kern w:val="0"/>
          <w:szCs w:val="32"/>
          <w:shd w:val="clear" w:color="auto" w:fill="FFFFFF"/>
        </w:rPr>
        <w:t>部署安排的教育教学研究工作</w:t>
      </w:r>
      <w:r>
        <w:rPr>
          <w:rFonts w:hint="eastAsia"/>
          <w:kern w:val="0"/>
          <w:szCs w:val="32"/>
        </w:rPr>
        <w:t>，主动对区域内有关教育改革发展的全局性、基础性及关键性问题进行深入研究，为教育</w:t>
      </w:r>
      <w:r>
        <w:rPr>
          <w:rFonts w:hint="eastAsia"/>
          <w:kern w:val="0"/>
          <w:szCs w:val="32"/>
          <w:shd w:val="clear" w:color="auto" w:fill="FFFFFF"/>
        </w:rPr>
        <w:t>行政</w:t>
      </w:r>
      <w:r>
        <w:rPr>
          <w:rFonts w:hint="eastAsia"/>
          <w:kern w:val="0"/>
          <w:szCs w:val="32"/>
        </w:rPr>
        <w:t>部门决策提供重要依据。</w:t>
      </w:r>
    </w:p>
    <w:p w:rsidR="00F672E6" w:rsidRDefault="00F672E6" w:rsidP="008C7362">
      <w:pPr>
        <w:spacing w:line="600" w:lineRule="exact"/>
        <w:ind w:firstLineChars="200" w:firstLine="594"/>
        <w:rPr>
          <w:kern w:val="0"/>
          <w:szCs w:val="32"/>
          <w:shd w:val="clear" w:color="auto" w:fill="FFFFFF"/>
        </w:rPr>
      </w:pPr>
      <w:r>
        <w:rPr>
          <w:rFonts w:hint="eastAsia"/>
          <w:kern w:val="0"/>
          <w:szCs w:val="32"/>
        </w:rPr>
        <w:t>(2)</w:t>
      </w:r>
      <w:r>
        <w:rPr>
          <w:rFonts w:hint="eastAsia"/>
          <w:kern w:val="0"/>
          <w:szCs w:val="32"/>
        </w:rPr>
        <w:t>为学校做好咨询。为学校提供学术咨询、</w:t>
      </w:r>
      <w:r>
        <w:rPr>
          <w:rFonts w:hint="eastAsia"/>
          <w:kern w:val="0"/>
          <w:szCs w:val="32"/>
          <w:shd w:val="clear" w:color="auto" w:fill="FFFFFF"/>
        </w:rPr>
        <w:t>教研教改信息服务，参与指导学校课程建设、教师队伍建设、制度建设和教研教改等工作。</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为教师做好咨询。根据本区域</w:t>
      </w:r>
      <w:proofErr w:type="gramStart"/>
      <w:r>
        <w:rPr>
          <w:rFonts w:hint="eastAsia"/>
          <w:kern w:val="0"/>
          <w:szCs w:val="32"/>
        </w:rPr>
        <w:t>内教师</w:t>
      </w:r>
      <w:proofErr w:type="gramEnd"/>
      <w:r>
        <w:rPr>
          <w:rFonts w:hint="eastAsia"/>
          <w:kern w:val="0"/>
          <w:szCs w:val="32"/>
        </w:rPr>
        <w:t>不同的发展阶段，为教师专业成长提供个性化咨询服务，指导教师制定符合自身特点的专业发展规划，帮助教师确定个人专业成长路线，经常为基层教师开展教研教改及学科教学答疑解惑。</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．教学示范</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始终立足课程与课堂教学研究，是本区域课程建设和课堂教学改革的指导者和引领者。</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定期为教师上教学示范课，在重大教育教学改革推广阶段，主动为教师上实验课或研讨课，推动教育教学改革的探索与实践。</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shd w:val="clear" w:color="auto" w:fill="FFFFFF"/>
        </w:rPr>
        <w:t>经常深入课堂听课，对教师课堂教学的目标、内容、方法、资源运用和教学效果等进行科学指导和评价，指导和评价具有客观性、针对性、启发性和建设性。</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．指导课改</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推进学科课改。</w:t>
      </w:r>
      <w:r>
        <w:rPr>
          <w:rFonts w:hint="eastAsia"/>
          <w:kern w:val="0"/>
          <w:szCs w:val="32"/>
          <w:shd w:val="clear" w:color="auto" w:fill="FFFFFF"/>
        </w:rPr>
        <w:t>准确把握国家课程改革的核心精神，采取有效措施推动本地本学科课程改革。</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建立课改基地。有长期较固定的</w:t>
      </w:r>
      <w:r>
        <w:rPr>
          <w:rFonts w:hint="eastAsia"/>
          <w:kern w:val="0"/>
          <w:szCs w:val="32"/>
          <w:shd w:val="clear" w:color="auto" w:fill="FFFFFF"/>
        </w:rPr>
        <w:t>课</w:t>
      </w:r>
      <w:proofErr w:type="gramStart"/>
      <w:r>
        <w:rPr>
          <w:rFonts w:hint="eastAsia"/>
          <w:kern w:val="0"/>
          <w:szCs w:val="32"/>
          <w:shd w:val="clear" w:color="auto" w:fill="FFFFFF"/>
        </w:rPr>
        <w:t>改基地</w:t>
      </w:r>
      <w:proofErr w:type="gramEnd"/>
      <w:r>
        <w:rPr>
          <w:rFonts w:hint="eastAsia"/>
          <w:kern w:val="0"/>
          <w:szCs w:val="32"/>
          <w:shd w:val="clear" w:color="auto" w:fill="FFFFFF"/>
        </w:rPr>
        <w:t>学校</w:t>
      </w:r>
      <w:r>
        <w:rPr>
          <w:rFonts w:hint="eastAsia"/>
          <w:kern w:val="0"/>
          <w:szCs w:val="32"/>
        </w:rPr>
        <w:t>，</w:t>
      </w:r>
      <w:r>
        <w:rPr>
          <w:rFonts w:hint="eastAsia"/>
          <w:kern w:val="0"/>
          <w:szCs w:val="32"/>
          <w:shd w:val="clear" w:color="auto" w:fill="FFFFFF"/>
        </w:rPr>
        <w:t>组织、指导基地学校进行学科课程改革，并以此带动区域内相关学科课程改革；</w:t>
      </w:r>
      <w:r>
        <w:rPr>
          <w:rFonts w:hint="eastAsia"/>
          <w:kern w:val="0"/>
          <w:szCs w:val="32"/>
        </w:rPr>
        <w:t>经常深入</w:t>
      </w:r>
      <w:r>
        <w:rPr>
          <w:rFonts w:hint="eastAsia"/>
          <w:kern w:val="0"/>
          <w:szCs w:val="32"/>
          <w:shd w:val="clear" w:color="auto" w:fill="FFFFFF"/>
        </w:rPr>
        <w:t>基地学校</w:t>
      </w:r>
      <w:r>
        <w:rPr>
          <w:rFonts w:hint="eastAsia"/>
          <w:kern w:val="0"/>
          <w:szCs w:val="32"/>
        </w:rPr>
        <w:t>参与课改活动，指导课堂教学、校本课程</w:t>
      </w:r>
      <w:r>
        <w:rPr>
          <w:rFonts w:hint="eastAsia"/>
          <w:kern w:val="0"/>
          <w:szCs w:val="32"/>
          <w:shd w:val="clear" w:color="auto" w:fill="FFFFFF"/>
        </w:rPr>
        <w:t>建设</w:t>
      </w:r>
      <w:r>
        <w:rPr>
          <w:rFonts w:hint="eastAsia"/>
          <w:kern w:val="0"/>
          <w:szCs w:val="32"/>
        </w:rPr>
        <w:t>、校本研修等工作。</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指导课程建设。认真落实学科课程标准</w:t>
      </w:r>
      <w:r>
        <w:rPr>
          <w:rFonts w:hint="eastAsia"/>
          <w:kern w:val="0"/>
          <w:szCs w:val="32"/>
          <w:shd w:val="clear" w:color="auto" w:fill="FFFFFF"/>
        </w:rPr>
        <w:t>和课程设置方案，指导学校加强综合实践活动、通用技术、劳动技术等课程建设，指导学校开发校本课程，指导学校加强选修课程和地方课程建设，形成较完备的学科课程体系。</w:t>
      </w:r>
    </w:p>
    <w:p w:rsidR="00F672E6" w:rsidRDefault="00F672E6" w:rsidP="008C7362">
      <w:pPr>
        <w:spacing w:line="600" w:lineRule="exact"/>
        <w:ind w:firstLineChars="200" w:firstLine="594"/>
        <w:rPr>
          <w:kern w:val="0"/>
          <w:szCs w:val="32"/>
        </w:rPr>
      </w:pPr>
      <w:r>
        <w:rPr>
          <w:rFonts w:hint="eastAsia"/>
          <w:kern w:val="0"/>
          <w:szCs w:val="32"/>
          <w:shd w:val="clear" w:color="auto" w:fill="FFFFFF"/>
        </w:rPr>
        <w:t>(4)</w:t>
      </w:r>
      <w:r>
        <w:rPr>
          <w:rFonts w:hint="eastAsia"/>
          <w:kern w:val="0"/>
          <w:szCs w:val="32"/>
          <w:shd w:val="clear" w:color="auto" w:fill="FFFFFF"/>
        </w:rPr>
        <w:t>指导课堂教学改革。指导学校改革教学方式，构建自主、合作、探究式的课堂教学模式，实现知识与技能、过程与方法、情感态度价值观三维课程目标。</w:t>
      </w:r>
    </w:p>
    <w:p w:rsidR="00F672E6" w:rsidRDefault="00F672E6" w:rsidP="008C7362">
      <w:pPr>
        <w:spacing w:line="600" w:lineRule="exact"/>
        <w:ind w:firstLineChars="200" w:firstLine="594"/>
        <w:rPr>
          <w:kern w:val="0"/>
          <w:szCs w:val="32"/>
          <w:shd w:val="clear" w:color="auto" w:fill="FFFFFF"/>
        </w:rPr>
      </w:pPr>
      <w:r>
        <w:rPr>
          <w:rFonts w:hint="eastAsia"/>
          <w:kern w:val="0"/>
          <w:szCs w:val="32"/>
          <w:shd w:val="clear" w:color="auto" w:fill="FFFFFF"/>
        </w:rPr>
        <w:t>(5)</w:t>
      </w:r>
      <w:r>
        <w:rPr>
          <w:rFonts w:hint="eastAsia"/>
          <w:kern w:val="0"/>
          <w:szCs w:val="32"/>
          <w:shd w:val="clear" w:color="auto" w:fill="FFFFFF"/>
        </w:rPr>
        <w:t>指导课程资源建设。指导学校加强校内教育教学资源建设，满足课程开设的基本需求；指导学校加强网络和数字化资源建设，不断丰富课程资源，扩展资源总量，提高资源质量；指导学校整合本地区社会资源，丰富课程资源类型。</w:t>
      </w:r>
    </w:p>
    <w:p w:rsidR="00F672E6" w:rsidRDefault="00F672E6" w:rsidP="008C7362">
      <w:pPr>
        <w:spacing w:line="600" w:lineRule="exact"/>
        <w:ind w:firstLineChars="200" w:firstLine="594"/>
        <w:rPr>
          <w:kern w:val="0"/>
          <w:szCs w:val="32"/>
          <w:shd w:val="clear" w:color="auto" w:fill="FFFFFF"/>
        </w:rPr>
      </w:pPr>
      <w:r>
        <w:rPr>
          <w:rFonts w:hint="eastAsia"/>
          <w:kern w:val="0"/>
          <w:szCs w:val="32"/>
          <w:shd w:val="clear" w:color="auto" w:fill="FFFFFF"/>
        </w:rPr>
        <w:t>(6)</w:t>
      </w:r>
      <w:r>
        <w:rPr>
          <w:rFonts w:hint="eastAsia"/>
          <w:kern w:val="0"/>
          <w:szCs w:val="32"/>
          <w:shd w:val="clear" w:color="auto" w:fill="FFFFFF"/>
        </w:rPr>
        <w:t>指导完善课程评价。指导学科教师改革课堂教学评价方式、方法，增强课堂教学评价的针对性和实效性；指导学科教师科学实施考试评价，充分发挥考试的诊断、导向和激励作用；指导学科教师科学实施学分管理，促进学生自主发展和个性发展。</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．推广成果</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善于发现、</w:t>
      </w:r>
      <w:r>
        <w:rPr>
          <w:rFonts w:hint="eastAsia"/>
          <w:kern w:val="0"/>
          <w:szCs w:val="32"/>
          <w:shd w:val="clear" w:color="auto" w:fill="FFFFFF"/>
        </w:rPr>
        <w:t>培育和推广本地的教研教改成功经验和成果。</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shd w:val="clear" w:color="auto" w:fill="FFFFFF"/>
        </w:rPr>
        <w:t>善于借鉴、吸收和推广国内外教育教学研究的最新成果。</w:t>
      </w:r>
    </w:p>
    <w:p w:rsidR="00F672E6" w:rsidRDefault="00F672E6" w:rsidP="008C7362">
      <w:pPr>
        <w:spacing w:line="600" w:lineRule="exact"/>
        <w:ind w:firstLineChars="200" w:firstLine="594"/>
        <w:rPr>
          <w:kern w:val="0"/>
          <w:szCs w:val="32"/>
        </w:rPr>
      </w:pPr>
      <w:r>
        <w:rPr>
          <w:rFonts w:hint="eastAsia"/>
          <w:kern w:val="0"/>
          <w:szCs w:val="32"/>
        </w:rPr>
        <w:t>5</w:t>
      </w:r>
      <w:r>
        <w:rPr>
          <w:rFonts w:hint="eastAsia"/>
          <w:kern w:val="0"/>
          <w:szCs w:val="32"/>
        </w:rPr>
        <w:t>．调查研究</w:t>
      </w:r>
    </w:p>
    <w:p w:rsidR="00F672E6" w:rsidRDefault="00F672E6" w:rsidP="008C7362">
      <w:pPr>
        <w:spacing w:line="600" w:lineRule="exact"/>
        <w:ind w:firstLineChars="200" w:firstLine="594"/>
        <w:rPr>
          <w:kern w:val="0"/>
          <w:szCs w:val="32"/>
          <w:shd w:val="clear" w:color="auto" w:fill="FFFFFF"/>
        </w:rPr>
      </w:pPr>
      <w:r>
        <w:rPr>
          <w:rFonts w:hint="eastAsia"/>
          <w:kern w:val="0"/>
          <w:szCs w:val="32"/>
          <w:shd w:val="clear" w:color="auto" w:fill="FFFFFF"/>
        </w:rPr>
        <w:t>(1)</w:t>
      </w:r>
      <w:r>
        <w:rPr>
          <w:rFonts w:hint="eastAsia"/>
          <w:kern w:val="0"/>
          <w:szCs w:val="32"/>
          <w:shd w:val="clear" w:color="auto" w:fill="FFFFFF"/>
        </w:rPr>
        <w:t>注重教育教学政策研究、基础理论研究、国内外学科教学比较研究和实证研究。</w:t>
      </w:r>
    </w:p>
    <w:p w:rsidR="00F672E6" w:rsidRDefault="00F672E6" w:rsidP="008C7362">
      <w:pPr>
        <w:spacing w:line="600" w:lineRule="exact"/>
        <w:ind w:firstLineChars="200" w:firstLine="594"/>
        <w:rPr>
          <w:kern w:val="0"/>
          <w:szCs w:val="32"/>
          <w:shd w:val="clear" w:color="auto" w:fill="FFFFFF"/>
        </w:rPr>
      </w:pPr>
      <w:r>
        <w:rPr>
          <w:rFonts w:hint="eastAsia"/>
          <w:kern w:val="0"/>
          <w:szCs w:val="32"/>
          <w:shd w:val="clear" w:color="auto" w:fill="FFFFFF"/>
        </w:rPr>
        <w:t>(2)</w:t>
      </w:r>
      <w:r>
        <w:rPr>
          <w:rFonts w:hint="eastAsia"/>
          <w:kern w:val="0"/>
          <w:szCs w:val="32"/>
          <w:shd w:val="clear" w:color="auto" w:fill="FFFFFF"/>
        </w:rPr>
        <w:t>开展学科教学的新发展、新趋势、新方式和新方法研究。</w:t>
      </w:r>
    </w:p>
    <w:p w:rsidR="00F672E6" w:rsidRDefault="00F672E6" w:rsidP="008C7362">
      <w:pPr>
        <w:spacing w:line="600" w:lineRule="exact"/>
        <w:ind w:firstLineChars="200" w:firstLine="594"/>
        <w:rPr>
          <w:kern w:val="0"/>
          <w:szCs w:val="32"/>
          <w:shd w:val="clear" w:color="auto" w:fill="FFFFFF"/>
        </w:rPr>
      </w:pPr>
      <w:r>
        <w:rPr>
          <w:rFonts w:hint="eastAsia"/>
          <w:kern w:val="0"/>
          <w:szCs w:val="32"/>
          <w:shd w:val="clear" w:color="auto" w:fill="FFFFFF"/>
        </w:rPr>
        <w:t>(3)</w:t>
      </w:r>
      <w:r>
        <w:rPr>
          <w:rFonts w:hint="eastAsia"/>
          <w:kern w:val="0"/>
          <w:szCs w:val="32"/>
          <w:shd w:val="clear" w:color="auto" w:fill="FFFFFF"/>
        </w:rPr>
        <w:t>加强本区域内学科教学的现状研究，总结成功教学经验，适时解决学科教学中存在的问题和不足。</w:t>
      </w:r>
    </w:p>
    <w:p w:rsidR="00F672E6" w:rsidRDefault="00F672E6" w:rsidP="008C7362">
      <w:pPr>
        <w:spacing w:line="600" w:lineRule="exact"/>
        <w:ind w:firstLineChars="200" w:firstLine="594"/>
        <w:rPr>
          <w:kern w:val="0"/>
          <w:szCs w:val="32"/>
        </w:rPr>
      </w:pPr>
      <w:r>
        <w:rPr>
          <w:rFonts w:hint="eastAsia"/>
          <w:kern w:val="0"/>
          <w:szCs w:val="32"/>
        </w:rPr>
        <w:t>6</w:t>
      </w:r>
      <w:r>
        <w:rPr>
          <w:rFonts w:hint="eastAsia"/>
          <w:kern w:val="0"/>
          <w:szCs w:val="32"/>
        </w:rPr>
        <w:t>．组织教研</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shd w:val="clear" w:color="auto" w:fill="FFFFFF"/>
        </w:rPr>
        <w:t>教研规划。</w:t>
      </w:r>
      <w:r>
        <w:rPr>
          <w:rFonts w:hint="eastAsia"/>
          <w:kern w:val="0"/>
          <w:szCs w:val="32"/>
        </w:rPr>
        <w:t>认真规划本区域内的教研教改活动，制定较完善的中长期教研规划、年度教研计划、实施办法和具体措施，构建促进区域内教研工作的激励机制。</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shd w:val="clear" w:color="auto" w:fill="FFFFFF"/>
        </w:rPr>
        <w:t>教研组织。构建校内、校际和区域内的教研组织合作机</w:t>
      </w:r>
      <w:r>
        <w:rPr>
          <w:rFonts w:hint="eastAsia"/>
          <w:spacing w:val="-14"/>
          <w:kern w:val="0"/>
          <w:szCs w:val="32"/>
          <w:shd w:val="clear" w:color="auto" w:fill="FFFFFF"/>
        </w:rPr>
        <w:t>制，有效推动教研活动的开展，促进本地区教研水平的整体提</w:t>
      </w:r>
      <w:r>
        <w:rPr>
          <w:rFonts w:hint="eastAsia"/>
          <w:kern w:val="0"/>
          <w:szCs w:val="32"/>
          <w:shd w:val="clear" w:color="auto" w:fill="FFFFFF"/>
        </w:rPr>
        <w:t>高。</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shd w:val="clear" w:color="auto" w:fill="FFFFFF"/>
        </w:rPr>
        <w:t>教研开展。</w:t>
      </w:r>
      <w:r>
        <w:rPr>
          <w:rFonts w:hint="eastAsia"/>
          <w:kern w:val="0"/>
          <w:szCs w:val="32"/>
        </w:rPr>
        <w:t>充分发挥区域内学校和教师的主体作用，</w:t>
      </w:r>
      <w:r>
        <w:rPr>
          <w:rFonts w:hint="eastAsia"/>
          <w:kern w:val="0"/>
          <w:szCs w:val="32"/>
          <w:shd w:val="clear" w:color="auto" w:fill="FFFFFF"/>
        </w:rPr>
        <w:t>精心组织</w:t>
      </w:r>
      <w:r>
        <w:rPr>
          <w:rFonts w:hint="eastAsia"/>
          <w:kern w:val="0"/>
          <w:szCs w:val="32"/>
        </w:rPr>
        <w:t>符合本地</w:t>
      </w:r>
      <w:r>
        <w:rPr>
          <w:rFonts w:hint="eastAsia"/>
          <w:kern w:val="0"/>
          <w:szCs w:val="32"/>
          <w:shd w:val="clear" w:color="auto" w:fill="FFFFFF"/>
        </w:rPr>
        <w:t>实际</w:t>
      </w:r>
      <w:r>
        <w:rPr>
          <w:rFonts w:hint="eastAsia"/>
          <w:kern w:val="0"/>
          <w:szCs w:val="32"/>
        </w:rPr>
        <w:t>的教研活动，分类推进，分校实施。教研活动主题明确，组织严谨，过程规范，重点突出，效果明显。</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shd w:val="clear" w:color="auto" w:fill="FFFFFF"/>
        </w:rPr>
        <w:t>教研形式。根据学校教学和教师工作特点，采用灵活多样的教研组织形式，方便教师参与教研活动，调动教师参与教研工作的积极性和主动性。</w:t>
      </w:r>
    </w:p>
    <w:p w:rsidR="00F672E6" w:rsidRDefault="00F672E6" w:rsidP="008C7362">
      <w:pPr>
        <w:spacing w:line="600" w:lineRule="exact"/>
        <w:ind w:firstLineChars="200" w:firstLine="594"/>
        <w:rPr>
          <w:kern w:val="0"/>
          <w:szCs w:val="32"/>
        </w:rPr>
      </w:pPr>
      <w:r>
        <w:rPr>
          <w:rFonts w:hint="eastAsia"/>
          <w:kern w:val="0"/>
          <w:szCs w:val="32"/>
        </w:rPr>
        <w:t>(5)</w:t>
      </w:r>
      <w:r>
        <w:rPr>
          <w:rFonts w:hint="eastAsia"/>
          <w:kern w:val="0"/>
          <w:szCs w:val="32"/>
          <w:shd w:val="clear" w:color="auto" w:fill="FFFFFF"/>
        </w:rPr>
        <w:t>教研评价。</w:t>
      </w:r>
      <w:r>
        <w:rPr>
          <w:rFonts w:hint="eastAsia"/>
          <w:kern w:val="0"/>
          <w:szCs w:val="32"/>
        </w:rPr>
        <w:t>注重教研过程和效果的评价、反馈，注重</w:t>
      </w:r>
      <w:r>
        <w:rPr>
          <w:rFonts w:hint="eastAsia"/>
          <w:kern w:val="0"/>
          <w:szCs w:val="32"/>
          <w:shd w:val="clear" w:color="auto" w:fill="FFFFFF"/>
        </w:rPr>
        <w:t>教研工作</w:t>
      </w:r>
      <w:r>
        <w:rPr>
          <w:rFonts w:hint="eastAsia"/>
          <w:kern w:val="0"/>
          <w:szCs w:val="32"/>
        </w:rPr>
        <w:t>反思，</w:t>
      </w:r>
      <w:r>
        <w:rPr>
          <w:rFonts w:hint="eastAsia"/>
          <w:kern w:val="0"/>
          <w:szCs w:val="32"/>
          <w:shd w:val="clear" w:color="auto" w:fill="FFFFFF"/>
        </w:rPr>
        <w:t>提高教研工作的针对性和有效性</w:t>
      </w:r>
      <w:r>
        <w:rPr>
          <w:rFonts w:hint="eastAsia"/>
          <w:kern w:val="0"/>
          <w:szCs w:val="32"/>
        </w:rPr>
        <w:t>。</w:t>
      </w:r>
    </w:p>
    <w:p w:rsidR="00F672E6" w:rsidRDefault="00F672E6" w:rsidP="008C7362">
      <w:pPr>
        <w:spacing w:line="600" w:lineRule="exact"/>
        <w:ind w:firstLineChars="200" w:firstLine="594"/>
        <w:rPr>
          <w:kern w:val="0"/>
          <w:szCs w:val="32"/>
        </w:rPr>
      </w:pPr>
      <w:r>
        <w:rPr>
          <w:rFonts w:hint="eastAsia"/>
          <w:kern w:val="0"/>
          <w:szCs w:val="32"/>
        </w:rPr>
        <w:t>7</w:t>
      </w:r>
      <w:r>
        <w:rPr>
          <w:rFonts w:hint="eastAsia"/>
          <w:kern w:val="0"/>
          <w:szCs w:val="32"/>
        </w:rPr>
        <w:t>．</w:t>
      </w:r>
      <w:r>
        <w:rPr>
          <w:rFonts w:hint="eastAsia"/>
          <w:kern w:val="0"/>
          <w:szCs w:val="32"/>
          <w:shd w:val="clear" w:color="auto" w:fill="FFFFFF"/>
        </w:rPr>
        <w:t>队伍建设</w:t>
      </w:r>
    </w:p>
    <w:p w:rsidR="00F672E6" w:rsidRDefault="00F672E6" w:rsidP="008C7362">
      <w:pPr>
        <w:spacing w:line="600" w:lineRule="exact"/>
        <w:ind w:firstLineChars="200" w:firstLine="594"/>
        <w:rPr>
          <w:kern w:val="0"/>
          <w:szCs w:val="32"/>
          <w:shd w:val="clear" w:color="auto" w:fill="FFFFFF"/>
        </w:rPr>
      </w:pPr>
      <w:r>
        <w:rPr>
          <w:rFonts w:hint="eastAsia"/>
          <w:kern w:val="0"/>
          <w:szCs w:val="32"/>
          <w:shd w:val="clear" w:color="auto" w:fill="FFFFFF"/>
        </w:rPr>
        <w:t>(1)</w:t>
      </w:r>
      <w:r>
        <w:rPr>
          <w:rFonts w:hint="eastAsia"/>
          <w:kern w:val="0"/>
          <w:szCs w:val="32"/>
          <w:shd w:val="clear" w:color="auto" w:fill="FFFFFF"/>
        </w:rPr>
        <w:t>组织指导教师培训。指导区域内学校制定中长期和年度教师培训计划，并协助组织实施。</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建设学科</w:t>
      </w:r>
      <w:r>
        <w:rPr>
          <w:rFonts w:hint="eastAsia"/>
          <w:kern w:val="0"/>
          <w:szCs w:val="32"/>
          <w:shd w:val="clear" w:color="auto" w:fill="FFFFFF"/>
        </w:rPr>
        <w:t>教学团队</w:t>
      </w:r>
      <w:r>
        <w:rPr>
          <w:rFonts w:hint="eastAsia"/>
          <w:kern w:val="0"/>
          <w:szCs w:val="32"/>
        </w:rPr>
        <w:t>。</w:t>
      </w:r>
      <w:r>
        <w:rPr>
          <w:rFonts w:hint="eastAsia"/>
          <w:kern w:val="0"/>
          <w:szCs w:val="32"/>
          <w:shd w:val="clear" w:color="auto" w:fill="FFFFFF"/>
        </w:rPr>
        <w:t>根据教师不同发展阶段，指导学校分类制定学科教师培养、培训计划；指导学校加强骨干教师和学科带头人的培养，形成学科教学的核心团队；指导学校加强学科教研组、备课组建设，提高学科建设整体水平。</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引领教师专业成长。促进区域</w:t>
      </w:r>
      <w:proofErr w:type="gramStart"/>
      <w:r>
        <w:rPr>
          <w:rFonts w:hint="eastAsia"/>
          <w:kern w:val="0"/>
          <w:szCs w:val="32"/>
        </w:rPr>
        <w:t>内教师</w:t>
      </w:r>
      <w:proofErr w:type="gramEnd"/>
      <w:r>
        <w:rPr>
          <w:rFonts w:hint="eastAsia"/>
          <w:kern w:val="0"/>
          <w:szCs w:val="32"/>
          <w:shd w:val="clear" w:color="auto" w:fill="FFFFFF"/>
        </w:rPr>
        <w:t>形成课程实施、课程开发、教育信息化与教育教学深度融合、心理健康教育和安全教育等新时期教师职业核心能力。</w:t>
      </w:r>
    </w:p>
    <w:p w:rsidR="00F672E6" w:rsidRDefault="00F672E6" w:rsidP="008C7362">
      <w:pPr>
        <w:spacing w:line="600" w:lineRule="exact"/>
        <w:ind w:firstLineChars="200" w:firstLine="596"/>
        <w:rPr>
          <w:rFonts w:eastAsia="楷体_GB2312"/>
          <w:b/>
          <w:bCs/>
          <w:kern w:val="0"/>
          <w:szCs w:val="32"/>
        </w:rPr>
      </w:pPr>
      <w:r>
        <w:rPr>
          <w:rFonts w:eastAsia="楷体_GB2312" w:hint="eastAsia"/>
          <w:b/>
          <w:bCs/>
          <w:kern w:val="0"/>
          <w:szCs w:val="32"/>
        </w:rPr>
        <w:t>（四）学历和资历</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．参评对象应为各级教育行政部门所属的、为基础教育服务的事业单位教研科研人员。</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．具有《教师法》规定的相应学段合格学历。</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．从事教育工作</w:t>
      </w:r>
      <w:r>
        <w:rPr>
          <w:rFonts w:hint="eastAsia"/>
          <w:kern w:val="0"/>
          <w:szCs w:val="32"/>
        </w:rPr>
        <w:t>15</w:t>
      </w:r>
      <w:r>
        <w:rPr>
          <w:rFonts w:hint="eastAsia"/>
          <w:kern w:val="0"/>
          <w:szCs w:val="32"/>
        </w:rPr>
        <w:t>年以上（含</w:t>
      </w:r>
      <w:r>
        <w:rPr>
          <w:rFonts w:hint="eastAsia"/>
          <w:kern w:val="0"/>
          <w:szCs w:val="32"/>
        </w:rPr>
        <w:t>15</w:t>
      </w:r>
      <w:r>
        <w:rPr>
          <w:rFonts w:hint="eastAsia"/>
          <w:kern w:val="0"/>
          <w:szCs w:val="32"/>
        </w:rPr>
        <w:t>年），其中在学校从事教学工作</w:t>
      </w:r>
      <w:r>
        <w:rPr>
          <w:rFonts w:hint="eastAsia"/>
          <w:kern w:val="0"/>
          <w:szCs w:val="32"/>
        </w:rPr>
        <w:t>6</w:t>
      </w:r>
      <w:r>
        <w:rPr>
          <w:rFonts w:hint="eastAsia"/>
          <w:kern w:val="0"/>
          <w:szCs w:val="32"/>
        </w:rPr>
        <w:t>年以上（含</w:t>
      </w:r>
      <w:r>
        <w:rPr>
          <w:rFonts w:hint="eastAsia"/>
          <w:kern w:val="0"/>
          <w:szCs w:val="32"/>
        </w:rPr>
        <w:t>6</w:t>
      </w:r>
      <w:r>
        <w:rPr>
          <w:rFonts w:hint="eastAsia"/>
          <w:kern w:val="0"/>
          <w:szCs w:val="32"/>
        </w:rPr>
        <w:t>年）。具有中、小学教师系列高级职务。</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．按照有关规定完成相应的学时</w:t>
      </w:r>
      <w:r>
        <w:rPr>
          <w:rFonts w:hint="eastAsia"/>
          <w:kern w:val="0"/>
          <w:szCs w:val="32"/>
        </w:rPr>
        <w:t>(</w:t>
      </w:r>
      <w:r>
        <w:rPr>
          <w:rFonts w:hint="eastAsia"/>
          <w:kern w:val="0"/>
          <w:szCs w:val="32"/>
        </w:rPr>
        <w:t>学分</w:t>
      </w:r>
      <w:r>
        <w:rPr>
          <w:rFonts w:hint="eastAsia"/>
          <w:kern w:val="0"/>
          <w:szCs w:val="32"/>
        </w:rPr>
        <w:t>)</w:t>
      </w:r>
      <w:r>
        <w:rPr>
          <w:rFonts w:hint="eastAsia"/>
          <w:kern w:val="0"/>
          <w:szCs w:val="32"/>
        </w:rPr>
        <w:t>培训任务。</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（五）破格申报</w:t>
      </w:r>
    </w:p>
    <w:p w:rsidR="00F672E6" w:rsidRDefault="00F672E6" w:rsidP="008C7362">
      <w:pPr>
        <w:spacing w:line="600" w:lineRule="exact"/>
        <w:ind w:firstLineChars="200" w:firstLine="594"/>
        <w:rPr>
          <w:kern w:val="0"/>
          <w:szCs w:val="32"/>
        </w:rPr>
      </w:pPr>
      <w:r>
        <w:rPr>
          <w:rFonts w:hint="eastAsia"/>
          <w:kern w:val="0"/>
          <w:szCs w:val="32"/>
        </w:rPr>
        <w:t>师德、育人、教学、科研特别突出者，可不受学历、资历限制，破格入选。</w:t>
      </w:r>
    </w:p>
    <w:p w:rsidR="00F672E6" w:rsidRDefault="00F672E6" w:rsidP="008C7362">
      <w:pPr>
        <w:spacing w:line="600" w:lineRule="exact"/>
        <w:ind w:firstLineChars="200" w:firstLine="596"/>
        <w:rPr>
          <w:rFonts w:eastAsia="楷体_GB2312"/>
          <w:b/>
          <w:bCs/>
          <w:kern w:val="0"/>
          <w:szCs w:val="32"/>
        </w:rPr>
      </w:pPr>
      <w:r>
        <w:rPr>
          <w:rFonts w:eastAsia="楷体_GB2312" w:hint="eastAsia"/>
          <w:b/>
          <w:bCs/>
          <w:kern w:val="0"/>
          <w:szCs w:val="32"/>
        </w:rPr>
        <w:t>（六）授课</w:t>
      </w:r>
    </w:p>
    <w:p w:rsidR="00F672E6" w:rsidRDefault="00F672E6" w:rsidP="008C7362">
      <w:pPr>
        <w:spacing w:line="600" w:lineRule="exact"/>
        <w:ind w:firstLineChars="200" w:firstLine="594"/>
        <w:rPr>
          <w:kern w:val="0"/>
          <w:szCs w:val="32"/>
        </w:rPr>
      </w:pPr>
      <w:r>
        <w:rPr>
          <w:rFonts w:hint="eastAsia"/>
          <w:kern w:val="0"/>
          <w:szCs w:val="32"/>
        </w:rPr>
        <w:t>参评对象按照评委会要求，根据正常的教学进度、教学内容进行授课。学科专家评议组将考察了解参评对象在课堂教学目标、教学设计、教学方式与方法、教学语言、</w:t>
      </w:r>
      <w:proofErr w:type="gramStart"/>
      <w:r>
        <w:rPr>
          <w:rFonts w:hint="eastAsia"/>
          <w:kern w:val="0"/>
          <w:szCs w:val="32"/>
        </w:rPr>
        <w:t>教姿教态</w:t>
      </w:r>
      <w:proofErr w:type="gramEnd"/>
      <w:r>
        <w:rPr>
          <w:rFonts w:hint="eastAsia"/>
          <w:kern w:val="0"/>
          <w:szCs w:val="32"/>
        </w:rPr>
        <w:t>、课堂评价与反馈以及教学效果等方面的综合表现，分优秀、良好、合</w:t>
      </w:r>
      <w:r>
        <w:rPr>
          <w:rFonts w:hint="eastAsia"/>
          <w:spacing w:val="-12"/>
          <w:kern w:val="0"/>
          <w:szCs w:val="32"/>
        </w:rPr>
        <w:t>格、不合格四个等级进行评定。不合格者不进入下一个评选环</w:t>
      </w:r>
      <w:r>
        <w:rPr>
          <w:rFonts w:hint="eastAsia"/>
          <w:kern w:val="0"/>
          <w:szCs w:val="32"/>
        </w:rPr>
        <w:t>节。</w:t>
      </w:r>
    </w:p>
    <w:p w:rsidR="00F672E6" w:rsidRDefault="00F672E6" w:rsidP="008C7362">
      <w:pPr>
        <w:spacing w:line="600" w:lineRule="exact"/>
        <w:ind w:firstLineChars="200" w:firstLine="596"/>
        <w:rPr>
          <w:rFonts w:eastAsia="楷体_GB2312"/>
          <w:b/>
          <w:bCs/>
          <w:kern w:val="0"/>
          <w:szCs w:val="32"/>
        </w:rPr>
      </w:pPr>
      <w:r>
        <w:rPr>
          <w:rFonts w:eastAsia="楷体_GB2312" w:hint="eastAsia"/>
          <w:b/>
          <w:bCs/>
          <w:kern w:val="0"/>
          <w:szCs w:val="32"/>
        </w:rPr>
        <w:t>（七）答辩</w:t>
      </w:r>
    </w:p>
    <w:p w:rsidR="00F672E6" w:rsidRDefault="00F672E6" w:rsidP="008C7362">
      <w:pPr>
        <w:spacing w:line="600" w:lineRule="exact"/>
        <w:ind w:firstLineChars="200" w:firstLine="594"/>
        <w:rPr>
          <w:kern w:val="0"/>
          <w:szCs w:val="32"/>
        </w:rPr>
      </w:pPr>
      <w:r>
        <w:rPr>
          <w:rFonts w:hint="eastAsia"/>
          <w:kern w:val="0"/>
          <w:szCs w:val="32"/>
        </w:rPr>
        <w:t>参评对象按照评委会要求进行答辩。该环节由学科专家评议组进行提问，参评对象答辩，主要考察了解参评对象在师德师风、教育思想、理论素养、教研教改等方面的综合表现，分优秀、良好、合格、不合格四个等级进行评定。不合格者不进入下一个评选环节。</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（八）一票否决事项</w:t>
      </w:r>
    </w:p>
    <w:p w:rsidR="00F672E6" w:rsidRDefault="00F672E6" w:rsidP="008C7362">
      <w:pPr>
        <w:spacing w:line="600" w:lineRule="exact"/>
        <w:ind w:firstLineChars="200" w:firstLine="594"/>
        <w:rPr>
          <w:kern w:val="0"/>
          <w:szCs w:val="32"/>
        </w:rPr>
      </w:pPr>
      <w:r>
        <w:rPr>
          <w:rFonts w:hint="eastAsia"/>
          <w:kern w:val="0"/>
          <w:szCs w:val="32"/>
        </w:rPr>
        <w:t>凡有下列情形之一者，实行一票否决：</w:t>
      </w:r>
    </w:p>
    <w:p w:rsidR="00F672E6" w:rsidRDefault="00F672E6" w:rsidP="008C7362">
      <w:pPr>
        <w:spacing w:line="600" w:lineRule="exact"/>
        <w:ind w:firstLineChars="200" w:firstLine="594"/>
        <w:rPr>
          <w:kern w:val="0"/>
          <w:szCs w:val="32"/>
        </w:rPr>
      </w:pPr>
      <w:r>
        <w:rPr>
          <w:rFonts w:hint="eastAsia"/>
          <w:kern w:val="0"/>
          <w:szCs w:val="32"/>
        </w:rPr>
        <w:t>1.</w:t>
      </w:r>
      <w:r>
        <w:rPr>
          <w:rFonts w:hint="eastAsia"/>
          <w:kern w:val="0"/>
          <w:szCs w:val="32"/>
        </w:rPr>
        <w:t>有违背马克思列宁主义、毛泽东思想、邓小平理论、“三个代表”重要思想、科学发展观、习近平总书记系列重要讲话精神以及社会主义核心价值观和党的群众路线的思想和言行的。</w:t>
      </w:r>
    </w:p>
    <w:p w:rsidR="00F672E6" w:rsidRDefault="00F672E6" w:rsidP="008C7362">
      <w:pPr>
        <w:spacing w:line="600" w:lineRule="exact"/>
        <w:ind w:firstLineChars="200" w:firstLine="594"/>
        <w:rPr>
          <w:kern w:val="0"/>
          <w:szCs w:val="32"/>
        </w:rPr>
      </w:pPr>
      <w:r>
        <w:rPr>
          <w:rFonts w:hint="eastAsia"/>
          <w:kern w:val="0"/>
          <w:szCs w:val="32"/>
        </w:rPr>
        <w:t>2.</w:t>
      </w:r>
      <w:r>
        <w:rPr>
          <w:rFonts w:hint="eastAsia"/>
          <w:kern w:val="0"/>
          <w:szCs w:val="32"/>
        </w:rPr>
        <w:t>有违法违纪行为，受到处分的。</w:t>
      </w:r>
    </w:p>
    <w:p w:rsidR="00F672E6" w:rsidRDefault="00F672E6" w:rsidP="008C7362">
      <w:pPr>
        <w:spacing w:line="600" w:lineRule="exact"/>
        <w:ind w:firstLineChars="200" w:firstLine="594"/>
        <w:rPr>
          <w:kern w:val="0"/>
          <w:szCs w:val="32"/>
        </w:rPr>
      </w:pPr>
      <w:r>
        <w:rPr>
          <w:rFonts w:hint="eastAsia"/>
          <w:kern w:val="0"/>
          <w:szCs w:val="32"/>
        </w:rPr>
        <w:t>3.</w:t>
      </w:r>
      <w:r>
        <w:rPr>
          <w:rFonts w:hint="eastAsia"/>
          <w:kern w:val="0"/>
          <w:szCs w:val="32"/>
        </w:rPr>
        <w:t>教研行为不规范，并造成不良影响的。</w:t>
      </w:r>
    </w:p>
    <w:p w:rsidR="00F672E6" w:rsidRDefault="00F672E6" w:rsidP="008C7362">
      <w:pPr>
        <w:spacing w:line="600" w:lineRule="exact"/>
        <w:ind w:firstLineChars="200" w:firstLine="594"/>
        <w:rPr>
          <w:kern w:val="0"/>
          <w:szCs w:val="32"/>
        </w:rPr>
      </w:pPr>
      <w:r>
        <w:rPr>
          <w:rFonts w:hint="eastAsia"/>
          <w:kern w:val="0"/>
          <w:szCs w:val="32"/>
        </w:rPr>
        <w:t>4.</w:t>
      </w:r>
      <w:r>
        <w:rPr>
          <w:rFonts w:hint="eastAsia"/>
          <w:kern w:val="0"/>
          <w:szCs w:val="32"/>
        </w:rPr>
        <w:t>在组织教研活动中违规收费，并造成不良影响的。</w:t>
      </w:r>
    </w:p>
    <w:p w:rsidR="00F672E6" w:rsidRDefault="00F672E6" w:rsidP="008C7362">
      <w:pPr>
        <w:spacing w:line="600" w:lineRule="exact"/>
        <w:ind w:firstLineChars="200" w:firstLine="594"/>
        <w:rPr>
          <w:kern w:val="0"/>
          <w:szCs w:val="32"/>
        </w:rPr>
      </w:pPr>
      <w:r>
        <w:rPr>
          <w:rFonts w:hint="eastAsia"/>
          <w:kern w:val="0"/>
          <w:szCs w:val="32"/>
        </w:rPr>
        <w:t>5.</w:t>
      </w:r>
      <w:r>
        <w:rPr>
          <w:rFonts w:hint="eastAsia"/>
          <w:kern w:val="0"/>
          <w:szCs w:val="32"/>
        </w:rPr>
        <w:t>因个人工作失职造成安全责任事故，受到通报批评以上处分的。</w:t>
      </w:r>
    </w:p>
    <w:p w:rsidR="00F672E6" w:rsidRDefault="00F672E6" w:rsidP="008C7362">
      <w:pPr>
        <w:spacing w:line="600" w:lineRule="exact"/>
        <w:ind w:firstLineChars="200" w:firstLine="594"/>
        <w:rPr>
          <w:kern w:val="0"/>
          <w:szCs w:val="32"/>
        </w:rPr>
      </w:pPr>
      <w:r>
        <w:rPr>
          <w:rFonts w:hint="eastAsia"/>
          <w:kern w:val="0"/>
          <w:szCs w:val="32"/>
        </w:rPr>
        <w:t>6.</w:t>
      </w:r>
      <w:r>
        <w:rPr>
          <w:rFonts w:hint="eastAsia"/>
          <w:kern w:val="0"/>
          <w:szCs w:val="32"/>
        </w:rPr>
        <w:t>因个人工作失职造成教研责任事故，受到通报批评以上处分的。</w:t>
      </w:r>
    </w:p>
    <w:p w:rsidR="00F672E6" w:rsidRDefault="00F672E6" w:rsidP="008C7362">
      <w:pPr>
        <w:spacing w:line="600" w:lineRule="exact"/>
        <w:ind w:firstLineChars="200" w:firstLine="594"/>
        <w:rPr>
          <w:kern w:val="0"/>
          <w:szCs w:val="32"/>
        </w:rPr>
      </w:pPr>
      <w:r>
        <w:rPr>
          <w:rFonts w:hint="eastAsia"/>
          <w:kern w:val="0"/>
          <w:szCs w:val="32"/>
        </w:rPr>
        <w:t>7.</w:t>
      </w:r>
      <w:r>
        <w:rPr>
          <w:rFonts w:hint="eastAsia"/>
          <w:kern w:val="0"/>
          <w:szCs w:val="32"/>
        </w:rPr>
        <w:t>抄袭、剽窃、侵占他人学术成果或评审材料弄虚作假的。</w:t>
      </w:r>
    </w:p>
    <w:p w:rsidR="00F672E6" w:rsidRDefault="00F672E6" w:rsidP="008C7362">
      <w:pPr>
        <w:spacing w:line="600" w:lineRule="exact"/>
        <w:ind w:firstLineChars="200" w:firstLine="594"/>
        <w:rPr>
          <w:rFonts w:eastAsia="黑体"/>
          <w:bCs/>
          <w:kern w:val="0"/>
          <w:szCs w:val="32"/>
        </w:rPr>
      </w:pPr>
      <w:r>
        <w:rPr>
          <w:rFonts w:eastAsia="黑体" w:hint="eastAsia"/>
          <w:bCs/>
          <w:kern w:val="0"/>
          <w:szCs w:val="32"/>
        </w:rPr>
        <w:t>二、加分条件</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w:t>
      </w:r>
      <w:proofErr w:type="gramStart"/>
      <w:r>
        <w:rPr>
          <w:rFonts w:ascii="楷体_GB2312" w:eastAsia="楷体_GB2312" w:hint="eastAsia"/>
          <w:b/>
          <w:bCs/>
          <w:kern w:val="0"/>
          <w:szCs w:val="32"/>
        </w:rPr>
        <w:t>一</w:t>
      </w:r>
      <w:proofErr w:type="gramEnd"/>
      <w:r>
        <w:rPr>
          <w:rFonts w:ascii="楷体_GB2312" w:eastAsia="楷体_GB2312" w:hint="eastAsia"/>
          <w:b/>
          <w:bCs/>
          <w:kern w:val="0"/>
          <w:szCs w:val="32"/>
        </w:rPr>
        <w:t>)师德师风（40分）</w:t>
      </w:r>
    </w:p>
    <w:p w:rsidR="00F672E6" w:rsidRDefault="00F672E6" w:rsidP="008C7362">
      <w:pPr>
        <w:spacing w:line="600" w:lineRule="exact"/>
        <w:ind w:firstLineChars="200" w:firstLine="594"/>
        <w:rPr>
          <w:kern w:val="0"/>
          <w:szCs w:val="32"/>
        </w:rPr>
      </w:pPr>
      <w:r>
        <w:rPr>
          <w:rFonts w:hint="eastAsia"/>
          <w:kern w:val="0"/>
          <w:szCs w:val="32"/>
        </w:rPr>
        <w:t>师德师风先进事迹获得党委、政府、教育行政部门表彰，或被主流媒体（党报、党刊、《中国教育报》或党政部门主办的网络媒体）宣传报道的，国家级加</w:t>
      </w:r>
      <w:r>
        <w:rPr>
          <w:rFonts w:hint="eastAsia"/>
          <w:kern w:val="0"/>
          <w:szCs w:val="32"/>
        </w:rPr>
        <w:t>40</w:t>
      </w:r>
      <w:r>
        <w:rPr>
          <w:rFonts w:hint="eastAsia"/>
          <w:kern w:val="0"/>
          <w:szCs w:val="32"/>
        </w:rPr>
        <w:t>分，省级加</w:t>
      </w:r>
      <w:r>
        <w:rPr>
          <w:rFonts w:hint="eastAsia"/>
          <w:kern w:val="0"/>
          <w:szCs w:val="32"/>
        </w:rPr>
        <w:t>20</w:t>
      </w:r>
      <w:r>
        <w:rPr>
          <w:rFonts w:hint="eastAsia"/>
          <w:kern w:val="0"/>
          <w:szCs w:val="32"/>
        </w:rPr>
        <w:t>分，市州级加</w:t>
      </w:r>
      <w:r>
        <w:rPr>
          <w:rFonts w:hint="eastAsia"/>
          <w:kern w:val="0"/>
          <w:szCs w:val="32"/>
        </w:rPr>
        <w:t>5</w:t>
      </w:r>
      <w:r>
        <w:rPr>
          <w:rFonts w:hint="eastAsia"/>
          <w:kern w:val="0"/>
          <w:szCs w:val="32"/>
        </w:rPr>
        <w:t>分。同一</w:t>
      </w:r>
      <w:proofErr w:type="gramStart"/>
      <w:r>
        <w:rPr>
          <w:rFonts w:hint="eastAsia"/>
          <w:kern w:val="0"/>
          <w:szCs w:val="32"/>
        </w:rPr>
        <w:t>事迹获不同</w:t>
      </w:r>
      <w:proofErr w:type="gramEnd"/>
      <w:r>
        <w:rPr>
          <w:rFonts w:hint="eastAsia"/>
          <w:kern w:val="0"/>
          <w:szCs w:val="32"/>
        </w:rPr>
        <w:t>层级表彰或宣传报道的，只</w:t>
      </w:r>
      <w:proofErr w:type="gramStart"/>
      <w:r>
        <w:rPr>
          <w:rFonts w:hint="eastAsia"/>
          <w:kern w:val="0"/>
          <w:szCs w:val="32"/>
        </w:rPr>
        <w:t>取最高</w:t>
      </w:r>
      <w:proofErr w:type="gramEnd"/>
      <w:r>
        <w:rPr>
          <w:rFonts w:hint="eastAsia"/>
          <w:kern w:val="0"/>
          <w:szCs w:val="32"/>
        </w:rPr>
        <w:t>层级加分，</w:t>
      </w:r>
      <w:proofErr w:type="gramStart"/>
      <w:r>
        <w:rPr>
          <w:rFonts w:hint="eastAsia"/>
          <w:kern w:val="0"/>
          <w:szCs w:val="32"/>
        </w:rPr>
        <w:t>不</w:t>
      </w:r>
      <w:proofErr w:type="gramEnd"/>
      <w:r>
        <w:rPr>
          <w:rFonts w:hint="eastAsia"/>
          <w:kern w:val="0"/>
          <w:szCs w:val="32"/>
        </w:rPr>
        <w:t>累计加分；不同内容获得多项表彰或宣传报道者，可累计加分，加满</w:t>
      </w:r>
      <w:r>
        <w:rPr>
          <w:rFonts w:hint="eastAsia"/>
          <w:kern w:val="0"/>
          <w:szCs w:val="32"/>
        </w:rPr>
        <w:t>40</w:t>
      </w:r>
      <w:r>
        <w:rPr>
          <w:rFonts w:hint="eastAsia"/>
          <w:kern w:val="0"/>
          <w:szCs w:val="32"/>
        </w:rPr>
        <w:t>分为止。</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(二)教育教学（40分）</w:t>
      </w:r>
    </w:p>
    <w:p w:rsidR="00F672E6" w:rsidRDefault="00F672E6" w:rsidP="008C7362">
      <w:pPr>
        <w:pStyle w:val="p0"/>
        <w:spacing w:line="600" w:lineRule="exact"/>
        <w:ind w:firstLineChars="200" w:firstLine="594"/>
        <w:rPr>
          <w:rFonts w:eastAsia="仿宋_GB2312"/>
          <w:szCs w:val="32"/>
        </w:rPr>
      </w:pPr>
      <w:r>
        <w:rPr>
          <w:rFonts w:eastAsia="仿宋_GB2312" w:hint="eastAsia"/>
          <w:szCs w:val="32"/>
        </w:rPr>
        <w:t>在教育行政部门组织的近两届教学成果评选中获奖的，国家级一等奖加</w:t>
      </w:r>
      <w:r>
        <w:rPr>
          <w:rFonts w:eastAsia="仿宋_GB2312" w:hint="eastAsia"/>
          <w:szCs w:val="32"/>
        </w:rPr>
        <w:t>40</w:t>
      </w:r>
      <w:r>
        <w:rPr>
          <w:rFonts w:eastAsia="仿宋_GB2312" w:hint="eastAsia"/>
          <w:szCs w:val="32"/>
        </w:rPr>
        <w:t>分，二等奖加</w:t>
      </w:r>
      <w:r>
        <w:rPr>
          <w:rFonts w:eastAsia="仿宋_GB2312" w:hint="eastAsia"/>
          <w:szCs w:val="32"/>
        </w:rPr>
        <w:t>30</w:t>
      </w:r>
      <w:r>
        <w:rPr>
          <w:rFonts w:eastAsia="仿宋_GB2312" w:hint="eastAsia"/>
          <w:szCs w:val="32"/>
        </w:rPr>
        <w:t>分，三等奖加</w:t>
      </w:r>
      <w:r>
        <w:rPr>
          <w:rFonts w:eastAsia="仿宋_GB2312" w:hint="eastAsia"/>
          <w:szCs w:val="32"/>
        </w:rPr>
        <w:t>20</w:t>
      </w:r>
      <w:r>
        <w:rPr>
          <w:rFonts w:eastAsia="仿宋_GB2312" w:hint="eastAsia"/>
          <w:szCs w:val="32"/>
        </w:rPr>
        <w:t>分；省级一等奖加</w:t>
      </w:r>
      <w:r>
        <w:rPr>
          <w:rFonts w:eastAsia="仿宋_GB2312" w:hint="eastAsia"/>
          <w:szCs w:val="32"/>
        </w:rPr>
        <w:t>20</w:t>
      </w:r>
      <w:r>
        <w:rPr>
          <w:rFonts w:eastAsia="仿宋_GB2312" w:hint="eastAsia"/>
          <w:szCs w:val="32"/>
        </w:rPr>
        <w:t>分，二等奖加</w:t>
      </w:r>
      <w:r>
        <w:rPr>
          <w:rFonts w:eastAsia="仿宋_GB2312" w:hint="eastAsia"/>
          <w:szCs w:val="32"/>
        </w:rPr>
        <w:t>10</w:t>
      </w:r>
      <w:r>
        <w:rPr>
          <w:rFonts w:eastAsia="仿宋_GB2312" w:hint="eastAsia"/>
          <w:szCs w:val="32"/>
        </w:rPr>
        <w:t>分，三等奖加</w:t>
      </w:r>
      <w:r>
        <w:rPr>
          <w:rFonts w:eastAsia="仿宋_GB2312" w:hint="eastAsia"/>
          <w:szCs w:val="32"/>
        </w:rPr>
        <w:t>5</w:t>
      </w:r>
      <w:r>
        <w:rPr>
          <w:rFonts w:eastAsia="仿宋_GB2312" w:hint="eastAsia"/>
          <w:szCs w:val="32"/>
        </w:rPr>
        <w:t>分；市级一等奖加</w:t>
      </w:r>
      <w:r>
        <w:rPr>
          <w:rFonts w:eastAsia="仿宋_GB2312" w:hint="eastAsia"/>
          <w:szCs w:val="32"/>
        </w:rPr>
        <w:t>10</w:t>
      </w:r>
      <w:r>
        <w:rPr>
          <w:rFonts w:eastAsia="仿宋_GB2312" w:hint="eastAsia"/>
          <w:szCs w:val="32"/>
        </w:rPr>
        <w:t>分，二等奖加</w:t>
      </w:r>
      <w:r>
        <w:rPr>
          <w:rFonts w:eastAsia="仿宋_GB2312" w:hint="eastAsia"/>
          <w:szCs w:val="32"/>
        </w:rPr>
        <w:t>5</w:t>
      </w:r>
      <w:r>
        <w:rPr>
          <w:rFonts w:eastAsia="仿宋_GB2312" w:hint="eastAsia"/>
          <w:szCs w:val="32"/>
        </w:rPr>
        <w:t>分，三等奖不加分。授课环节评定为优秀等级加</w:t>
      </w:r>
      <w:r>
        <w:rPr>
          <w:rFonts w:eastAsia="仿宋_GB2312" w:hint="eastAsia"/>
          <w:szCs w:val="32"/>
        </w:rPr>
        <w:t>5</w:t>
      </w:r>
      <w:r>
        <w:rPr>
          <w:rFonts w:eastAsia="仿宋_GB2312" w:hint="eastAsia"/>
          <w:szCs w:val="32"/>
        </w:rPr>
        <w:t>分，答辩环节评定为优秀等级加</w:t>
      </w:r>
      <w:r>
        <w:rPr>
          <w:rFonts w:eastAsia="仿宋_GB2312" w:hint="eastAsia"/>
          <w:szCs w:val="32"/>
        </w:rPr>
        <w:t>5</w:t>
      </w:r>
      <w:r>
        <w:rPr>
          <w:rFonts w:eastAsia="仿宋_GB2312" w:hint="eastAsia"/>
          <w:szCs w:val="32"/>
        </w:rPr>
        <w:t>分。同一成果在不同层级获奖的，只</w:t>
      </w:r>
      <w:proofErr w:type="gramStart"/>
      <w:r>
        <w:rPr>
          <w:rFonts w:eastAsia="仿宋_GB2312" w:hint="eastAsia"/>
          <w:szCs w:val="32"/>
        </w:rPr>
        <w:t>取最高</w:t>
      </w:r>
      <w:proofErr w:type="gramEnd"/>
      <w:r>
        <w:rPr>
          <w:rFonts w:eastAsia="仿宋_GB2312" w:hint="eastAsia"/>
          <w:szCs w:val="32"/>
        </w:rPr>
        <w:t>层级加分，</w:t>
      </w:r>
      <w:proofErr w:type="gramStart"/>
      <w:r>
        <w:rPr>
          <w:rFonts w:eastAsia="仿宋_GB2312" w:hint="eastAsia"/>
          <w:szCs w:val="32"/>
        </w:rPr>
        <w:t>不</w:t>
      </w:r>
      <w:proofErr w:type="gramEnd"/>
      <w:r>
        <w:rPr>
          <w:rFonts w:eastAsia="仿宋_GB2312" w:hint="eastAsia"/>
          <w:szCs w:val="32"/>
        </w:rPr>
        <w:t>累计加分；</w:t>
      </w:r>
      <w:proofErr w:type="gramStart"/>
      <w:r>
        <w:rPr>
          <w:rFonts w:eastAsia="仿宋_GB2312" w:hint="eastAsia"/>
          <w:szCs w:val="32"/>
        </w:rPr>
        <w:t>不同成果</w:t>
      </w:r>
      <w:proofErr w:type="gramEnd"/>
      <w:r>
        <w:rPr>
          <w:rFonts w:eastAsia="仿宋_GB2312" w:hint="eastAsia"/>
          <w:szCs w:val="32"/>
        </w:rPr>
        <w:t>获得多项奖励者，可累计加分，加满</w:t>
      </w:r>
      <w:r>
        <w:rPr>
          <w:rFonts w:eastAsia="仿宋_GB2312" w:hint="eastAsia"/>
          <w:szCs w:val="32"/>
        </w:rPr>
        <w:t>40</w:t>
      </w:r>
      <w:r>
        <w:rPr>
          <w:rFonts w:eastAsia="仿宋_GB2312" w:hint="eastAsia"/>
          <w:szCs w:val="32"/>
        </w:rPr>
        <w:t>分为止。</w:t>
      </w:r>
    </w:p>
    <w:p w:rsidR="00F672E6" w:rsidRDefault="00F672E6" w:rsidP="008C7362">
      <w:pPr>
        <w:spacing w:line="600" w:lineRule="exact"/>
        <w:ind w:firstLineChars="200" w:firstLine="596"/>
        <w:rPr>
          <w:rFonts w:ascii="楷体_GB2312" w:eastAsia="楷体_GB2312"/>
          <w:b/>
          <w:bCs/>
          <w:kern w:val="0"/>
          <w:szCs w:val="32"/>
        </w:rPr>
      </w:pPr>
      <w:r>
        <w:rPr>
          <w:rFonts w:ascii="楷体_GB2312" w:eastAsia="楷体_GB2312" w:hint="eastAsia"/>
          <w:b/>
          <w:bCs/>
          <w:kern w:val="0"/>
          <w:szCs w:val="32"/>
        </w:rPr>
        <w:t>(三)</w:t>
      </w:r>
      <w:r>
        <w:rPr>
          <w:rFonts w:ascii="仿宋_GB2312" w:hAnsi="仿宋_GB2312" w:cs="华文仿宋" w:hint="eastAsia"/>
          <w:b/>
          <w:szCs w:val="32"/>
        </w:rPr>
        <w:t>援藏</w:t>
      </w:r>
      <w:proofErr w:type="gramStart"/>
      <w:r>
        <w:rPr>
          <w:rFonts w:ascii="仿宋_GB2312" w:hAnsi="仿宋_GB2312" w:cs="华文仿宋" w:hint="eastAsia"/>
          <w:b/>
          <w:szCs w:val="32"/>
        </w:rPr>
        <w:t>援疆及</w:t>
      </w:r>
      <w:proofErr w:type="gramEnd"/>
      <w:r>
        <w:rPr>
          <w:rFonts w:ascii="仿宋_GB2312" w:hAnsi="仿宋_GB2312" w:cs="华文仿宋" w:hint="eastAsia"/>
          <w:b/>
          <w:szCs w:val="32"/>
        </w:rPr>
        <w:t>农村工作经历（20分）</w:t>
      </w:r>
    </w:p>
    <w:p w:rsidR="00F672E6" w:rsidRDefault="00F672E6" w:rsidP="008C7362">
      <w:pPr>
        <w:spacing w:line="600" w:lineRule="exact"/>
        <w:ind w:firstLineChars="200" w:firstLine="594"/>
        <w:rPr>
          <w:kern w:val="0"/>
          <w:szCs w:val="32"/>
        </w:rPr>
      </w:pPr>
      <w:r>
        <w:rPr>
          <w:rFonts w:ascii="仿宋_GB2312" w:hAnsi="仿宋_GB2312" w:cs="华文仿宋" w:hint="eastAsia"/>
          <w:szCs w:val="32"/>
        </w:rPr>
        <w:t>有援藏</w:t>
      </w:r>
      <w:proofErr w:type="gramStart"/>
      <w:r>
        <w:rPr>
          <w:rFonts w:ascii="仿宋_GB2312" w:hAnsi="仿宋_GB2312" w:cs="华文仿宋" w:hint="eastAsia"/>
          <w:szCs w:val="32"/>
        </w:rPr>
        <w:t>援疆工作</w:t>
      </w:r>
      <w:proofErr w:type="gramEnd"/>
      <w:r>
        <w:rPr>
          <w:rFonts w:ascii="仿宋_GB2312" w:hAnsi="仿宋_GB2312" w:cs="华文仿宋" w:hint="eastAsia"/>
          <w:szCs w:val="32"/>
        </w:rPr>
        <w:t>经历的，每满半年加</w:t>
      </w:r>
      <w:r>
        <w:rPr>
          <w:szCs w:val="32"/>
        </w:rPr>
        <w:t>1</w:t>
      </w:r>
      <w:r>
        <w:rPr>
          <w:rFonts w:ascii="仿宋_GB2312" w:hAnsi="仿宋_GB2312" w:cs="华文仿宋" w:hint="eastAsia"/>
          <w:szCs w:val="32"/>
        </w:rPr>
        <w:t>分，每满一年加</w:t>
      </w:r>
      <w:r>
        <w:rPr>
          <w:szCs w:val="32"/>
        </w:rPr>
        <w:t>2</w:t>
      </w:r>
      <w:r>
        <w:rPr>
          <w:rFonts w:ascii="仿宋_GB2312" w:hAnsi="仿宋_GB2312" w:cs="华文仿宋" w:hint="eastAsia"/>
          <w:szCs w:val="32"/>
        </w:rPr>
        <w:t>分；有农村学校（县城关镇以下学校，不含县城关镇学校）工作经历的（包括经教育行政部门批准的支教工作经历），每满一年加</w:t>
      </w:r>
      <w:r>
        <w:rPr>
          <w:szCs w:val="32"/>
        </w:rPr>
        <w:t>1</w:t>
      </w:r>
      <w:r>
        <w:rPr>
          <w:rFonts w:ascii="仿宋_GB2312" w:hAnsi="仿宋_GB2312" w:cs="华文仿宋" w:hint="eastAsia"/>
          <w:szCs w:val="32"/>
        </w:rPr>
        <w:t>分，不满一年，但超过六个月的，可按一年计算。援藏</w:t>
      </w:r>
      <w:proofErr w:type="gramStart"/>
      <w:r>
        <w:rPr>
          <w:rFonts w:ascii="仿宋_GB2312" w:hAnsi="仿宋_GB2312" w:cs="华文仿宋" w:hint="eastAsia"/>
          <w:szCs w:val="32"/>
        </w:rPr>
        <w:t>援疆及</w:t>
      </w:r>
      <w:proofErr w:type="gramEnd"/>
      <w:r>
        <w:rPr>
          <w:rFonts w:ascii="仿宋_GB2312" w:hAnsi="仿宋_GB2312" w:cs="华文仿宋" w:hint="eastAsia"/>
          <w:szCs w:val="32"/>
        </w:rPr>
        <w:t>农村工作经历累计加分不超过</w:t>
      </w:r>
      <w:r>
        <w:rPr>
          <w:szCs w:val="32"/>
        </w:rPr>
        <w:t>20</w:t>
      </w:r>
      <w:r>
        <w:rPr>
          <w:rFonts w:ascii="仿宋_GB2312" w:hAnsi="仿宋_GB2312" w:cs="华文仿宋" w:hint="eastAsia"/>
          <w:szCs w:val="32"/>
        </w:rPr>
        <w:t>分。</w:t>
      </w:r>
    </w:p>
    <w:p w:rsidR="00F672E6" w:rsidRDefault="00F672E6" w:rsidP="008C7362">
      <w:pPr>
        <w:spacing w:line="600" w:lineRule="exact"/>
        <w:ind w:firstLineChars="200" w:firstLine="594"/>
        <w:outlineLvl w:val="0"/>
        <w:rPr>
          <w:rFonts w:eastAsia="黑体"/>
          <w:bCs/>
          <w:kern w:val="0"/>
          <w:szCs w:val="32"/>
        </w:rPr>
      </w:pPr>
      <w:r>
        <w:rPr>
          <w:rFonts w:eastAsia="黑体" w:hint="eastAsia"/>
          <w:bCs/>
          <w:kern w:val="0"/>
          <w:szCs w:val="32"/>
        </w:rPr>
        <w:t>三、其他</w:t>
      </w:r>
    </w:p>
    <w:p w:rsidR="00F672E6" w:rsidRDefault="00F672E6" w:rsidP="008C7362">
      <w:pPr>
        <w:spacing w:line="600" w:lineRule="exact"/>
        <w:ind w:firstLineChars="200" w:firstLine="594"/>
        <w:rPr>
          <w:szCs w:val="32"/>
        </w:rPr>
      </w:pPr>
      <w:r>
        <w:rPr>
          <w:rFonts w:hint="eastAsia"/>
          <w:kern w:val="0"/>
          <w:szCs w:val="32"/>
        </w:rPr>
        <w:t>本《标准》由湖南省教育厅负责解释，自颁布之日起试行。</w:t>
      </w:r>
    </w:p>
    <w:sectPr w:rsidR="00F672E6" w:rsidSect="00F42C5A">
      <w:headerReference w:type="default" r:id="rId15"/>
      <w:footerReference w:type="default" r:id="rId16"/>
      <w:pgSz w:w="11906" w:h="16838"/>
      <w:pgMar w:top="1361" w:right="1797" w:bottom="1701" w:left="1797" w:header="851" w:footer="1418" w:gutter="0"/>
      <w:cols w:space="720"/>
      <w:docGrid w:type="linesAndChars" w:linePitch="626" w:charSpace="-47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2E6" w:rsidRDefault="00F672E6">
      <w:r>
        <w:separator/>
      </w:r>
    </w:p>
  </w:endnote>
  <w:endnote w:type="continuationSeparator" w:id="1">
    <w:p w:rsidR="00F672E6" w:rsidRDefault="00F672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E6" w:rsidRDefault="000D009A">
    <w:pPr>
      <w:pStyle w:val="a4"/>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227.6pt;margin-top:0;width:2.2pt;height:10.35pt;z-index:251656704;mso-wrap-style:none;mso-wrap-distance-left:0;mso-wrap-distance-right:0;mso-position-horizontal:outside;mso-position-horizontal-relative:margin" filled="f" stroked="f">
          <v:textbox style="mso-fit-shape-to-text:t" inset="0,0,0,0">
            <w:txbxContent>
              <w:p w:rsidR="00F672E6" w:rsidRDefault="000D009A">
                <w:pPr>
                  <w:pStyle w:val="a4"/>
                  <w:rPr>
                    <w:rStyle w:val="a5"/>
                  </w:rPr>
                </w:pPr>
                <w:r>
                  <w:rPr>
                    <w:rStyle w:val="a5"/>
                  </w:rPr>
                  <w:fldChar w:fldCharType="begin"/>
                </w:r>
                <w:r w:rsidR="00F672E6">
                  <w:rPr>
                    <w:rStyle w:val="a5"/>
                  </w:rPr>
                  <w:instrText xml:space="preserve">PAGE  </w:instrText>
                </w:r>
                <w:r>
                  <w:rPr>
                    <w:rStyle w:val="a5"/>
                  </w:rPr>
                  <w:fldChar w:fldCharType="separate"/>
                </w:r>
                <w:r w:rsidR="00F672E6">
                  <w:rPr>
                    <w:rStyle w:val="a5"/>
                  </w:rPr>
                  <w:t xml:space="preserve"> </w:t>
                </w:r>
                <w:r>
                  <w:rPr>
                    <w:rStyle w:val="a5"/>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E6" w:rsidRDefault="000D009A">
    <w:pPr>
      <w:pStyle w:val="a4"/>
      <w:ind w:right="360" w:firstLine="360"/>
      <w:jc w:val="right"/>
    </w:pPr>
    <w:r>
      <w:pict>
        <v:shapetype id="_x0000_t202" coordsize="21600,21600" o:spt="202" path="m,l,21600r21600,l21600,xe">
          <v:stroke joinstyle="miter"/>
          <v:path gradientshapeok="t" o:connecttype="rect"/>
        </v:shapetype>
        <v:shape id="_x0000_s2050" type="#_x0000_t202" style="position:absolute;left:0;text-align:left;margin-left:-31.1pt;margin-top:0;width:34.95pt;height:18.15pt;z-index:251657728;mso-wrap-style:none;mso-wrap-distance-left:0;mso-wrap-distance-right:0;mso-position-horizontal:outside;mso-position-horizontal-relative:margin" filled="f" stroked="f">
          <v:textbox style="mso-fit-shape-to-text:t" inset="0,0,0,0">
            <w:txbxContent>
              <w:p w:rsidR="00F672E6" w:rsidRDefault="00F672E6">
                <w:pPr>
                  <w:pStyle w:val="a4"/>
                  <w:rPr>
                    <w:rStyle w:val="a5"/>
                    <w:rFonts w:ascii="宋体"/>
                    <w:sz w:val="28"/>
                    <w:szCs w:val="28"/>
                  </w:rPr>
                </w:pPr>
                <w:r>
                  <w:rPr>
                    <w:rStyle w:val="a5"/>
                    <w:rFonts w:ascii="宋体" w:hint="eastAsia"/>
                    <w:sz w:val="28"/>
                    <w:szCs w:val="28"/>
                  </w:rPr>
                  <w:t>－</w:t>
                </w:r>
                <w:r w:rsidR="000D009A">
                  <w:rPr>
                    <w:rStyle w:val="a5"/>
                    <w:rFonts w:ascii="宋体" w:hint="eastAsia"/>
                    <w:sz w:val="28"/>
                    <w:szCs w:val="28"/>
                  </w:rPr>
                  <w:fldChar w:fldCharType="begin"/>
                </w:r>
                <w:r>
                  <w:rPr>
                    <w:rStyle w:val="a5"/>
                    <w:rFonts w:ascii="宋体" w:hint="eastAsia"/>
                    <w:sz w:val="28"/>
                    <w:szCs w:val="28"/>
                  </w:rPr>
                  <w:instrText xml:space="preserve">PAGE  </w:instrText>
                </w:r>
                <w:r w:rsidR="000D009A">
                  <w:rPr>
                    <w:rStyle w:val="a5"/>
                    <w:rFonts w:ascii="宋体" w:hint="eastAsia"/>
                    <w:sz w:val="28"/>
                    <w:szCs w:val="28"/>
                  </w:rPr>
                  <w:fldChar w:fldCharType="separate"/>
                </w:r>
                <w:r w:rsidR="0063137A">
                  <w:rPr>
                    <w:rStyle w:val="a5"/>
                    <w:rFonts w:ascii="宋体"/>
                    <w:noProof/>
                    <w:sz w:val="28"/>
                    <w:szCs w:val="28"/>
                  </w:rPr>
                  <w:t>4</w:t>
                </w:r>
                <w:r w:rsidR="000D009A">
                  <w:rPr>
                    <w:rStyle w:val="a5"/>
                    <w:rFonts w:ascii="宋体" w:hint="eastAsia"/>
                    <w:sz w:val="28"/>
                    <w:szCs w:val="28"/>
                  </w:rPr>
                  <w:fldChar w:fldCharType="end"/>
                </w:r>
                <w:r>
                  <w:rPr>
                    <w:rStyle w:val="a5"/>
                    <w:rFonts w:ascii="宋体" w:hint="eastAsia"/>
                    <w:sz w:val="28"/>
                    <w:szCs w:val="28"/>
                  </w:rPr>
                  <w:t>－</w:t>
                </w:r>
              </w:p>
            </w:txbxContent>
          </v:textbox>
          <w10:wrap type="square" anchorx="margin"/>
        </v:shape>
      </w:pict>
    </w:r>
  </w:p>
  <w:p w:rsidR="00F672E6" w:rsidRDefault="00F672E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37A" w:rsidRDefault="0063137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E6" w:rsidRDefault="000D009A">
    <w:pPr>
      <w:pStyle w:val="a4"/>
      <w:ind w:right="360" w:firstLine="360"/>
    </w:pPr>
    <w:r>
      <w:pict>
        <v:shapetype id="_x0000_t202" coordsize="21600,21600" o:spt="202" path="m,l,21600r21600,l21600,xe">
          <v:stroke joinstyle="miter"/>
          <v:path gradientshapeok="t" o:connecttype="rect"/>
        </v:shapetype>
        <v:shape id="_x0000_s2051" type="#_x0000_t202" style="position:absolute;left:0;text-align:left;margin-left:10.9pt;margin-top:0;width:41.95pt;height:18.15pt;z-index:251658752;mso-wrap-style:none;mso-wrap-distance-left:0;mso-wrap-distance-right:0;mso-position-horizontal:outside;mso-position-horizontal-relative:margin" filled="f" stroked="f">
          <v:textbox style="mso-fit-shape-to-text:t" inset="0,0,0,0">
            <w:txbxContent>
              <w:p w:rsidR="00F672E6" w:rsidRDefault="00F672E6">
                <w:pPr>
                  <w:pStyle w:val="a4"/>
                  <w:rPr>
                    <w:rStyle w:val="a5"/>
                    <w:rFonts w:ascii="宋体"/>
                    <w:sz w:val="28"/>
                    <w:szCs w:val="28"/>
                  </w:rPr>
                </w:pPr>
                <w:r>
                  <w:rPr>
                    <w:rStyle w:val="a5"/>
                    <w:rFonts w:ascii="宋体" w:hint="eastAsia"/>
                    <w:sz w:val="28"/>
                    <w:szCs w:val="28"/>
                  </w:rPr>
                  <w:t>－</w:t>
                </w:r>
                <w:r w:rsidR="000D009A">
                  <w:rPr>
                    <w:rStyle w:val="a5"/>
                    <w:rFonts w:ascii="宋体" w:hint="eastAsia"/>
                    <w:sz w:val="28"/>
                    <w:szCs w:val="28"/>
                  </w:rPr>
                  <w:fldChar w:fldCharType="begin"/>
                </w:r>
                <w:r>
                  <w:rPr>
                    <w:rStyle w:val="a5"/>
                    <w:rFonts w:ascii="宋体" w:hint="eastAsia"/>
                    <w:sz w:val="28"/>
                    <w:szCs w:val="28"/>
                  </w:rPr>
                  <w:instrText xml:space="preserve">PAGE  </w:instrText>
                </w:r>
                <w:r w:rsidR="000D009A">
                  <w:rPr>
                    <w:rStyle w:val="a5"/>
                    <w:rFonts w:ascii="宋体" w:hint="eastAsia"/>
                    <w:sz w:val="28"/>
                    <w:szCs w:val="28"/>
                  </w:rPr>
                  <w:fldChar w:fldCharType="separate"/>
                </w:r>
                <w:r w:rsidR="0063137A">
                  <w:rPr>
                    <w:rStyle w:val="a5"/>
                    <w:rFonts w:ascii="宋体"/>
                    <w:noProof/>
                    <w:sz w:val="28"/>
                    <w:szCs w:val="28"/>
                  </w:rPr>
                  <w:t>15</w:t>
                </w:r>
                <w:r w:rsidR="000D009A">
                  <w:rPr>
                    <w:rStyle w:val="a5"/>
                    <w:rFonts w:ascii="宋体" w:hint="eastAsia"/>
                    <w:sz w:val="28"/>
                    <w:szCs w:val="28"/>
                  </w:rPr>
                  <w:fldChar w:fldCharType="end"/>
                </w:r>
                <w:r>
                  <w:rPr>
                    <w:rStyle w:val="a5"/>
                    <w:rFonts w:ascii="宋体" w:hint="eastAsia"/>
                    <w:sz w:val="28"/>
                    <w:szCs w:val="28"/>
                  </w:rPr>
                  <w:t>－</w:t>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2E6" w:rsidRDefault="00F672E6">
      <w:r>
        <w:separator/>
      </w:r>
    </w:p>
  </w:footnote>
  <w:footnote w:type="continuationSeparator" w:id="1">
    <w:p w:rsidR="00F672E6" w:rsidRDefault="00F67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37A" w:rsidRDefault="0063137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E6" w:rsidRDefault="00F672E6" w:rsidP="0063137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E6" w:rsidRDefault="00F672E6">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2E6" w:rsidRDefault="00F672E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FDA660D8"/>
    <w:lvl w:ilvl="0">
      <w:start w:val="1"/>
      <w:numFmt w:val="decimal"/>
      <w:lvlText w:val="%1."/>
      <w:lvlJc w:val="left"/>
      <w:pPr>
        <w:tabs>
          <w:tab w:val="num" w:pos="2040"/>
        </w:tabs>
        <w:ind w:left="2040" w:hanging="360"/>
      </w:pPr>
    </w:lvl>
  </w:abstractNum>
  <w:abstractNum w:abstractNumId="1">
    <w:nsid w:val="0FFFFF7D"/>
    <w:multiLevelType w:val="singleLevel"/>
    <w:tmpl w:val="D304E9A4"/>
    <w:lvl w:ilvl="0">
      <w:start w:val="1"/>
      <w:numFmt w:val="decimal"/>
      <w:lvlText w:val="%1."/>
      <w:lvlJc w:val="left"/>
      <w:pPr>
        <w:tabs>
          <w:tab w:val="num" w:pos="1620"/>
        </w:tabs>
        <w:ind w:left="1620" w:hanging="360"/>
      </w:pPr>
    </w:lvl>
  </w:abstractNum>
  <w:abstractNum w:abstractNumId="2">
    <w:nsid w:val="0FFFFF7E"/>
    <w:multiLevelType w:val="singleLevel"/>
    <w:tmpl w:val="B8D2F450"/>
    <w:lvl w:ilvl="0">
      <w:start w:val="1"/>
      <w:numFmt w:val="decimal"/>
      <w:lvlText w:val="%1."/>
      <w:lvlJc w:val="left"/>
      <w:pPr>
        <w:tabs>
          <w:tab w:val="num" w:pos="1200"/>
        </w:tabs>
        <w:ind w:left="1200" w:hanging="360"/>
      </w:pPr>
    </w:lvl>
  </w:abstractNum>
  <w:abstractNum w:abstractNumId="3">
    <w:nsid w:val="0FFFFF7F"/>
    <w:multiLevelType w:val="singleLevel"/>
    <w:tmpl w:val="592EA448"/>
    <w:lvl w:ilvl="0">
      <w:start w:val="1"/>
      <w:numFmt w:val="decimal"/>
      <w:lvlText w:val="%1."/>
      <w:lvlJc w:val="left"/>
      <w:pPr>
        <w:tabs>
          <w:tab w:val="num" w:pos="780"/>
        </w:tabs>
        <w:ind w:left="780" w:hanging="360"/>
      </w:pPr>
    </w:lvl>
  </w:abstractNum>
  <w:abstractNum w:abstractNumId="4">
    <w:nsid w:val="0FFFFF80"/>
    <w:multiLevelType w:val="singleLevel"/>
    <w:tmpl w:val="D120384C"/>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332C8A32"/>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30AA340C"/>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FCD8B15C"/>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86608F20"/>
    <w:lvl w:ilvl="0">
      <w:start w:val="1"/>
      <w:numFmt w:val="decimal"/>
      <w:lvlText w:val="%1."/>
      <w:lvlJc w:val="left"/>
      <w:pPr>
        <w:tabs>
          <w:tab w:val="num" w:pos="360"/>
        </w:tabs>
        <w:ind w:left="360" w:hanging="360"/>
      </w:pPr>
    </w:lvl>
  </w:abstractNum>
  <w:abstractNum w:abstractNumId="9">
    <w:nsid w:val="0FFFFF89"/>
    <w:multiLevelType w:val="singleLevel"/>
    <w:tmpl w:val="4104B5CE"/>
    <w:lvl w:ilvl="0">
      <w:start w:val="1"/>
      <w:numFmt w:val="bullet"/>
      <w:lvlText w:val=""/>
      <w:lvlJc w:val="left"/>
      <w:pPr>
        <w:tabs>
          <w:tab w:val="num" w:pos="360"/>
        </w:tabs>
        <w:ind w:left="360" w:hanging="360"/>
      </w:pPr>
      <w:rPr>
        <w:rFonts w:ascii="Wingdings" w:hAnsi="Wingdings" w:hint="default"/>
      </w:rPr>
    </w:lvl>
  </w:abstractNum>
  <w:abstractNum w:abstractNumId="10">
    <w:nsid w:val="402A45CA"/>
    <w:multiLevelType w:val="multilevel"/>
    <w:tmpl w:val="402A45CA"/>
    <w:lvl w:ilvl="0">
      <w:start w:val="2"/>
      <w:numFmt w:val="decimal"/>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44F78F5"/>
    <w:multiLevelType w:val="multilevel"/>
    <w:tmpl w:val="544F78F5"/>
    <w:lvl w:ilvl="0">
      <w:start w:val="1"/>
      <w:numFmt w:val="chineseCounting"/>
      <w:suff w:val="nothing"/>
      <w:lvlText w:val="(%1)"/>
      <w:lvlJc w:val="left"/>
      <w:pPr>
        <w:tabs>
          <w:tab w:val="num" w:pos="0"/>
        </w:tabs>
        <w:ind w:left="0" w:firstLine="0"/>
      </w:pPr>
      <w:rPr>
        <w:rFonts w:hint="default"/>
      </w:r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2">
    <w:nsid w:val="60444F24"/>
    <w:multiLevelType w:val="multilevel"/>
    <w:tmpl w:val="60444F24"/>
    <w:lvl w:ilvl="0">
      <w:start w:val="1"/>
      <w:numFmt w:val="decimal"/>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2B45FCB"/>
    <w:multiLevelType w:val="multilevel"/>
    <w:tmpl w:val="62B45FCB"/>
    <w:lvl w:ilvl="0">
      <w:start w:val="4"/>
      <w:numFmt w:val="decimal"/>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B570249"/>
    <w:multiLevelType w:val="multilevel"/>
    <w:tmpl w:val="7B570249"/>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1"/>
  </w:num>
  <w:num w:numId="3">
    <w:abstractNumId w:val="12"/>
  </w:num>
  <w:num w:numId="4">
    <w:abstractNumId w:val="13"/>
  </w:num>
  <w:num w:numId="5">
    <w:abstractNumId w:val="14"/>
  </w:num>
  <w:num w:numId="6">
    <w:abstractNumId w:val="11"/>
    <w:lvlOverride w:ilvl="0">
      <w:startOverride w:val="1"/>
      <w:lvl w:ilvl="0">
        <w:start w:val="1"/>
        <w:numFmt w:val="chineseCounting"/>
        <w:suff w:val="nothing"/>
        <w:lvlText w:val="(%1)"/>
        <w:lvlJc w:val="left"/>
        <w:pPr>
          <w:tabs>
            <w:tab w:val="num" w:pos="0"/>
          </w:tabs>
          <w:ind w:left="0" w:firstLine="0"/>
        </w:pPr>
        <w:rPr>
          <w:rFonts w:hint="default"/>
        </w:rPr>
      </w:lvl>
    </w:lvlOverride>
    <w:lvlOverride w:ilvl="1">
      <w:startOverride w:val="1"/>
      <w:lvl w:ilvl="1">
        <w:start w:val="1"/>
        <w:numFmt w:val="decimal"/>
        <w:lvlText w:val=""/>
        <w:lvlJc w:val="left"/>
        <w:pPr>
          <w:tabs>
            <w:tab w:val="num" w:pos="0"/>
          </w:tabs>
          <w:ind w:left="0" w:firstLine="0"/>
        </w:pPr>
      </w:lvl>
    </w:lvlOverride>
    <w:lvlOverride w:ilvl="2">
      <w:startOverride w:val="1"/>
      <w:lvl w:ilvl="2">
        <w:start w:val="1"/>
        <w:numFmt w:val="decimal"/>
        <w:lvlText w:val=""/>
        <w:lvlJc w:val="left"/>
        <w:pPr>
          <w:tabs>
            <w:tab w:val="num" w:pos="0"/>
          </w:tabs>
          <w:ind w:left="0" w:firstLine="0"/>
        </w:pPr>
      </w:lvl>
    </w:lvlOverride>
    <w:lvlOverride w:ilvl="3">
      <w:startOverride w:val="1"/>
      <w:lvl w:ilvl="3">
        <w:start w:val="1"/>
        <w:numFmt w:val="decimal"/>
        <w:lvlText w:val=""/>
        <w:lvlJc w:val="left"/>
        <w:pPr>
          <w:tabs>
            <w:tab w:val="num" w:pos="0"/>
          </w:tabs>
          <w:ind w:left="0" w:firstLine="0"/>
        </w:pPr>
      </w:lvl>
    </w:lvlOverride>
    <w:lvlOverride w:ilvl="4">
      <w:startOverride w:val="1"/>
      <w:lvl w:ilvl="4">
        <w:start w:val="1"/>
        <w:numFmt w:val="decimal"/>
        <w:lvlText w:val=""/>
        <w:lvlJc w:val="left"/>
        <w:pPr>
          <w:tabs>
            <w:tab w:val="num" w:pos="0"/>
          </w:tabs>
          <w:ind w:left="0" w:firstLine="0"/>
        </w:pPr>
      </w:lvl>
    </w:lvlOverride>
    <w:lvlOverride w:ilvl="5">
      <w:startOverride w:val="1"/>
      <w:lvl w:ilvl="5">
        <w:start w:val="1"/>
        <w:numFmt w:val="decimal"/>
        <w:lvlText w:val=""/>
        <w:lvlJc w:val="left"/>
        <w:pPr>
          <w:tabs>
            <w:tab w:val="num" w:pos="0"/>
          </w:tabs>
          <w:ind w:left="0" w:firstLine="0"/>
        </w:pPr>
      </w:lvl>
    </w:lvlOverride>
    <w:lvlOverride w:ilvl="6">
      <w:startOverride w:val="1"/>
      <w:lvl w:ilvl="6">
        <w:start w:val="1"/>
        <w:numFmt w:val="decimal"/>
        <w:lvlText w:val=""/>
        <w:lvlJc w:val="left"/>
        <w:pPr>
          <w:tabs>
            <w:tab w:val="num" w:pos="0"/>
          </w:tabs>
          <w:ind w:left="0" w:firstLine="0"/>
        </w:pPr>
      </w:lvl>
    </w:lvlOverride>
    <w:lvlOverride w:ilvl="7">
      <w:startOverride w:val="1"/>
      <w:lvl w:ilvl="7">
        <w:start w:val="1"/>
        <w:numFmt w:val="decimal"/>
        <w:lvlText w:val=""/>
        <w:lvlJc w:val="left"/>
        <w:pPr>
          <w:tabs>
            <w:tab w:val="num" w:pos="0"/>
          </w:tabs>
          <w:ind w:left="0" w:firstLine="0"/>
        </w:pPr>
      </w:lvl>
    </w:lvlOverride>
    <w:lvlOverride w:ilvl="8">
      <w:startOverride w:val="1"/>
      <w:lvl w:ilvl="8">
        <w:start w:val="1"/>
        <w:numFmt w:val="decimal"/>
        <w:lvlText w:val=""/>
        <w:lvlJc w:val="left"/>
        <w:pPr>
          <w:tabs>
            <w:tab w:val="num" w:pos="0"/>
          </w:tabs>
          <w:ind w:left="0" w:firstLine="0"/>
        </w:pPr>
      </w:lvl>
    </w:lvlOverride>
  </w:num>
  <w:num w:numId="7">
    <w:abstractNumId w:val="10"/>
    <w:lvlOverride w:ilvl="0">
      <w:startOverride w:val="2"/>
      <w:lvl w:ilvl="0">
        <w:start w:val="2"/>
        <w:numFmt w:val="decimal"/>
        <w:suff w:val="nothing"/>
        <w:lvlText w:val="(%1)"/>
        <w:lvlJc w:val="left"/>
        <w:pPr>
          <w:tabs>
            <w:tab w:val="num" w:pos="0"/>
          </w:tabs>
          <w:ind w:left="0" w:firstLine="0"/>
        </w:pPr>
        <w:rPr>
          <w:rFonts w:ascii="Times New Roman" w:hAnsi="Times New Roman" w:cs="Times New Roman" w:hint="default"/>
        </w:rPr>
      </w:lvl>
    </w:lvlOverride>
    <w:lvlOverride w:ilvl="1">
      <w:startOverride w:val="1"/>
      <w:lvl w:ilvl="1">
        <w:start w:val="1"/>
        <w:numFmt w:val="decimal"/>
        <w:lvlText w:val="%2."/>
        <w:lvlJc w:val="left"/>
        <w:pPr>
          <w:tabs>
            <w:tab w:val="num" w:pos="1440"/>
          </w:tabs>
          <w:ind w:left="1440" w:hanging="360"/>
        </w:pPr>
      </w:lvl>
    </w:lvlOverride>
    <w:lvlOverride w:ilvl="2">
      <w:startOverride w:val="1"/>
      <w:lvl w:ilvl="2">
        <w:start w:val="1"/>
        <w:numFmt w:val="decimal"/>
        <w:lvlText w:val="%3."/>
        <w:lvlJc w:val="left"/>
        <w:pPr>
          <w:tabs>
            <w:tab w:val="num" w:pos="2160"/>
          </w:tabs>
          <w:ind w:left="2160" w:hanging="36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decimal"/>
        <w:lvlText w:val="%5."/>
        <w:lvlJc w:val="left"/>
        <w:pPr>
          <w:tabs>
            <w:tab w:val="num" w:pos="3600"/>
          </w:tabs>
          <w:ind w:left="3600" w:hanging="360"/>
        </w:pPr>
      </w:lvl>
    </w:lvlOverride>
    <w:lvlOverride w:ilvl="5">
      <w:startOverride w:val="1"/>
      <w:lvl w:ilvl="5">
        <w:start w:val="1"/>
        <w:numFmt w:val="decimal"/>
        <w:lvlText w:val="%6."/>
        <w:lvlJc w:val="left"/>
        <w:pPr>
          <w:tabs>
            <w:tab w:val="num" w:pos="4320"/>
          </w:tabs>
          <w:ind w:left="4320" w:hanging="36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decimal"/>
        <w:lvlText w:val="%8."/>
        <w:lvlJc w:val="left"/>
        <w:pPr>
          <w:tabs>
            <w:tab w:val="num" w:pos="5760"/>
          </w:tabs>
          <w:ind w:left="5760" w:hanging="360"/>
        </w:pPr>
      </w:lvl>
    </w:lvlOverride>
    <w:lvlOverride w:ilvl="8">
      <w:startOverride w:val="1"/>
      <w:lvl w:ilvl="8">
        <w:start w:val="1"/>
        <w:numFmt w:val="decimal"/>
        <w:lvlText w:val="%9."/>
        <w:lvlJc w:val="left"/>
        <w:pPr>
          <w:tabs>
            <w:tab w:val="num" w:pos="6480"/>
          </w:tabs>
          <w:ind w:left="6480" w:hanging="360"/>
        </w:pPr>
      </w:lvl>
    </w:lvlOverride>
  </w:num>
  <w:num w:numId="8">
    <w:abstractNumId w:val="12"/>
    <w:lvlOverride w:ilvl="0">
      <w:startOverride w:val="1"/>
      <w:lvl w:ilvl="0">
        <w:start w:val="1"/>
        <w:numFmt w:val="decimal"/>
        <w:suff w:val="nothing"/>
        <w:lvlText w:val="(%1)"/>
        <w:lvlJc w:val="left"/>
        <w:pPr>
          <w:tabs>
            <w:tab w:val="num" w:pos="0"/>
          </w:tabs>
          <w:ind w:left="0" w:firstLine="0"/>
        </w:pPr>
        <w:rPr>
          <w:rFonts w:ascii="Times New Roman" w:hAnsi="Times New Roman" w:cs="Times New Roman" w:hint="default"/>
        </w:rPr>
      </w:lvl>
    </w:lvlOverride>
    <w:lvlOverride w:ilvl="1">
      <w:startOverride w:val="1"/>
      <w:lvl w:ilvl="1">
        <w:start w:val="1"/>
        <w:numFmt w:val="decimal"/>
        <w:lvlText w:val="%2."/>
        <w:lvlJc w:val="left"/>
        <w:pPr>
          <w:tabs>
            <w:tab w:val="num" w:pos="1440"/>
          </w:tabs>
          <w:ind w:left="1440" w:hanging="360"/>
        </w:pPr>
      </w:lvl>
    </w:lvlOverride>
    <w:lvlOverride w:ilvl="2">
      <w:startOverride w:val="1"/>
      <w:lvl w:ilvl="2">
        <w:start w:val="1"/>
        <w:numFmt w:val="decimal"/>
        <w:lvlText w:val="%3."/>
        <w:lvlJc w:val="left"/>
        <w:pPr>
          <w:tabs>
            <w:tab w:val="num" w:pos="2160"/>
          </w:tabs>
          <w:ind w:left="2160" w:hanging="36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decimal"/>
        <w:lvlText w:val="%5."/>
        <w:lvlJc w:val="left"/>
        <w:pPr>
          <w:tabs>
            <w:tab w:val="num" w:pos="3600"/>
          </w:tabs>
          <w:ind w:left="3600" w:hanging="360"/>
        </w:pPr>
      </w:lvl>
    </w:lvlOverride>
    <w:lvlOverride w:ilvl="5">
      <w:startOverride w:val="1"/>
      <w:lvl w:ilvl="5">
        <w:start w:val="1"/>
        <w:numFmt w:val="decimal"/>
        <w:lvlText w:val="%6."/>
        <w:lvlJc w:val="left"/>
        <w:pPr>
          <w:tabs>
            <w:tab w:val="num" w:pos="4320"/>
          </w:tabs>
          <w:ind w:left="4320" w:hanging="36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decimal"/>
        <w:lvlText w:val="%8."/>
        <w:lvlJc w:val="left"/>
        <w:pPr>
          <w:tabs>
            <w:tab w:val="num" w:pos="5760"/>
          </w:tabs>
          <w:ind w:left="5760" w:hanging="360"/>
        </w:pPr>
      </w:lvl>
    </w:lvlOverride>
    <w:lvlOverride w:ilvl="8">
      <w:startOverride w:val="1"/>
      <w:lvl w:ilvl="8">
        <w:start w:val="1"/>
        <w:numFmt w:val="decimal"/>
        <w:lvlText w:val="%9."/>
        <w:lvlJc w:val="left"/>
        <w:pPr>
          <w:tabs>
            <w:tab w:val="num" w:pos="6480"/>
          </w:tabs>
          <w:ind w:left="6480" w:hanging="360"/>
        </w:pPr>
      </w:lvl>
    </w:lvlOverride>
  </w:num>
  <w:num w:numId="9">
    <w:abstractNumId w:val="13"/>
    <w:lvlOverride w:ilvl="0">
      <w:startOverride w:val="4"/>
      <w:lvl w:ilvl="0">
        <w:start w:val="4"/>
        <w:numFmt w:val="decimal"/>
        <w:suff w:val="nothing"/>
        <w:lvlText w:val="%1."/>
        <w:lvlJc w:val="left"/>
        <w:pPr>
          <w:tabs>
            <w:tab w:val="num" w:pos="0"/>
          </w:tabs>
          <w:ind w:left="0" w:firstLine="0"/>
        </w:pPr>
        <w:rPr>
          <w:rFonts w:ascii="Times New Roman" w:hAnsi="Times New Roman" w:cs="Times New Roman" w:hint="default"/>
        </w:rPr>
      </w:lvl>
    </w:lvlOverride>
    <w:lvlOverride w:ilvl="1">
      <w:startOverride w:val="1"/>
      <w:lvl w:ilvl="1">
        <w:start w:val="1"/>
        <w:numFmt w:val="decimal"/>
        <w:lvlText w:val="%2."/>
        <w:lvlJc w:val="left"/>
        <w:pPr>
          <w:tabs>
            <w:tab w:val="num" w:pos="1440"/>
          </w:tabs>
          <w:ind w:left="1440" w:hanging="360"/>
        </w:pPr>
      </w:lvl>
    </w:lvlOverride>
    <w:lvlOverride w:ilvl="2">
      <w:startOverride w:val="1"/>
      <w:lvl w:ilvl="2">
        <w:start w:val="1"/>
        <w:numFmt w:val="decimal"/>
        <w:lvlText w:val="%3."/>
        <w:lvlJc w:val="left"/>
        <w:pPr>
          <w:tabs>
            <w:tab w:val="num" w:pos="2160"/>
          </w:tabs>
          <w:ind w:left="2160" w:hanging="36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decimal"/>
        <w:lvlText w:val="%5."/>
        <w:lvlJc w:val="left"/>
        <w:pPr>
          <w:tabs>
            <w:tab w:val="num" w:pos="3600"/>
          </w:tabs>
          <w:ind w:left="3600" w:hanging="360"/>
        </w:pPr>
      </w:lvl>
    </w:lvlOverride>
    <w:lvlOverride w:ilvl="5">
      <w:startOverride w:val="1"/>
      <w:lvl w:ilvl="5">
        <w:start w:val="1"/>
        <w:numFmt w:val="decimal"/>
        <w:lvlText w:val="%6."/>
        <w:lvlJc w:val="left"/>
        <w:pPr>
          <w:tabs>
            <w:tab w:val="num" w:pos="4320"/>
          </w:tabs>
          <w:ind w:left="4320" w:hanging="36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decimal"/>
        <w:lvlText w:val="%8."/>
        <w:lvlJc w:val="left"/>
        <w:pPr>
          <w:tabs>
            <w:tab w:val="num" w:pos="5760"/>
          </w:tabs>
          <w:ind w:left="5760" w:hanging="360"/>
        </w:pPr>
      </w:lvl>
    </w:lvlOverride>
    <w:lvlOverride w:ilvl="8">
      <w:startOverride w:val="1"/>
      <w:lvl w:ilvl="8">
        <w:start w:val="1"/>
        <w:numFmt w:val="decimal"/>
        <w:lvlText w:val="%9."/>
        <w:lvlJc w:val="left"/>
        <w:pPr>
          <w:tabs>
            <w:tab w:val="num" w:pos="6480"/>
          </w:tabs>
          <w:ind w:left="6480" w:hanging="360"/>
        </w:pPr>
      </w:lvl>
    </w:lvlOverride>
  </w:num>
  <w:num w:numId="10">
    <w:abstractNumId w:val="14"/>
    <w:lvlOverride w:ilvl="0">
      <w:startOverride w:val="1"/>
      <w:lvl w:ilvl="0">
        <w:start w:val="1"/>
        <w:numFmt w:val="chineseCounting"/>
        <w:suff w:val="nothing"/>
        <w:lvlText w:val="(%1)"/>
        <w:lvlJc w:val="left"/>
        <w:pPr>
          <w:tabs>
            <w:tab w:val="num" w:pos="0"/>
          </w:tabs>
          <w:ind w:left="0" w:firstLine="0"/>
        </w:pPr>
        <w:rPr>
          <w:rFonts w:ascii="Times New Roman" w:hAnsi="Times New Roman" w:cs="Times New Roman" w:hint="default"/>
        </w:rPr>
      </w:lvl>
    </w:lvlOverride>
    <w:lvlOverride w:ilvl="1">
      <w:startOverride w:val="1"/>
      <w:lvl w:ilvl="1">
        <w:start w:val="1"/>
        <w:numFmt w:val="decimal"/>
        <w:lvlText w:val="%2."/>
        <w:lvlJc w:val="left"/>
        <w:pPr>
          <w:tabs>
            <w:tab w:val="num" w:pos="1440"/>
          </w:tabs>
          <w:ind w:left="1440" w:hanging="360"/>
        </w:pPr>
      </w:lvl>
    </w:lvlOverride>
    <w:lvlOverride w:ilvl="2">
      <w:startOverride w:val="1"/>
      <w:lvl w:ilvl="2">
        <w:start w:val="1"/>
        <w:numFmt w:val="decimal"/>
        <w:lvlText w:val="%3."/>
        <w:lvlJc w:val="left"/>
        <w:pPr>
          <w:tabs>
            <w:tab w:val="num" w:pos="2160"/>
          </w:tabs>
          <w:ind w:left="2160" w:hanging="36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decimal"/>
        <w:lvlText w:val="%5."/>
        <w:lvlJc w:val="left"/>
        <w:pPr>
          <w:tabs>
            <w:tab w:val="num" w:pos="3600"/>
          </w:tabs>
          <w:ind w:left="3600" w:hanging="360"/>
        </w:pPr>
      </w:lvl>
    </w:lvlOverride>
    <w:lvlOverride w:ilvl="5">
      <w:startOverride w:val="1"/>
      <w:lvl w:ilvl="5">
        <w:start w:val="1"/>
        <w:numFmt w:val="decimal"/>
        <w:lvlText w:val="%6."/>
        <w:lvlJc w:val="left"/>
        <w:pPr>
          <w:tabs>
            <w:tab w:val="num" w:pos="4320"/>
          </w:tabs>
          <w:ind w:left="4320" w:hanging="36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decimal"/>
        <w:lvlText w:val="%8."/>
        <w:lvlJc w:val="left"/>
        <w:pPr>
          <w:tabs>
            <w:tab w:val="num" w:pos="5760"/>
          </w:tabs>
          <w:ind w:left="5760" w:hanging="360"/>
        </w:pPr>
      </w:lvl>
    </w:lvlOverride>
    <w:lvlOverride w:ilvl="8">
      <w:startOverride w:val="1"/>
      <w:lvl w:ilvl="8">
        <w:start w:val="1"/>
        <w:numFmt w:val="decimal"/>
        <w:lvlText w:val="%9."/>
        <w:lvlJc w:val="left"/>
        <w:pPr>
          <w:tabs>
            <w:tab w:val="num" w:pos="6480"/>
          </w:tabs>
          <w:ind w:left="6480" w:hanging="360"/>
        </w:pPr>
      </w:lvl>
    </w:lvlOverride>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stylePaneFormatFilter w:val="3F01"/>
  <w:defaultTabStop w:val="720"/>
  <w:defaultTableStyle w:val="a"/>
  <w:drawingGridHorizontalSpacing w:val="297"/>
  <w:drawingGridVerticalSpacing w:val="615"/>
  <w:characterSpacingControl w:val="doNotCompress"/>
  <w:noLineBreaksAfter w:lang="zh-CN" w:val="$([{£¥·‘“〈《「『【〔〖〝﹙﹛﹝＄（．［｛￡￥"/>
  <w:noLineBreaksBefore w:lang="zh-CN" w:val="!%),.:;&gt;?]}¢¨°·ˇˉ―‖’”…‰′″›℃∶、。〃〉》」』】〕〗〞︶︺︾﹀﹄﹚﹜﹞！＂％＇），．：；？］｀｜｝～￠"/>
  <w:doNotValidateAgainstSchema/>
  <w:doNotDemarcateInvalidXml/>
  <w:hdrShapeDefaults>
    <o:shapedefaults v:ext="edit" spidmax="2055"/>
    <o:shapelayout v:ext="edit">
      <o:idmap v:ext="edit" data="2"/>
    </o:shapelayout>
  </w:hdrShapeDefaults>
  <w:footnotePr>
    <w:footnote w:id="0"/>
    <w:footnote w:id="1"/>
  </w:footnotePr>
  <w:endnotePr>
    <w:endnote w:id="0"/>
    <w:endnote w:id="1"/>
  </w:endnotePr>
  <w:compat>
    <w:ulTrailSpace/>
    <w:useFELayout/>
  </w:compat>
  <w:rsids>
    <w:rsidRoot w:val="00F113BA"/>
    <w:rsid w:val="000D009A"/>
    <w:rsid w:val="0036382D"/>
    <w:rsid w:val="00532A02"/>
    <w:rsid w:val="005B1719"/>
    <w:rsid w:val="0063137A"/>
    <w:rsid w:val="00674987"/>
    <w:rsid w:val="008C7362"/>
    <w:rsid w:val="00B563B0"/>
    <w:rsid w:val="00D5684A"/>
    <w:rsid w:val="00F113BA"/>
    <w:rsid w:val="00F264DA"/>
    <w:rsid w:val="00F42C5A"/>
    <w:rsid w:val="00F672E6"/>
    <w:rsid w:val="00F71A6B"/>
    <w:rsid w:val="00FE3C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C5A"/>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F42C5A"/>
    <w:pPr>
      <w:widowControl/>
      <w:spacing w:before="100" w:beforeAutospacing="1" w:after="100" w:afterAutospacing="1"/>
      <w:jc w:val="left"/>
    </w:pPr>
    <w:rPr>
      <w:rFonts w:ascii="宋体" w:eastAsia="宋体" w:cs="宋体"/>
      <w:kern w:val="0"/>
      <w:sz w:val="24"/>
    </w:rPr>
  </w:style>
  <w:style w:type="paragraph" w:styleId="a3">
    <w:name w:val="header"/>
    <w:basedOn w:val="a"/>
    <w:rsid w:val="00F42C5A"/>
    <w:pPr>
      <w:pBdr>
        <w:bottom w:val="single" w:sz="6" w:space="1" w:color="auto"/>
      </w:pBdr>
      <w:tabs>
        <w:tab w:val="center" w:pos="4153"/>
        <w:tab w:val="right" w:pos="8306"/>
      </w:tabs>
      <w:snapToGrid w:val="0"/>
      <w:jc w:val="center"/>
    </w:pPr>
    <w:rPr>
      <w:rFonts w:eastAsia="宋体"/>
      <w:sz w:val="18"/>
      <w:szCs w:val="18"/>
    </w:rPr>
  </w:style>
  <w:style w:type="paragraph" w:styleId="a4">
    <w:name w:val="footer"/>
    <w:basedOn w:val="a"/>
    <w:rsid w:val="00F42C5A"/>
    <w:pPr>
      <w:tabs>
        <w:tab w:val="center" w:pos="4153"/>
        <w:tab w:val="right" w:pos="8306"/>
      </w:tabs>
      <w:snapToGrid w:val="0"/>
      <w:jc w:val="left"/>
    </w:pPr>
    <w:rPr>
      <w:rFonts w:eastAsia="宋体"/>
      <w:sz w:val="18"/>
      <w:szCs w:val="18"/>
    </w:rPr>
  </w:style>
  <w:style w:type="character" w:styleId="a5">
    <w:name w:val="page number"/>
    <w:basedOn w:val="a0"/>
    <w:rsid w:val="00F42C5A"/>
    <w:rPr>
      <w:rFonts w:cs="Times New Roman"/>
      <w:lang w:bidi="ar-SA"/>
    </w:rPr>
  </w:style>
  <w:style w:type="paragraph" w:styleId="a6">
    <w:name w:val="List Paragraph"/>
    <w:basedOn w:val="a"/>
    <w:qFormat/>
    <w:rsid w:val="00F42C5A"/>
    <w:pPr>
      <w:ind w:firstLineChars="200" w:firstLine="200"/>
    </w:pPr>
    <w:rPr>
      <w:rFonts w:eastAsia="宋体"/>
      <w:szCs w:val="20"/>
    </w:rPr>
  </w:style>
  <w:style w:type="character" w:customStyle="1" w:styleId="apple-converted-space">
    <w:name w:val="apple-converted-space"/>
    <w:basedOn w:val="a0"/>
    <w:rsid w:val="00F42C5A"/>
    <w:rPr>
      <w:rFonts w:cs="Times New Roman"/>
      <w:lang w:bidi="ar-SA"/>
    </w:rPr>
  </w:style>
  <w:style w:type="paragraph" w:styleId="a7">
    <w:name w:val="Balloon Text"/>
    <w:basedOn w:val="a"/>
    <w:rsid w:val="00F42C5A"/>
    <w:rPr>
      <w:rFonts w:ascii="Calibri" w:hAnsi="Calibri"/>
      <w:sz w:val="18"/>
      <w:szCs w:val="18"/>
    </w:rPr>
  </w:style>
  <w:style w:type="character" w:styleId="a8">
    <w:name w:val="annotation reference"/>
    <w:basedOn w:val="a0"/>
    <w:rsid w:val="00F42C5A"/>
    <w:rPr>
      <w:sz w:val="21"/>
      <w:szCs w:val="21"/>
    </w:rPr>
  </w:style>
  <w:style w:type="character" w:customStyle="1" w:styleId="Char">
    <w:name w:val="批注文字 Char"/>
    <w:basedOn w:val="a0"/>
    <w:rsid w:val="00F42C5A"/>
    <w:rPr>
      <w:rFonts w:eastAsia="仿宋_GB2312"/>
      <w:kern w:val="2"/>
      <w:sz w:val="32"/>
      <w:szCs w:val="24"/>
    </w:rPr>
  </w:style>
  <w:style w:type="paragraph" w:styleId="a9">
    <w:name w:val="annotation subject"/>
    <w:basedOn w:val="aa"/>
    <w:next w:val="aa"/>
    <w:rsid w:val="00F42C5A"/>
    <w:rPr>
      <w:rFonts w:ascii="Calibri" w:hAnsi="Calibri"/>
      <w:b/>
      <w:bCs/>
    </w:rPr>
  </w:style>
  <w:style w:type="paragraph" w:styleId="aa">
    <w:name w:val="annotation text"/>
    <w:basedOn w:val="a"/>
    <w:rsid w:val="00F42C5A"/>
    <w:pPr>
      <w:jc w:val="left"/>
    </w:pPr>
  </w:style>
  <w:style w:type="paragraph" w:customStyle="1" w:styleId="p15">
    <w:name w:val="p15"/>
    <w:basedOn w:val="a"/>
    <w:rsid w:val="00F42C5A"/>
    <w:pPr>
      <w:widowControl/>
      <w:ind w:firstLine="420"/>
    </w:pPr>
    <w:rPr>
      <w:rFonts w:eastAsia="宋体"/>
      <w:kern w:val="0"/>
      <w:szCs w:val="32"/>
    </w:rPr>
  </w:style>
  <w:style w:type="paragraph" w:styleId="ab">
    <w:name w:val="Normal (Web)"/>
    <w:basedOn w:val="a"/>
    <w:rsid w:val="00F42C5A"/>
    <w:rPr>
      <w:rFonts w:eastAsia="宋体"/>
      <w:sz w:val="24"/>
      <w:szCs w:val="20"/>
    </w:rPr>
  </w:style>
  <w:style w:type="paragraph" w:customStyle="1" w:styleId="p16">
    <w:name w:val="p16"/>
    <w:basedOn w:val="a"/>
    <w:rsid w:val="00F42C5A"/>
    <w:pPr>
      <w:ind w:firstLine="420"/>
    </w:pPr>
    <w:rPr>
      <w:rFonts w:eastAsia="宋体"/>
      <w:kern w:val="0"/>
      <w:szCs w:val="20"/>
    </w:rPr>
  </w:style>
  <w:style w:type="paragraph" w:customStyle="1" w:styleId="p0">
    <w:name w:val="p0"/>
    <w:basedOn w:val="a"/>
    <w:rsid w:val="00F42C5A"/>
    <w:rPr>
      <w:rFonts w:eastAsia="宋体"/>
      <w:kern w:val="0"/>
      <w:szCs w:val="20"/>
    </w:rPr>
  </w:style>
  <w:style w:type="paragraph" w:customStyle="1" w:styleId="p17">
    <w:name w:val="p17"/>
    <w:basedOn w:val="a"/>
    <w:rsid w:val="00F42C5A"/>
    <w:pPr>
      <w:widowControl/>
    </w:pPr>
    <w:rPr>
      <w:rFonts w:eastAsia="宋体"/>
      <w:kern w:val="0"/>
      <w:sz w:val="24"/>
    </w:rPr>
  </w:style>
  <w:style w:type="character" w:customStyle="1" w:styleId="CharChar4">
    <w:name w:val="Char Char4"/>
    <w:basedOn w:val="a0"/>
    <w:rsid w:val="00F42C5A"/>
    <w:rPr>
      <w:rFonts w:ascii="宋体" w:eastAsia="宋体"/>
      <w:kern w:val="2"/>
      <w:sz w:val="18"/>
      <w:szCs w:val="18"/>
      <w:lang w:val="en-US" w:eastAsia="zh-CN" w:bidi="ar-SA"/>
    </w:rPr>
  </w:style>
  <w:style w:type="character" w:customStyle="1" w:styleId="CharChar3">
    <w:name w:val="Char Char3"/>
    <w:basedOn w:val="a0"/>
    <w:rsid w:val="00F42C5A"/>
    <w:rPr>
      <w:rFonts w:ascii="宋体" w:eastAsia="宋体"/>
      <w:kern w:val="2"/>
      <w:sz w:val="18"/>
      <w:szCs w:val="18"/>
      <w:lang w:val="en-US" w:eastAsia="zh-CN" w:bidi="ar-SA"/>
    </w:rPr>
  </w:style>
  <w:style w:type="character" w:customStyle="1" w:styleId="CharChar1">
    <w:name w:val="Char Char1"/>
    <w:basedOn w:val="a0"/>
    <w:rsid w:val="00F42C5A"/>
    <w:rPr>
      <w:rFonts w:ascii="仿宋_GB2312" w:eastAsia="仿宋_GB2312" w:hAnsi="仿宋_GB2312"/>
      <w:b/>
      <w:bCs/>
      <w:kern w:val="2"/>
      <w:sz w:val="32"/>
      <w:szCs w:val="24"/>
      <w:lang w:val="en-US" w:eastAsia="zh-CN" w:bidi="ar-SA"/>
    </w:rPr>
  </w:style>
  <w:style w:type="character" w:customStyle="1" w:styleId="CharChar2">
    <w:name w:val="Char Char2"/>
    <w:basedOn w:val="a0"/>
    <w:rsid w:val="00F42C5A"/>
    <w:rPr>
      <w:rFonts w:ascii="仿宋_GB2312" w:eastAsia="仿宋_GB2312" w:hAnsi="仿宋_GB2312"/>
      <w:kern w:val="2"/>
      <w:sz w:val="18"/>
      <w:szCs w:val="18"/>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1426C-9900-4BC0-930B-7D89DC6E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68</Pages>
  <Words>30511</Words>
  <Characters>1159</Characters>
  <Application>Microsoft Office Word</Application>
  <DocSecurity>0</DocSecurity>
  <Lines>9</Lines>
  <Paragraphs>63</Paragraphs>
  <ScaleCrop>false</ScaleCrop>
  <Company>Microsoft</Company>
  <LinksUpToDate>false</LinksUpToDate>
  <CharactersWithSpaces>31607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湘教发〔2014〕57号</dc:title>
  <dc:subject/>
  <dc:creator>AutoBVT</dc:creator>
  <cp:keywords/>
  <cp:lastModifiedBy>周琼</cp:lastModifiedBy>
  <cp:revision>9</cp:revision>
  <cp:lastPrinted>2014-12-03T03:03:00Z</cp:lastPrinted>
  <dcterms:created xsi:type="dcterms:W3CDTF">2017-09-19T02:16:00Z</dcterms:created>
  <dcterms:modified xsi:type="dcterms:W3CDTF">2017-10-09T02:16:00Z</dcterms:modified>
</cp:coreProperties>
</file>