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C9" w:rsidRDefault="00593282">
      <w:pPr>
        <w:spacing w:line="500" w:lineRule="exact"/>
        <w:jc w:val="center"/>
        <w:rPr>
          <w:rFonts w:eastAsia="方正小标宋简体" w:hint="eastAsia"/>
          <w:sz w:val="44"/>
          <w:szCs w:val="44"/>
        </w:rPr>
      </w:pPr>
      <w:r>
        <w:rPr>
          <w:rFonts w:eastAsia="方正小标宋简体" w:hint="eastAsia"/>
          <w:sz w:val="44"/>
          <w:szCs w:val="44"/>
        </w:rPr>
        <w:t>湖南师大附中工作质量奖励办法</w:t>
      </w:r>
    </w:p>
    <w:p w:rsidR="005A5505" w:rsidRPr="00ED3D40" w:rsidRDefault="005A5505" w:rsidP="005A5505">
      <w:pPr>
        <w:spacing w:line="500" w:lineRule="exact"/>
        <w:jc w:val="center"/>
        <w:rPr>
          <w:rFonts w:ascii="仿宋" w:hAnsi="仿宋"/>
          <w:szCs w:val="32"/>
        </w:rPr>
      </w:pPr>
      <w:r w:rsidRPr="00ED3D40">
        <w:rPr>
          <w:rFonts w:ascii="仿宋" w:hAnsi="仿宋" w:hint="eastAsia"/>
          <w:szCs w:val="32"/>
        </w:rPr>
        <w:t>（经第十一届教职工代表大会第四次会议审议通过）</w:t>
      </w:r>
    </w:p>
    <w:p w:rsidR="003665C9" w:rsidRDefault="003665C9">
      <w:pPr>
        <w:spacing w:line="500" w:lineRule="exact"/>
        <w:ind w:firstLine="628"/>
        <w:jc w:val="left"/>
        <w:rPr>
          <w:rFonts w:eastAsia="黑体" w:hAnsi="黑体"/>
          <w:b/>
          <w:szCs w:val="32"/>
        </w:rPr>
      </w:pPr>
    </w:p>
    <w:p w:rsidR="003665C9" w:rsidRDefault="00593282">
      <w:pPr>
        <w:spacing w:line="440" w:lineRule="exact"/>
        <w:ind w:firstLine="628"/>
        <w:jc w:val="left"/>
        <w:rPr>
          <w:rFonts w:eastAsia="黑体"/>
          <w:b/>
          <w:szCs w:val="32"/>
        </w:rPr>
      </w:pPr>
      <w:r>
        <w:rPr>
          <w:rFonts w:eastAsia="黑体" w:hAnsi="黑体"/>
          <w:b/>
          <w:szCs w:val="32"/>
        </w:rPr>
        <w:t>一、奖项设置（共</w:t>
      </w:r>
      <w:r>
        <w:rPr>
          <w:rFonts w:eastAsia="黑体"/>
          <w:b/>
          <w:szCs w:val="32"/>
        </w:rPr>
        <w:t>1</w:t>
      </w:r>
      <w:r>
        <w:rPr>
          <w:rFonts w:eastAsia="黑体" w:hint="eastAsia"/>
          <w:b/>
          <w:szCs w:val="32"/>
        </w:rPr>
        <w:t>5</w:t>
      </w:r>
      <w:r>
        <w:rPr>
          <w:rFonts w:eastAsia="黑体" w:hAnsi="黑体"/>
          <w:b/>
          <w:szCs w:val="32"/>
        </w:rPr>
        <w:t>项）</w:t>
      </w:r>
    </w:p>
    <w:p w:rsidR="003665C9" w:rsidRDefault="00593282">
      <w:pPr>
        <w:spacing w:line="440" w:lineRule="exact"/>
        <w:ind w:firstLine="624"/>
        <w:jc w:val="left"/>
        <w:rPr>
          <w:rFonts w:ascii="楷体" w:eastAsia="楷体" w:hAnsi="楷体"/>
          <w:b/>
          <w:szCs w:val="32"/>
        </w:rPr>
      </w:pPr>
      <w:r>
        <w:rPr>
          <w:rFonts w:ascii="楷体" w:eastAsia="楷体" w:hAnsi="楷体" w:hint="eastAsia"/>
          <w:b/>
          <w:szCs w:val="32"/>
        </w:rPr>
        <w:t>（一）个人奖项</w:t>
      </w:r>
    </w:p>
    <w:p w:rsidR="003665C9" w:rsidRDefault="00593282">
      <w:pPr>
        <w:spacing w:line="440" w:lineRule="exact"/>
        <w:ind w:firstLine="624"/>
        <w:jc w:val="left"/>
        <w:rPr>
          <w:rFonts w:ascii="仿宋" w:hAnsi="仿宋"/>
          <w:sz w:val="28"/>
          <w:szCs w:val="28"/>
        </w:rPr>
      </w:pPr>
      <w:r>
        <w:rPr>
          <w:rFonts w:ascii="仿宋" w:hAnsi="仿宋" w:hint="eastAsia"/>
          <w:sz w:val="28"/>
          <w:szCs w:val="28"/>
        </w:rPr>
        <w:t>1.</w:t>
      </w:r>
      <w:r>
        <w:rPr>
          <w:rFonts w:ascii="仿宋" w:hAnsi="仿宋" w:hint="eastAsia"/>
          <w:sz w:val="28"/>
          <w:szCs w:val="28"/>
        </w:rPr>
        <w:t>蔡田碹珠优秀教师</w:t>
      </w:r>
    </w:p>
    <w:p w:rsidR="003665C9" w:rsidRDefault="00593282">
      <w:pPr>
        <w:spacing w:line="440" w:lineRule="exact"/>
        <w:ind w:firstLine="624"/>
        <w:jc w:val="left"/>
        <w:rPr>
          <w:rFonts w:ascii="仿宋" w:hAnsi="仿宋"/>
          <w:sz w:val="28"/>
          <w:szCs w:val="28"/>
        </w:rPr>
      </w:pPr>
      <w:r>
        <w:rPr>
          <w:rFonts w:ascii="仿宋" w:hAnsi="仿宋" w:hint="eastAsia"/>
          <w:sz w:val="28"/>
          <w:szCs w:val="28"/>
        </w:rPr>
        <w:t>2.</w:t>
      </w:r>
      <w:r>
        <w:rPr>
          <w:rFonts w:ascii="仿宋" w:hAnsi="仿宋" w:hint="eastAsia"/>
          <w:sz w:val="28"/>
          <w:szCs w:val="28"/>
        </w:rPr>
        <w:t>禹之谟优秀教育工作者</w:t>
      </w:r>
    </w:p>
    <w:p w:rsidR="003665C9" w:rsidRDefault="00593282">
      <w:pPr>
        <w:spacing w:line="440" w:lineRule="exact"/>
        <w:ind w:firstLine="624"/>
        <w:jc w:val="left"/>
        <w:rPr>
          <w:rFonts w:ascii="仿宋" w:hAnsi="仿宋"/>
          <w:sz w:val="28"/>
          <w:szCs w:val="28"/>
        </w:rPr>
      </w:pPr>
      <w:r>
        <w:rPr>
          <w:rFonts w:ascii="仿宋" w:hAnsi="仿宋" w:hint="eastAsia"/>
          <w:sz w:val="28"/>
          <w:szCs w:val="28"/>
        </w:rPr>
        <w:t>3.</w:t>
      </w:r>
      <w:r>
        <w:rPr>
          <w:rFonts w:ascii="仿宋" w:hAnsi="仿宋" w:hint="eastAsia"/>
          <w:sz w:val="28"/>
          <w:szCs w:val="28"/>
        </w:rPr>
        <w:t>教学优秀奖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4.</w:t>
      </w:r>
      <w:r>
        <w:rPr>
          <w:rFonts w:ascii="仿宋" w:hAnsi="仿宋" w:hint="eastAsia"/>
          <w:sz w:val="28"/>
          <w:szCs w:val="28"/>
        </w:rPr>
        <w:t>优秀班主任奖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5.</w:t>
      </w:r>
      <w:r>
        <w:rPr>
          <w:rFonts w:ascii="仿宋" w:hAnsi="仿宋" w:hint="eastAsia"/>
          <w:sz w:val="28"/>
          <w:szCs w:val="28"/>
        </w:rPr>
        <w:t>科研优秀奖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6.</w:t>
      </w:r>
      <w:r>
        <w:rPr>
          <w:rFonts w:ascii="仿宋" w:hAnsi="仿宋" w:hint="eastAsia"/>
          <w:sz w:val="28"/>
          <w:szCs w:val="28"/>
        </w:rPr>
        <w:t>管理服务优秀奖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7.</w:t>
      </w:r>
      <w:r>
        <w:rPr>
          <w:rFonts w:ascii="仿宋" w:hAnsi="仿宋" w:hint="eastAsia"/>
          <w:sz w:val="28"/>
          <w:szCs w:val="28"/>
        </w:rPr>
        <w:t>对外援助贡献奖</w:t>
      </w:r>
    </w:p>
    <w:p w:rsidR="003665C9" w:rsidRDefault="00593282">
      <w:pPr>
        <w:spacing w:line="440" w:lineRule="exact"/>
        <w:ind w:firstLine="624"/>
        <w:jc w:val="left"/>
        <w:rPr>
          <w:rFonts w:ascii="楷体" w:eastAsia="楷体" w:hAnsi="楷体"/>
          <w:b/>
          <w:szCs w:val="32"/>
        </w:rPr>
      </w:pPr>
      <w:r>
        <w:rPr>
          <w:rFonts w:ascii="楷体" w:eastAsia="楷体" w:hAnsi="楷体" w:hint="eastAsia"/>
          <w:b/>
          <w:szCs w:val="32"/>
        </w:rPr>
        <w:t>（二）集体奖项</w:t>
      </w:r>
    </w:p>
    <w:p w:rsidR="003665C9" w:rsidRDefault="00593282">
      <w:pPr>
        <w:spacing w:line="440" w:lineRule="exact"/>
        <w:ind w:firstLine="624"/>
        <w:jc w:val="left"/>
        <w:rPr>
          <w:rFonts w:ascii="仿宋" w:hAnsi="仿宋"/>
          <w:sz w:val="28"/>
          <w:szCs w:val="28"/>
        </w:rPr>
      </w:pPr>
      <w:r>
        <w:rPr>
          <w:rFonts w:ascii="仿宋" w:hAnsi="仿宋" w:hint="eastAsia"/>
          <w:sz w:val="28"/>
          <w:szCs w:val="28"/>
        </w:rPr>
        <w:t>8.</w:t>
      </w:r>
      <w:r>
        <w:rPr>
          <w:rFonts w:ascii="仿宋" w:hAnsi="仿宋" w:hint="eastAsia"/>
          <w:sz w:val="28"/>
          <w:szCs w:val="28"/>
        </w:rPr>
        <w:t>优秀年级组</w:t>
      </w:r>
    </w:p>
    <w:p w:rsidR="003665C9" w:rsidRDefault="00593282">
      <w:pPr>
        <w:spacing w:line="440" w:lineRule="exact"/>
        <w:ind w:firstLine="624"/>
        <w:jc w:val="left"/>
        <w:rPr>
          <w:rFonts w:ascii="仿宋" w:hAnsi="仿宋"/>
          <w:sz w:val="28"/>
          <w:szCs w:val="28"/>
        </w:rPr>
      </w:pPr>
      <w:r>
        <w:rPr>
          <w:rFonts w:ascii="仿宋" w:hAnsi="仿宋" w:hint="eastAsia"/>
          <w:sz w:val="28"/>
          <w:szCs w:val="28"/>
        </w:rPr>
        <w:t>9.</w:t>
      </w:r>
      <w:r>
        <w:rPr>
          <w:rFonts w:ascii="仿宋" w:hAnsi="仿宋" w:hint="eastAsia"/>
          <w:sz w:val="28"/>
          <w:szCs w:val="28"/>
        </w:rPr>
        <w:t>优秀教研组</w:t>
      </w:r>
    </w:p>
    <w:p w:rsidR="003665C9" w:rsidRDefault="00593282">
      <w:pPr>
        <w:spacing w:line="440" w:lineRule="exact"/>
        <w:ind w:firstLine="624"/>
        <w:jc w:val="left"/>
        <w:rPr>
          <w:rFonts w:ascii="仿宋" w:hAnsi="仿宋"/>
          <w:sz w:val="28"/>
          <w:szCs w:val="28"/>
        </w:rPr>
      </w:pPr>
      <w:r>
        <w:rPr>
          <w:rFonts w:ascii="仿宋" w:hAnsi="仿宋" w:hint="eastAsia"/>
          <w:sz w:val="28"/>
          <w:szCs w:val="28"/>
        </w:rPr>
        <w:t>10.</w:t>
      </w:r>
      <w:r>
        <w:rPr>
          <w:rFonts w:ascii="仿宋" w:hAnsi="仿宋" w:hint="eastAsia"/>
          <w:sz w:val="28"/>
          <w:szCs w:val="28"/>
        </w:rPr>
        <w:t>优秀备课组</w:t>
      </w:r>
    </w:p>
    <w:p w:rsidR="003665C9" w:rsidRDefault="00593282">
      <w:pPr>
        <w:spacing w:line="440" w:lineRule="exact"/>
        <w:ind w:firstLine="624"/>
        <w:jc w:val="left"/>
        <w:rPr>
          <w:rFonts w:ascii="仿宋" w:hAnsi="仿宋"/>
          <w:sz w:val="28"/>
          <w:szCs w:val="28"/>
        </w:rPr>
      </w:pPr>
      <w:r>
        <w:rPr>
          <w:rFonts w:ascii="仿宋" w:hAnsi="仿宋" w:hint="eastAsia"/>
          <w:sz w:val="28"/>
          <w:szCs w:val="28"/>
        </w:rPr>
        <w:t>11.</w:t>
      </w:r>
      <w:r>
        <w:rPr>
          <w:rFonts w:ascii="仿宋" w:hAnsi="仿宋" w:hint="eastAsia"/>
          <w:sz w:val="28"/>
          <w:szCs w:val="28"/>
        </w:rPr>
        <w:t>优秀处室</w:t>
      </w:r>
    </w:p>
    <w:p w:rsidR="003665C9" w:rsidRDefault="00593282">
      <w:pPr>
        <w:spacing w:line="440" w:lineRule="exact"/>
        <w:ind w:firstLine="624"/>
        <w:jc w:val="left"/>
        <w:rPr>
          <w:rFonts w:ascii="楷体" w:eastAsia="楷体" w:hAnsi="楷体"/>
          <w:b/>
          <w:sz w:val="28"/>
          <w:szCs w:val="28"/>
          <w:u w:val="single"/>
        </w:rPr>
      </w:pPr>
      <w:r>
        <w:rPr>
          <w:rFonts w:ascii="楷体" w:eastAsia="楷体" w:hAnsi="楷体" w:hint="eastAsia"/>
          <w:b/>
          <w:sz w:val="28"/>
          <w:szCs w:val="28"/>
          <w:u w:val="single"/>
        </w:rPr>
        <w:t>说明：以上个人奖项与集体奖项在每年教师节进行表彰。</w:t>
      </w:r>
    </w:p>
    <w:p w:rsidR="003665C9" w:rsidRDefault="00593282">
      <w:pPr>
        <w:spacing w:line="440" w:lineRule="exact"/>
        <w:ind w:firstLine="624"/>
        <w:jc w:val="left"/>
        <w:rPr>
          <w:rFonts w:ascii="楷体" w:eastAsia="楷体" w:hAnsi="楷体"/>
          <w:b/>
          <w:szCs w:val="32"/>
        </w:rPr>
      </w:pPr>
      <w:r>
        <w:rPr>
          <w:rFonts w:ascii="楷体" w:eastAsia="楷体" w:hAnsi="楷体" w:hint="eastAsia"/>
          <w:b/>
          <w:szCs w:val="32"/>
        </w:rPr>
        <w:t>（三）专项奖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12.</w:t>
      </w:r>
      <w:r>
        <w:rPr>
          <w:rFonts w:ascii="仿宋" w:hAnsi="仿宋" w:hint="eastAsia"/>
          <w:b/>
          <w:sz w:val="28"/>
          <w:szCs w:val="28"/>
        </w:rPr>
        <w:t>教学质量优秀奖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⑴高考质量奖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⑵学考质量奖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⑶学科竞赛指导奖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13.</w:t>
      </w:r>
      <w:r>
        <w:rPr>
          <w:rFonts w:ascii="仿宋" w:hAnsi="仿宋" w:hint="eastAsia"/>
          <w:b/>
          <w:sz w:val="28"/>
          <w:szCs w:val="28"/>
        </w:rPr>
        <w:t>教育教学竞赛奖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14.</w:t>
      </w:r>
      <w:r>
        <w:rPr>
          <w:rFonts w:ascii="仿宋" w:hAnsi="仿宋" w:hint="eastAsia"/>
          <w:b/>
          <w:sz w:val="28"/>
          <w:szCs w:val="28"/>
        </w:rPr>
        <w:t>科研成果奖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⑴优秀课题奖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⑵优秀论文奖</w:t>
      </w:r>
    </w:p>
    <w:p w:rsidR="003665C9" w:rsidRDefault="00593282">
      <w:pPr>
        <w:spacing w:line="440" w:lineRule="exact"/>
        <w:ind w:firstLine="624"/>
        <w:jc w:val="left"/>
        <w:rPr>
          <w:rFonts w:ascii="仿宋" w:hAnsi="仿宋"/>
          <w:sz w:val="28"/>
          <w:szCs w:val="28"/>
        </w:rPr>
      </w:pPr>
      <w:r>
        <w:rPr>
          <w:rFonts w:ascii="仿宋" w:hAnsi="仿宋" w:hint="eastAsia"/>
          <w:sz w:val="28"/>
          <w:szCs w:val="28"/>
        </w:rPr>
        <w:t>⑶著作、校本教材编写奖</w:t>
      </w:r>
    </w:p>
    <w:p w:rsidR="003665C9" w:rsidRDefault="00593282">
      <w:pPr>
        <w:spacing w:line="440" w:lineRule="exact"/>
        <w:ind w:firstLine="624"/>
        <w:jc w:val="left"/>
        <w:rPr>
          <w:rFonts w:ascii="楷体" w:eastAsia="楷体" w:hAnsi="楷体"/>
          <w:b/>
          <w:sz w:val="28"/>
          <w:szCs w:val="28"/>
          <w:u w:val="single"/>
        </w:rPr>
      </w:pPr>
      <w:r>
        <w:rPr>
          <w:rFonts w:ascii="楷体" w:eastAsia="楷体" w:hAnsi="楷体" w:hint="eastAsia"/>
          <w:b/>
          <w:sz w:val="28"/>
          <w:szCs w:val="28"/>
          <w:u w:val="single"/>
        </w:rPr>
        <w:t>说明：专项奖在每年年</w:t>
      </w:r>
      <w:r>
        <w:rPr>
          <w:rFonts w:ascii="楷体" w:eastAsia="楷体" w:hAnsi="楷体" w:hint="eastAsia"/>
          <w:b/>
          <w:sz w:val="28"/>
          <w:szCs w:val="28"/>
          <w:u w:val="single"/>
        </w:rPr>
        <w:t>底</w:t>
      </w:r>
      <w:r>
        <w:rPr>
          <w:rFonts w:ascii="楷体" w:eastAsia="楷体" w:hAnsi="楷体" w:hint="eastAsia"/>
          <w:b/>
          <w:sz w:val="28"/>
          <w:szCs w:val="28"/>
          <w:u w:val="single"/>
        </w:rPr>
        <w:t>进行表彰。</w:t>
      </w: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（四）非常设奖项</w:t>
      </w:r>
    </w:p>
    <w:p w:rsidR="003665C9" w:rsidRDefault="00593282">
      <w:pPr>
        <w:spacing w:line="500" w:lineRule="exact"/>
        <w:ind w:firstLine="624"/>
        <w:jc w:val="left"/>
        <w:rPr>
          <w:rFonts w:ascii="仿宋" w:hAnsi="仿宋"/>
          <w:sz w:val="28"/>
          <w:szCs w:val="28"/>
        </w:rPr>
      </w:pPr>
      <w:r>
        <w:rPr>
          <w:rFonts w:ascii="仿宋" w:hAnsi="仿宋" w:hint="eastAsia"/>
          <w:sz w:val="28"/>
          <w:szCs w:val="28"/>
        </w:rPr>
        <w:lastRenderedPageBreak/>
        <w:t>15.</w:t>
      </w:r>
      <w:r>
        <w:rPr>
          <w:rFonts w:ascii="仿宋" w:hAnsi="仿宋" w:hint="eastAsia"/>
          <w:sz w:val="28"/>
          <w:szCs w:val="28"/>
        </w:rPr>
        <w:t>特别贡献奖</w:t>
      </w:r>
    </w:p>
    <w:p w:rsidR="003665C9" w:rsidRDefault="00593282">
      <w:pPr>
        <w:spacing w:line="440" w:lineRule="exact"/>
        <w:ind w:firstLine="624"/>
        <w:jc w:val="left"/>
        <w:rPr>
          <w:rFonts w:ascii="楷体" w:eastAsia="楷体" w:hAnsi="楷体"/>
          <w:b/>
          <w:sz w:val="28"/>
          <w:szCs w:val="28"/>
          <w:u w:val="single"/>
        </w:rPr>
      </w:pPr>
      <w:r>
        <w:rPr>
          <w:rFonts w:ascii="楷体" w:eastAsia="楷体" w:hAnsi="楷体" w:hint="eastAsia"/>
          <w:b/>
          <w:sz w:val="28"/>
          <w:szCs w:val="28"/>
          <w:u w:val="single"/>
        </w:rPr>
        <w:t>说明：非常设奖项在每年教师节或年</w:t>
      </w:r>
      <w:r>
        <w:rPr>
          <w:rFonts w:ascii="楷体" w:eastAsia="楷体" w:hAnsi="楷体" w:hint="eastAsia"/>
          <w:b/>
          <w:sz w:val="28"/>
          <w:szCs w:val="28"/>
          <w:u w:val="single"/>
        </w:rPr>
        <w:t>底</w:t>
      </w:r>
      <w:r>
        <w:rPr>
          <w:rFonts w:ascii="楷体" w:eastAsia="楷体" w:hAnsi="楷体" w:hint="eastAsia"/>
          <w:b/>
          <w:sz w:val="28"/>
          <w:szCs w:val="28"/>
          <w:u w:val="single"/>
        </w:rPr>
        <w:t>进行表彰。</w:t>
      </w:r>
    </w:p>
    <w:p w:rsidR="003665C9" w:rsidRDefault="003665C9">
      <w:pPr>
        <w:spacing w:line="500" w:lineRule="exact"/>
        <w:ind w:firstLine="624"/>
        <w:jc w:val="left"/>
        <w:rPr>
          <w:rFonts w:ascii="黑体" w:eastAsia="黑体" w:hAnsi="黑体"/>
          <w:b/>
          <w:szCs w:val="32"/>
        </w:rPr>
      </w:pPr>
    </w:p>
    <w:p w:rsidR="003665C9" w:rsidRDefault="00593282">
      <w:pPr>
        <w:spacing w:line="500" w:lineRule="exact"/>
        <w:ind w:firstLine="624"/>
        <w:jc w:val="left"/>
        <w:rPr>
          <w:rFonts w:ascii="黑体" w:eastAsia="黑体" w:hAnsi="黑体"/>
          <w:b/>
          <w:szCs w:val="32"/>
        </w:rPr>
      </w:pPr>
      <w:r>
        <w:rPr>
          <w:rFonts w:ascii="黑体" w:eastAsia="黑体" w:hAnsi="黑体" w:hint="eastAsia"/>
          <w:b/>
          <w:szCs w:val="32"/>
        </w:rPr>
        <w:t>二、奖项类别、评奖人数及奖励金额</w:t>
      </w:r>
    </w:p>
    <w:p w:rsidR="003665C9" w:rsidRDefault="003665C9">
      <w:pPr>
        <w:spacing w:line="500" w:lineRule="exact"/>
        <w:ind w:firstLine="624"/>
        <w:jc w:val="left"/>
        <w:rPr>
          <w:rFonts w:ascii="楷体" w:eastAsia="楷体" w:hAnsi="楷体"/>
          <w:b/>
          <w:szCs w:val="32"/>
        </w:rPr>
      </w:pPr>
      <w:r w:rsidRPr="003665C9">
        <w:rPr>
          <w:szCs w:val="32"/>
        </w:rPr>
        <w:pict>
          <v:shapetype id="_x0000_t202" coordsize="21600,21600" o:spt="202" path="m,l,21600r21600,l21600,xe">
            <v:stroke joinstyle="miter"/>
            <v:path gradientshapeok="t" o:connecttype="rect"/>
          </v:shapetype>
          <v:shape id="_x0000_s1026" type="#_x0000_t202" style="position:absolute;left:0;text-align:left;margin-left:35.35pt;margin-top:25.85pt;width:191.25pt;height:97.2pt;z-index:251660288;mso-height-percent:200;mso-height-percent:200;mso-width-relative:margin;mso-height-relative:margin">
            <v:textbox style="mso-fit-shape-to-text:t">
              <w:txbxContent>
                <w:p w:rsidR="003665C9" w:rsidRDefault="00593282">
                  <w:pPr>
                    <w:ind w:firstLine="624"/>
                    <w:jc w:val="left"/>
                    <w:rPr>
                      <w:rFonts w:ascii="仿宋" w:hAnsi="仿宋"/>
                      <w:sz w:val="28"/>
                      <w:szCs w:val="28"/>
                    </w:rPr>
                  </w:pPr>
                  <w:r>
                    <w:rPr>
                      <w:rFonts w:ascii="仿宋" w:hAnsi="仿宋" w:hint="eastAsia"/>
                      <w:sz w:val="28"/>
                      <w:szCs w:val="28"/>
                    </w:rPr>
                    <w:t>蔡田碹珠优秀教师</w:t>
                  </w:r>
                </w:p>
                <w:p w:rsidR="003665C9" w:rsidRDefault="00593282" w:rsidP="0052120E">
                  <w:pPr>
                    <w:ind w:firstLineChars="522" w:firstLine="1440"/>
                    <w:jc w:val="left"/>
                    <w:rPr>
                      <w:rFonts w:ascii="仿宋" w:hAnsi="仿宋"/>
                      <w:sz w:val="28"/>
                      <w:szCs w:val="28"/>
                    </w:rPr>
                  </w:pPr>
                  <w:r>
                    <w:rPr>
                      <w:rFonts w:ascii="仿宋" w:hAnsi="仿宋" w:hint="eastAsia"/>
                      <w:sz w:val="28"/>
                      <w:szCs w:val="28"/>
                    </w:rPr>
                    <w:t>10</w:t>
                  </w:r>
                  <w:r>
                    <w:rPr>
                      <w:rFonts w:ascii="仿宋" w:hAnsi="仿宋" w:hint="eastAsia"/>
                      <w:sz w:val="28"/>
                      <w:szCs w:val="28"/>
                    </w:rPr>
                    <w:t>人</w:t>
                  </w:r>
                </w:p>
              </w:txbxContent>
            </v:textbox>
          </v:shape>
        </w:pict>
      </w:r>
      <w:r w:rsidRPr="003665C9">
        <w:rPr>
          <w:szCs w:val="32"/>
        </w:rPr>
        <w:pict>
          <v:shape id="_x0000_s1027" type="#_x0000_t202" style="position:absolute;left:0;text-align:left;margin-left:278pt;margin-top:26.25pt;width:195.9pt;height:97.2pt;z-index:251661312;mso-height-percent:200;mso-height-percent:200;mso-width-relative:margin;mso-height-relative:margin">
            <v:textbox style="mso-fit-shape-to-text:t">
              <w:txbxContent>
                <w:p w:rsidR="003665C9" w:rsidRDefault="00593282">
                  <w:pPr>
                    <w:jc w:val="center"/>
                    <w:rPr>
                      <w:rFonts w:ascii="仿宋" w:hAnsi="仿宋"/>
                      <w:sz w:val="28"/>
                      <w:szCs w:val="28"/>
                    </w:rPr>
                  </w:pPr>
                  <w:r>
                    <w:rPr>
                      <w:rFonts w:ascii="仿宋" w:hAnsi="仿宋" w:hint="eastAsia"/>
                      <w:sz w:val="28"/>
                      <w:szCs w:val="28"/>
                    </w:rPr>
                    <w:t>禹之谟优秀教育工作者</w:t>
                  </w:r>
                </w:p>
                <w:p w:rsidR="003665C9" w:rsidRDefault="00593282">
                  <w:pPr>
                    <w:jc w:val="center"/>
                    <w:rPr>
                      <w:rFonts w:ascii="仿宋" w:hAnsi="仿宋"/>
                      <w:sz w:val="28"/>
                      <w:szCs w:val="28"/>
                    </w:rPr>
                  </w:pPr>
                  <w:r>
                    <w:rPr>
                      <w:rFonts w:ascii="仿宋" w:hAnsi="仿宋" w:hint="eastAsia"/>
                      <w:sz w:val="28"/>
                      <w:szCs w:val="28"/>
                    </w:rPr>
                    <w:t>2</w:t>
                  </w:r>
                  <w:r>
                    <w:rPr>
                      <w:rFonts w:ascii="仿宋" w:hAnsi="仿宋" w:hint="eastAsia"/>
                      <w:sz w:val="28"/>
                      <w:szCs w:val="28"/>
                    </w:rPr>
                    <w:t>人</w:t>
                  </w:r>
                </w:p>
              </w:txbxContent>
            </v:textbox>
          </v:shape>
        </w:pict>
      </w:r>
      <w:r w:rsidR="00593282">
        <w:rPr>
          <w:rFonts w:ascii="楷体" w:eastAsia="楷体" w:hAnsi="楷体" w:hint="eastAsia"/>
          <w:b/>
          <w:szCs w:val="32"/>
        </w:rPr>
        <w:t>（一）个人奖项</w:t>
      </w:r>
    </w:p>
    <w:p w:rsidR="003665C9" w:rsidRDefault="003665C9">
      <w:pPr>
        <w:spacing w:line="500" w:lineRule="exact"/>
        <w:jc w:val="left"/>
        <w:rPr>
          <w:szCs w:val="32"/>
        </w:rPr>
      </w:pPr>
    </w:p>
    <w:p w:rsidR="003665C9" w:rsidRDefault="003665C9">
      <w:pPr>
        <w:spacing w:line="500" w:lineRule="exact"/>
        <w:jc w:val="left"/>
        <w:rPr>
          <w:szCs w:val="32"/>
        </w:rPr>
      </w:pPr>
    </w:p>
    <w:p w:rsidR="003665C9" w:rsidRDefault="0052120E">
      <w:pPr>
        <w:spacing w:line="500" w:lineRule="exact"/>
        <w:jc w:val="left"/>
        <w:rPr>
          <w:szCs w:val="32"/>
        </w:rPr>
      </w:pPr>
      <w:r>
        <w:rPr>
          <w:szCs w:val="32"/>
        </w:rPr>
        <w:pict>
          <v:shapetype id="_x0000_t32" coordsize="21600,21600" o:spt="32" o:oned="t" path="m,l21600,21600e" filled="f">
            <v:path arrowok="t" fillok="f" o:connecttype="none"/>
            <o:lock v:ext="edit" shapetype="t"/>
          </v:shapetype>
          <v:shape id="_x0000_s1038" type="#_x0000_t32" style="position:absolute;margin-left:424.7pt;margin-top:19.15pt;width:.05pt;height:70.15pt;flip:y;z-index:251671552" o:connectortype="straight">
            <v:stroke endarrow="block"/>
          </v:shape>
        </w:pict>
      </w:r>
      <w:r>
        <w:rPr>
          <w:szCs w:val="32"/>
        </w:rPr>
        <w:pict>
          <v:shape id="_x0000_s1037" type="#_x0000_t32" style="position:absolute;margin-left:123.85pt;margin-top:19.15pt;width:.05pt;height:54.95pt;flip:y;z-index:251670528" o:connectortype="straight">
            <v:stroke endarrow="block"/>
          </v:shape>
        </w:pict>
      </w:r>
    </w:p>
    <w:p w:rsidR="003665C9" w:rsidRDefault="003665C9">
      <w:pPr>
        <w:spacing w:line="500" w:lineRule="exact"/>
        <w:jc w:val="left"/>
        <w:rPr>
          <w:szCs w:val="32"/>
        </w:rPr>
      </w:pPr>
    </w:p>
    <w:p w:rsidR="003665C9" w:rsidRDefault="005A5505">
      <w:pPr>
        <w:spacing w:line="500" w:lineRule="exact"/>
        <w:jc w:val="left"/>
        <w:rPr>
          <w:szCs w:val="32"/>
        </w:rPr>
      </w:pPr>
      <w:r>
        <w:rPr>
          <w:szCs w:val="32"/>
        </w:rPr>
        <w:pict>
          <v:shape id="_x0000_s1034" type="#_x0000_t32" style="position:absolute;margin-left:329.35pt;margin-top:24.1pt;width:0;height:16pt;z-index:251668480" o:connectortype="straight"/>
        </w:pict>
      </w:r>
      <w:r>
        <w:rPr>
          <w:szCs w:val="32"/>
        </w:rPr>
        <w:pict>
          <v:shape id="_x0000_s1033" type="#_x0000_t32" style="position:absolute;margin-left:35.35pt;margin-top:24.1pt;width:.45pt;height:15.2pt;z-index:251667456" o:connectortype="straight"/>
        </w:pict>
      </w:r>
      <w:r w:rsidR="003665C9">
        <w:rPr>
          <w:szCs w:val="32"/>
        </w:rPr>
        <w:pict>
          <v:shape id="_x0000_s1036" type="#_x0000_t32" style="position:absolute;margin-left:35.35pt;margin-top:24.1pt;width:294pt;height:0;z-index:251669504" o:connectortype="straight"/>
        </w:pict>
      </w:r>
    </w:p>
    <w:p w:rsidR="003665C9" w:rsidRDefault="005A5505">
      <w:pPr>
        <w:spacing w:line="500" w:lineRule="exact"/>
        <w:jc w:val="left"/>
        <w:rPr>
          <w:szCs w:val="32"/>
        </w:rPr>
      </w:pPr>
      <w:r>
        <w:rPr>
          <w:szCs w:val="32"/>
        </w:rPr>
        <w:pict>
          <v:shape id="_x0000_s1031" type="#_x0000_t202" style="position:absolute;margin-left:278pt;margin-top:14.3pt;width:93.9pt;height:68.65pt;z-index:251665408;mso-width-relative:margin;mso-height-relative:margin">
            <v:textbox>
              <w:txbxContent>
                <w:p w:rsidR="003665C9" w:rsidRDefault="00593282">
                  <w:pPr>
                    <w:jc w:val="center"/>
                    <w:rPr>
                      <w:rFonts w:ascii="仿宋" w:hAnsi="仿宋"/>
                      <w:w w:val="66"/>
                      <w:sz w:val="28"/>
                      <w:szCs w:val="28"/>
                    </w:rPr>
                  </w:pPr>
                  <w:r>
                    <w:rPr>
                      <w:rFonts w:ascii="仿宋" w:hAnsi="仿宋" w:hint="eastAsia"/>
                      <w:w w:val="66"/>
                      <w:sz w:val="28"/>
                      <w:szCs w:val="28"/>
                    </w:rPr>
                    <w:t>对外援助贡献奖</w:t>
                  </w:r>
                </w:p>
                <w:p w:rsidR="003665C9" w:rsidRDefault="003665C9">
                  <w:pPr>
                    <w:jc w:val="center"/>
                    <w:rPr>
                      <w:rFonts w:ascii="仿宋" w:hAnsi="仿宋"/>
                      <w:sz w:val="28"/>
                      <w:szCs w:val="28"/>
                    </w:rPr>
                  </w:pPr>
                </w:p>
              </w:txbxContent>
            </v:textbox>
          </v:shape>
        </w:pict>
      </w:r>
      <w:r w:rsidR="003665C9">
        <w:rPr>
          <w:szCs w:val="32"/>
        </w:rPr>
        <w:pict>
          <v:shape id="_x0000_s1032" type="#_x0000_t202" style="position:absolute;margin-left:381.1pt;margin-top:14.3pt;width:93.45pt;height:68pt;z-index:251666432;mso-width-relative:margin;mso-height-relative:margin">
            <v:textbox>
              <w:txbxContent>
                <w:p w:rsidR="003665C9" w:rsidRDefault="00593282">
                  <w:pPr>
                    <w:jc w:val="center"/>
                    <w:rPr>
                      <w:rFonts w:ascii="仿宋" w:hAnsi="仿宋"/>
                      <w:w w:val="66"/>
                      <w:sz w:val="28"/>
                      <w:szCs w:val="28"/>
                    </w:rPr>
                  </w:pPr>
                  <w:r>
                    <w:rPr>
                      <w:rFonts w:ascii="仿宋" w:hAnsi="仿宋" w:hint="eastAsia"/>
                      <w:w w:val="66"/>
                      <w:sz w:val="28"/>
                      <w:szCs w:val="28"/>
                    </w:rPr>
                    <w:t>管理</w:t>
                  </w:r>
                  <w:r>
                    <w:rPr>
                      <w:rFonts w:ascii="仿宋" w:hAnsi="仿宋" w:hint="eastAsia"/>
                      <w:w w:val="66"/>
                      <w:sz w:val="28"/>
                      <w:szCs w:val="28"/>
                    </w:rPr>
                    <w:t>(</w:t>
                  </w:r>
                  <w:r>
                    <w:rPr>
                      <w:rFonts w:ascii="仿宋" w:hAnsi="仿宋" w:hint="eastAsia"/>
                      <w:w w:val="66"/>
                      <w:sz w:val="28"/>
                      <w:szCs w:val="28"/>
                    </w:rPr>
                    <w:t>服务</w:t>
                  </w:r>
                  <w:r>
                    <w:rPr>
                      <w:rFonts w:ascii="仿宋" w:hAnsi="仿宋" w:hint="eastAsia"/>
                      <w:w w:val="66"/>
                      <w:sz w:val="28"/>
                      <w:szCs w:val="28"/>
                    </w:rPr>
                    <w:t>)</w:t>
                  </w:r>
                  <w:r>
                    <w:rPr>
                      <w:rFonts w:ascii="仿宋" w:hAnsi="仿宋" w:hint="eastAsia"/>
                      <w:w w:val="66"/>
                      <w:sz w:val="28"/>
                      <w:szCs w:val="28"/>
                    </w:rPr>
                    <w:t>优秀</w:t>
                  </w:r>
                </w:p>
                <w:p w:rsidR="003665C9" w:rsidRDefault="00593282">
                  <w:pPr>
                    <w:jc w:val="center"/>
                    <w:rPr>
                      <w:rFonts w:ascii="仿宋" w:hAnsi="仿宋"/>
                      <w:sz w:val="28"/>
                      <w:szCs w:val="28"/>
                    </w:rPr>
                  </w:pPr>
                  <w:r>
                    <w:rPr>
                      <w:rFonts w:ascii="仿宋" w:hAnsi="仿宋" w:hint="eastAsia"/>
                      <w:sz w:val="28"/>
                      <w:szCs w:val="28"/>
                    </w:rPr>
                    <w:t>10</w:t>
                  </w:r>
                  <w:r>
                    <w:rPr>
                      <w:rFonts w:ascii="仿宋" w:hAnsi="仿宋" w:hint="eastAsia"/>
                      <w:sz w:val="28"/>
                      <w:szCs w:val="28"/>
                    </w:rPr>
                    <w:t>人</w:t>
                  </w:r>
                </w:p>
              </w:txbxContent>
            </v:textbox>
          </v:shape>
        </w:pict>
      </w:r>
      <w:r w:rsidR="003665C9">
        <w:rPr>
          <w:szCs w:val="32"/>
        </w:rPr>
        <w:pict>
          <v:shape id="_x0000_s1030" type="#_x0000_t202" style="position:absolute;margin-left:182.75pt;margin-top:14.7pt;width:87.15pt;height:97.2pt;z-index:251664384;mso-height-percent:200;mso-height-percent:200;mso-width-relative:margin;mso-height-relative:margin">
            <v:textbox style="mso-fit-shape-to-text:t">
              <w:txbxContent>
                <w:p w:rsidR="003665C9" w:rsidRDefault="00593282">
                  <w:pPr>
                    <w:jc w:val="center"/>
                    <w:rPr>
                      <w:rFonts w:ascii="仿宋" w:hAnsi="仿宋"/>
                      <w:sz w:val="28"/>
                      <w:szCs w:val="28"/>
                    </w:rPr>
                  </w:pPr>
                  <w:r>
                    <w:rPr>
                      <w:rFonts w:ascii="仿宋" w:hAnsi="仿宋" w:hint="eastAsia"/>
                      <w:sz w:val="28"/>
                      <w:szCs w:val="28"/>
                    </w:rPr>
                    <w:t>科研优秀</w:t>
                  </w:r>
                </w:p>
                <w:p w:rsidR="003665C9" w:rsidRDefault="00593282">
                  <w:pPr>
                    <w:jc w:val="center"/>
                    <w:rPr>
                      <w:rFonts w:ascii="仿宋" w:hAnsi="仿宋"/>
                      <w:sz w:val="28"/>
                      <w:szCs w:val="28"/>
                    </w:rPr>
                  </w:pPr>
                  <w:r>
                    <w:rPr>
                      <w:rFonts w:ascii="仿宋" w:hAnsi="仿宋" w:hint="eastAsia"/>
                      <w:sz w:val="28"/>
                      <w:szCs w:val="28"/>
                    </w:rPr>
                    <w:t>10</w:t>
                  </w:r>
                  <w:r>
                    <w:rPr>
                      <w:rFonts w:ascii="仿宋" w:hAnsi="仿宋" w:hint="eastAsia"/>
                      <w:sz w:val="28"/>
                      <w:szCs w:val="28"/>
                    </w:rPr>
                    <w:t>人</w:t>
                  </w:r>
                </w:p>
              </w:txbxContent>
            </v:textbox>
          </v:shape>
        </w:pict>
      </w:r>
      <w:r w:rsidR="003665C9">
        <w:rPr>
          <w:szCs w:val="32"/>
        </w:rPr>
        <w:pict>
          <v:shape id="_x0000_s1029" type="#_x0000_t202" style="position:absolute;margin-left:87.9pt;margin-top:14.7pt;width:90.3pt;height:97.2pt;z-index:251663360;mso-height-percent:200;mso-height-percent:200;mso-width-relative:margin;mso-height-relative:margin">
            <v:textbox style="mso-fit-shape-to-text:t">
              <w:txbxContent>
                <w:p w:rsidR="003665C9" w:rsidRDefault="00593282">
                  <w:pPr>
                    <w:jc w:val="center"/>
                    <w:rPr>
                      <w:rFonts w:ascii="仿宋" w:hAnsi="仿宋"/>
                      <w:w w:val="90"/>
                      <w:sz w:val="28"/>
                      <w:szCs w:val="28"/>
                    </w:rPr>
                  </w:pPr>
                  <w:r>
                    <w:rPr>
                      <w:rFonts w:ascii="仿宋" w:hAnsi="仿宋" w:hint="eastAsia"/>
                      <w:w w:val="90"/>
                      <w:sz w:val="28"/>
                      <w:szCs w:val="28"/>
                    </w:rPr>
                    <w:t>优秀班主任</w:t>
                  </w:r>
                </w:p>
                <w:p w:rsidR="003665C9" w:rsidRDefault="00593282">
                  <w:pPr>
                    <w:jc w:val="center"/>
                    <w:rPr>
                      <w:rFonts w:ascii="仿宋" w:hAnsi="仿宋"/>
                      <w:sz w:val="28"/>
                      <w:szCs w:val="28"/>
                    </w:rPr>
                  </w:pPr>
                  <w:r>
                    <w:rPr>
                      <w:rFonts w:ascii="仿宋" w:hAnsi="仿宋" w:hint="eastAsia"/>
                      <w:sz w:val="28"/>
                      <w:szCs w:val="28"/>
                    </w:rPr>
                    <w:t>10</w:t>
                  </w:r>
                  <w:r>
                    <w:rPr>
                      <w:rFonts w:ascii="仿宋" w:hAnsi="仿宋" w:hint="eastAsia"/>
                      <w:sz w:val="28"/>
                      <w:szCs w:val="28"/>
                    </w:rPr>
                    <w:t>人</w:t>
                  </w:r>
                </w:p>
              </w:txbxContent>
            </v:textbox>
          </v:shape>
        </w:pict>
      </w:r>
      <w:r w:rsidR="003665C9">
        <w:rPr>
          <w:szCs w:val="32"/>
        </w:rPr>
        <w:pict>
          <v:shape id="_x0000_s1028" type="#_x0000_t202" style="position:absolute;margin-left:-7.4pt;margin-top:13.85pt;width:87.15pt;height:97.2pt;z-index:251662336;mso-height-percent:200;mso-height-percent:200;mso-width-relative:margin;mso-height-relative:margin">
            <v:textbox style="mso-fit-shape-to-text:t">
              <w:txbxContent>
                <w:p w:rsidR="003665C9" w:rsidRDefault="00593282">
                  <w:pPr>
                    <w:jc w:val="center"/>
                    <w:rPr>
                      <w:rFonts w:ascii="仿宋" w:hAnsi="仿宋"/>
                      <w:sz w:val="28"/>
                      <w:szCs w:val="28"/>
                    </w:rPr>
                  </w:pPr>
                  <w:r>
                    <w:rPr>
                      <w:rFonts w:ascii="仿宋" w:hAnsi="仿宋" w:hint="eastAsia"/>
                      <w:sz w:val="28"/>
                      <w:szCs w:val="28"/>
                    </w:rPr>
                    <w:t>教学优秀</w:t>
                  </w:r>
                </w:p>
                <w:p w:rsidR="003665C9" w:rsidRDefault="00593282">
                  <w:pPr>
                    <w:jc w:val="center"/>
                    <w:rPr>
                      <w:rFonts w:ascii="仿宋" w:hAnsi="仿宋"/>
                      <w:sz w:val="28"/>
                      <w:szCs w:val="28"/>
                    </w:rPr>
                  </w:pPr>
                  <w:r>
                    <w:rPr>
                      <w:rFonts w:ascii="仿宋" w:hAnsi="仿宋" w:hint="eastAsia"/>
                      <w:sz w:val="28"/>
                      <w:szCs w:val="28"/>
                    </w:rPr>
                    <w:t>20</w:t>
                  </w:r>
                  <w:r>
                    <w:rPr>
                      <w:rFonts w:ascii="仿宋" w:hAnsi="仿宋" w:hint="eastAsia"/>
                      <w:sz w:val="28"/>
                      <w:szCs w:val="28"/>
                    </w:rPr>
                    <w:t>人</w:t>
                  </w:r>
                </w:p>
              </w:txbxContent>
            </v:textbox>
          </v:shape>
        </w:pict>
      </w:r>
    </w:p>
    <w:p w:rsidR="003665C9" w:rsidRDefault="003665C9">
      <w:pPr>
        <w:spacing w:line="500" w:lineRule="exact"/>
        <w:jc w:val="left"/>
        <w:rPr>
          <w:szCs w:val="32"/>
        </w:rPr>
      </w:pPr>
    </w:p>
    <w:p w:rsidR="003665C9" w:rsidRDefault="003665C9">
      <w:pPr>
        <w:spacing w:line="500" w:lineRule="exact"/>
        <w:jc w:val="left"/>
        <w:rPr>
          <w:szCs w:val="32"/>
        </w:rPr>
      </w:pPr>
    </w:p>
    <w:p w:rsidR="0052120E" w:rsidRDefault="0052120E">
      <w:pPr>
        <w:spacing w:line="500" w:lineRule="exact"/>
        <w:ind w:firstLine="624"/>
        <w:jc w:val="left"/>
        <w:rPr>
          <w:rFonts w:hint="eastAsia"/>
          <w:sz w:val="28"/>
          <w:szCs w:val="28"/>
        </w:rPr>
      </w:pPr>
    </w:p>
    <w:p w:rsidR="003665C9" w:rsidRDefault="00593282">
      <w:pPr>
        <w:spacing w:line="500" w:lineRule="exact"/>
        <w:ind w:firstLine="624"/>
        <w:jc w:val="left"/>
        <w:rPr>
          <w:rFonts w:ascii="仿宋" w:hAnsi="仿宋"/>
          <w:sz w:val="28"/>
          <w:szCs w:val="28"/>
        </w:rPr>
      </w:pPr>
      <w:r>
        <w:rPr>
          <w:rFonts w:hint="eastAsia"/>
          <w:sz w:val="28"/>
          <w:szCs w:val="28"/>
        </w:rPr>
        <w:t>备注：</w:t>
      </w:r>
      <w:r>
        <w:rPr>
          <w:rFonts w:hint="eastAsia"/>
          <w:sz w:val="28"/>
          <w:szCs w:val="28"/>
        </w:rPr>
        <w:t>1.</w:t>
      </w:r>
      <w:r>
        <w:rPr>
          <w:rFonts w:hint="eastAsia"/>
          <w:sz w:val="28"/>
          <w:szCs w:val="28"/>
        </w:rPr>
        <w:t>“学年度考核优秀”依据《湖南师大附中教职工考核实施办法》评定，不纳入此办法。</w:t>
      </w:r>
      <w:r>
        <w:rPr>
          <w:rFonts w:hint="eastAsia"/>
          <w:sz w:val="28"/>
          <w:szCs w:val="28"/>
        </w:rPr>
        <w:t>2.</w:t>
      </w:r>
      <w:r>
        <w:rPr>
          <w:rFonts w:ascii="仿宋" w:hAnsi="仿宋" w:hint="eastAsia"/>
          <w:sz w:val="28"/>
          <w:szCs w:val="28"/>
        </w:rPr>
        <w:t xml:space="preserve"> </w:t>
      </w:r>
      <w:r>
        <w:rPr>
          <w:rFonts w:ascii="仿宋" w:hAnsi="仿宋" w:hint="eastAsia"/>
          <w:sz w:val="28"/>
          <w:szCs w:val="28"/>
        </w:rPr>
        <w:t>“特别贡献奖”根据实际情况临时动议，奖金标准另定。</w:t>
      </w: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（二）集体奖项</w:t>
      </w:r>
    </w:p>
    <w:tbl>
      <w:tblPr>
        <w:tblStyle w:val="a7"/>
        <w:tblW w:w="8804" w:type="dxa"/>
        <w:tblLook w:val="04A0"/>
      </w:tblPr>
      <w:tblGrid>
        <w:gridCol w:w="1809"/>
        <w:gridCol w:w="6995"/>
      </w:tblGrid>
      <w:tr w:rsidR="003665C9">
        <w:tc>
          <w:tcPr>
            <w:tcW w:w="1809"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奖项</w:t>
            </w:r>
          </w:p>
        </w:tc>
        <w:tc>
          <w:tcPr>
            <w:tcW w:w="6995"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评奖数量</w:t>
            </w:r>
          </w:p>
        </w:tc>
      </w:tr>
      <w:tr w:rsidR="003665C9">
        <w:tc>
          <w:tcPr>
            <w:tcW w:w="1809"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优秀年级组</w:t>
            </w:r>
          </w:p>
        </w:tc>
        <w:tc>
          <w:tcPr>
            <w:tcW w:w="6995"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不限比例，符合条件都可参评</w:t>
            </w:r>
          </w:p>
        </w:tc>
      </w:tr>
      <w:tr w:rsidR="003665C9">
        <w:tc>
          <w:tcPr>
            <w:tcW w:w="1809"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优秀教研组</w:t>
            </w:r>
          </w:p>
        </w:tc>
        <w:tc>
          <w:tcPr>
            <w:tcW w:w="6995"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5</w:t>
            </w:r>
            <w:r>
              <w:rPr>
                <w:rFonts w:ascii="仿宋" w:hAnsi="仿宋" w:hint="eastAsia"/>
                <w:sz w:val="28"/>
                <w:szCs w:val="28"/>
              </w:rPr>
              <w:t>个</w:t>
            </w:r>
          </w:p>
        </w:tc>
      </w:tr>
      <w:tr w:rsidR="003665C9">
        <w:trPr>
          <w:trHeight w:val="573"/>
        </w:trPr>
        <w:tc>
          <w:tcPr>
            <w:tcW w:w="1809"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优秀备课组</w:t>
            </w:r>
          </w:p>
        </w:tc>
        <w:tc>
          <w:tcPr>
            <w:tcW w:w="6995" w:type="dxa"/>
          </w:tcPr>
          <w:p w:rsidR="003665C9" w:rsidRDefault="00593282">
            <w:pPr>
              <w:rPr>
                <w:rFonts w:ascii="仿宋" w:hAnsi="仿宋"/>
                <w:sz w:val="28"/>
                <w:szCs w:val="28"/>
              </w:rPr>
            </w:pPr>
            <w:r>
              <w:rPr>
                <w:rFonts w:ascii="仿宋" w:hAnsi="仿宋" w:hint="eastAsia"/>
                <w:sz w:val="28"/>
                <w:szCs w:val="28"/>
              </w:rPr>
              <w:t>11</w:t>
            </w:r>
            <w:r>
              <w:rPr>
                <w:rFonts w:ascii="仿宋" w:hAnsi="仿宋" w:hint="eastAsia"/>
                <w:sz w:val="28"/>
                <w:szCs w:val="28"/>
              </w:rPr>
              <w:t>个（原则上每个文化学科及体育各</w:t>
            </w:r>
            <w:r>
              <w:rPr>
                <w:rFonts w:ascii="仿宋" w:hAnsi="仿宋" w:hint="eastAsia"/>
                <w:sz w:val="28"/>
                <w:szCs w:val="28"/>
              </w:rPr>
              <w:t>1</w:t>
            </w:r>
            <w:r>
              <w:rPr>
                <w:rFonts w:ascii="仿宋" w:hAnsi="仿宋" w:hint="eastAsia"/>
                <w:sz w:val="28"/>
                <w:szCs w:val="28"/>
              </w:rPr>
              <w:t>个，音乐、美术、信息、通用、心理五个学科推</w:t>
            </w:r>
            <w:r>
              <w:rPr>
                <w:rFonts w:ascii="仿宋" w:hAnsi="仿宋" w:hint="eastAsia"/>
                <w:sz w:val="28"/>
                <w:szCs w:val="28"/>
              </w:rPr>
              <w:t>1</w:t>
            </w:r>
            <w:r>
              <w:rPr>
                <w:rFonts w:ascii="仿宋" w:hAnsi="仿宋" w:hint="eastAsia"/>
                <w:sz w:val="28"/>
                <w:szCs w:val="28"/>
              </w:rPr>
              <w:t>个）</w:t>
            </w:r>
          </w:p>
        </w:tc>
      </w:tr>
      <w:tr w:rsidR="003665C9">
        <w:tc>
          <w:tcPr>
            <w:tcW w:w="1809"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优秀处室</w:t>
            </w:r>
          </w:p>
        </w:tc>
        <w:tc>
          <w:tcPr>
            <w:tcW w:w="6995" w:type="dxa"/>
            <w:vAlign w:val="center"/>
          </w:tcPr>
          <w:p w:rsidR="003665C9" w:rsidRDefault="00593282">
            <w:pPr>
              <w:spacing w:line="500" w:lineRule="exact"/>
              <w:jc w:val="center"/>
              <w:rPr>
                <w:rFonts w:ascii="仿宋" w:hAnsi="仿宋"/>
                <w:sz w:val="28"/>
                <w:szCs w:val="28"/>
              </w:rPr>
            </w:pPr>
            <w:r>
              <w:rPr>
                <w:rFonts w:ascii="仿宋" w:hAnsi="仿宋" w:hint="eastAsia"/>
                <w:sz w:val="28"/>
                <w:szCs w:val="28"/>
              </w:rPr>
              <w:t>1</w:t>
            </w:r>
            <w:r>
              <w:rPr>
                <w:rFonts w:ascii="仿宋" w:hAnsi="仿宋" w:hint="eastAsia"/>
                <w:sz w:val="28"/>
                <w:szCs w:val="28"/>
              </w:rPr>
              <w:t>个</w:t>
            </w:r>
          </w:p>
        </w:tc>
      </w:tr>
    </w:tbl>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（三）专项奖</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包括“教学质量优秀奖（高考质量奖、学考质量奖、学科竞赛指导奖）”、</w:t>
      </w:r>
      <w:r>
        <w:rPr>
          <w:rFonts w:ascii="仿宋" w:hAnsi="仿宋" w:hint="eastAsia"/>
          <w:sz w:val="28"/>
          <w:szCs w:val="28"/>
        </w:rPr>
        <w:lastRenderedPageBreak/>
        <w:t>“教育教学竞赛奖”、“科研成果奖（优秀课题奖、优秀论文奖、著作、校本教材编写奖）”三个奖项。</w:t>
      </w:r>
    </w:p>
    <w:p w:rsidR="003665C9" w:rsidRDefault="003665C9">
      <w:pPr>
        <w:spacing w:line="500" w:lineRule="exact"/>
        <w:ind w:firstLine="624"/>
        <w:jc w:val="left"/>
        <w:rPr>
          <w:rFonts w:ascii="黑体" w:eastAsia="黑体" w:hAnsi="黑体"/>
          <w:b/>
          <w:szCs w:val="32"/>
        </w:rPr>
      </w:pPr>
      <w:bookmarkStart w:id="0" w:name="_GoBack"/>
      <w:bookmarkEnd w:id="0"/>
    </w:p>
    <w:p w:rsidR="003665C9" w:rsidRDefault="00593282">
      <w:pPr>
        <w:spacing w:line="500" w:lineRule="exact"/>
        <w:ind w:firstLine="624"/>
        <w:jc w:val="left"/>
        <w:rPr>
          <w:rFonts w:ascii="黑体" w:eastAsia="黑体" w:hAnsi="黑体"/>
          <w:b/>
          <w:szCs w:val="32"/>
        </w:rPr>
      </w:pPr>
      <w:r>
        <w:rPr>
          <w:rFonts w:ascii="黑体" w:eastAsia="黑体" w:hAnsi="黑体" w:hint="eastAsia"/>
          <w:b/>
          <w:szCs w:val="32"/>
        </w:rPr>
        <w:t>三、评选及奖励办法</w:t>
      </w: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（一）“蔡田碹珠优秀教师”奖励办法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“蔡田碹珠优秀教师”由我校</w:t>
      </w:r>
      <w:r>
        <w:rPr>
          <w:rFonts w:ascii="仿宋" w:hAnsi="仿宋" w:hint="eastAsia"/>
          <w:sz w:val="28"/>
          <w:szCs w:val="28"/>
        </w:rPr>
        <w:t>58</w:t>
      </w:r>
      <w:r>
        <w:rPr>
          <w:rFonts w:ascii="仿宋" w:hAnsi="仿宋" w:hint="eastAsia"/>
          <w:sz w:val="28"/>
          <w:szCs w:val="28"/>
        </w:rPr>
        <w:t>届高</w:t>
      </w:r>
      <w:r>
        <w:rPr>
          <w:rFonts w:ascii="仿宋" w:hAnsi="仿宋" w:hint="eastAsia"/>
          <w:sz w:val="28"/>
          <w:szCs w:val="28"/>
        </w:rPr>
        <w:t>9</w:t>
      </w:r>
      <w:r>
        <w:rPr>
          <w:rFonts w:ascii="仿宋" w:hAnsi="仿宋" w:hint="eastAsia"/>
          <w:sz w:val="28"/>
          <w:szCs w:val="28"/>
        </w:rPr>
        <w:t>班校友、香港企业家蔡鸿能先生及其夫人田碹珠校友捐资</w:t>
      </w:r>
      <w:r>
        <w:rPr>
          <w:rFonts w:ascii="仿宋" w:hAnsi="仿宋" w:hint="eastAsia"/>
          <w:sz w:val="28"/>
          <w:szCs w:val="28"/>
        </w:rPr>
        <w:t>100</w:t>
      </w:r>
      <w:r>
        <w:rPr>
          <w:rFonts w:ascii="仿宋" w:hAnsi="仿宋" w:hint="eastAsia"/>
          <w:sz w:val="28"/>
          <w:szCs w:val="28"/>
        </w:rPr>
        <w:t>万元设立，旨在促进学校教育教学质量的提升。</w:t>
      </w:r>
    </w:p>
    <w:p w:rsidR="003665C9" w:rsidRDefault="00593282">
      <w:pPr>
        <w:spacing w:line="500" w:lineRule="exact"/>
        <w:ind w:firstLine="624"/>
        <w:jc w:val="left"/>
        <w:rPr>
          <w:b/>
          <w:szCs w:val="32"/>
        </w:rPr>
      </w:pPr>
      <w:r>
        <w:rPr>
          <w:rFonts w:hint="eastAsia"/>
          <w:b/>
          <w:szCs w:val="32"/>
        </w:rPr>
        <w:t>1.</w:t>
      </w:r>
      <w:r>
        <w:rPr>
          <w:rFonts w:hint="eastAsia"/>
          <w:b/>
          <w:szCs w:val="32"/>
        </w:rPr>
        <w:t>奖励范围及名额</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学校评选的</w:t>
      </w:r>
      <w:r>
        <w:rPr>
          <w:rFonts w:ascii="仿宋" w:hAnsi="仿宋" w:hint="eastAsia"/>
          <w:sz w:val="28"/>
          <w:szCs w:val="28"/>
        </w:rPr>
        <w:t xml:space="preserve"> </w:t>
      </w:r>
      <w:r>
        <w:rPr>
          <w:rFonts w:ascii="仿宋" w:hAnsi="仿宋" w:hint="eastAsia"/>
          <w:sz w:val="28"/>
          <w:szCs w:val="28"/>
        </w:rPr>
        <w:t>“教学优秀”、“优秀班主任”、“科研优秀”、“对外援助贡献奖”中的突出者（</w:t>
      </w:r>
      <w:r>
        <w:rPr>
          <w:rFonts w:ascii="仿宋" w:hAnsi="仿宋" w:hint="eastAsia"/>
          <w:b/>
          <w:sz w:val="28"/>
          <w:szCs w:val="28"/>
        </w:rPr>
        <w:t>三年内不重复评奖</w:t>
      </w:r>
      <w:r>
        <w:rPr>
          <w:rFonts w:ascii="仿宋" w:hAnsi="仿宋" w:hint="eastAsia"/>
          <w:sz w:val="28"/>
          <w:szCs w:val="28"/>
        </w:rPr>
        <w:t>）。</w:t>
      </w:r>
    </w:p>
    <w:p w:rsidR="003665C9" w:rsidRDefault="00593282">
      <w:pPr>
        <w:spacing w:line="500" w:lineRule="exact"/>
        <w:ind w:firstLine="624"/>
        <w:jc w:val="left"/>
        <w:rPr>
          <w:rFonts w:ascii="仿宋" w:hAnsi="仿宋"/>
          <w:sz w:val="28"/>
          <w:szCs w:val="28"/>
        </w:rPr>
      </w:pPr>
      <w:r>
        <w:rPr>
          <w:rFonts w:ascii="仿宋" w:hAnsi="仿宋" w:hint="eastAsia"/>
          <w:sz w:val="28"/>
          <w:szCs w:val="28"/>
        </w:rPr>
        <w:t>评奖名额共</w:t>
      </w:r>
      <w:r>
        <w:rPr>
          <w:rFonts w:ascii="仿宋" w:hAnsi="仿宋" w:hint="eastAsia"/>
          <w:sz w:val="28"/>
          <w:szCs w:val="28"/>
        </w:rPr>
        <w:t>10</w:t>
      </w:r>
      <w:r>
        <w:rPr>
          <w:rFonts w:ascii="仿宋" w:hAnsi="仿宋" w:hint="eastAsia"/>
          <w:sz w:val="28"/>
          <w:szCs w:val="28"/>
        </w:rPr>
        <w:t>人。</w:t>
      </w:r>
    </w:p>
    <w:p w:rsidR="003665C9" w:rsidRDefault="00593282">
      <w:pPr>
        <w:spacing w:line="500" w:lineRule="exact"/>
        <w:ind w:firstLine="624"/>
        <w:jc w:val="left"/>
        <w:rPr>
          <w:b/>
          <w:szCs w:val="32"/>
        </w:rPr>
      </w:pPr>
      <w:r>
        <w:rPr>
          <w:rFonts w:hint="eastAsia"/>
          <w:b/>
          <w:szCs w:val="32"/>
        </w:rPr>
        <w:t>2.</w:t>
      </w:r>
      <w:r>
        <w:rPr>
          <w:rFonts w:hint="eastAsia"/>
          <w:b/>
          <w:szCs w:val="32"/>
        </w:rPr>
        <w:t>评选办</w:t>
      </w:r>
      <w:r>
        <w:rPr>
          <w:rFonts w:hint="eastAsia"/>
          <w:b/>
          <w:szCs w:val="32"/>
        </w:rPr>
        <w:t>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⑴每年教师节前在评选的“教学优秀”、“优秀班主任”、“科研优秀”、“对外援助贡献奖”的获得者中选拔产生。</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⑵在听取群众意见和部门意见的基础上，由学校校长办公会决定，校友会备案。</w:t>
      </w:r>
    </w:p>
    <w:p w:rsidR="003665C9" w:rsidRDefault="00593282">
      <w:pPr>
        <w:spacing w:line="500" w:lineRule="exact"/>
        <w:ind w:firstLine="624"/>
        <w:jc w:val="left"/>
        <w:rPr>
          <w:b/>
          <w:szCs w:val="32"/>
        </w:rPr>
      </w:pPr>
      <w:r>
        <w:rPr>
          <w:rFonts w:hint="eastAsia"/>
          <w:b/>
          <w:szCs w:val="32"/>
        </w:rPr>
        <w:t>3.</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教师节进行表彰，由学校颁发荣誉证书和奖金。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（二）“禹之谟优秀教育工作者”奖励办法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“禹之谟优秀教育工作者”由本校教职工、禹之谟烈士后裔和校友捐资设立，旨在促进学校教育管理、服务工作水平的提高。</w:t>
      </w:r>
    </w:p>
    <w:p w:rsidR="003665C9" w:rsidRDefault="00593282">
      <w:pPr>
        <w:spacing w:line="500" w:lineRule="exact"/>
        <w:ind w:firstLine="624"/>
        <w:jc w:val="left"/>
        <w:rPr>
          <w:b/>
          <w:szCs w:val="32"/>
        </w:rPr>
      </w:pPr>
      <w:r>
        <w:rPr>
          <w:rFonts w:hint="eastAsia"/>
          <w:b/>
          <w:szCs w:val="32"/>
        </w:rPr>
        <w:t>1.</w:t>
      </w:r>
      <w:r>
        <w:rPr>
          <w:rFonts w:hint="eastAsia"/>
          <w:b/>
          <w:szCs w:val="32"/>
        </w:rPr>
        <w:t>奖励范围及名额</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学校评选的</w:t>
      </w:r>
      <w:r>
        <w:rPr>
          <w:rFonts w:ascii="仿宋" w:hAnsi="仿宋" w:hint="eastAsia"/>
          <w:sz w:val="28"/>
          <w:szCs w:val="28"/>
        </w:rPr>
        <w:t xml:space="preserve"> </w:t>
      </w:r>
      <w:r>
        <w:rPr>
          <w:rFonts w:ascii="仿宋" w:hAnsi="仿宋" w:hint="eastAsia"/>
          <w:sz w:val="28"/>
          <w:szCs w:val="28"/>
        </w:rPr>
        <w:t>“管理（服务）优秀”者中的突出者（</w:t>
      </w:r>
      <w:r>
        <w:rPr>
          <w:rFonts w:ascii="仿宋" w:hAnsi="仿宋" w:hint="eastAsia"/>
          <w:b/>
          <w:sz w:val="28"/>
          <w:szCs w:val="28"/>
        </w:rPr>
        <w:t>三年内不重复评奖</w:t>
      </w:r>
      <w:r>
        <w:rPr>
          <w:rFonts w:ascii="仿宋" w:hAnsi="仿宋" w:hint="eastAsia"/>
          <w:sz w:val="28"/>
          <w:szCs w:val="28"/>
        </w:rPr>
        <w:t>）。</w:t>
      </w:r>
    </w:p>
    <w:p w:rsidR="003665C9" w:rsidRDefault="00593282">
      <w:pPr>
        <w:spacing w:line="500" w:lineRule="exact"/>
        <w:ind w:firstLine="624"/>
        <w:jc w:val="left"/>
        <w:rPr>
          <w:rFonts w:ascii="仿宋" w:hAnsi="仿宋"/>
          <w:sz w:val="28"/>
          <w:szCs w:val="28"/>
        </w:rPr>
      </w:pPr>
      <w:r>
        <w:rPr>
          <w:rFonts w:ascii="仿宋" w:hAnsi="仿宋" w:hint="eastAsia"/>
          <w:sz w:val="28"/>
          <w:szCs w:val="28"/>
        </w:rPr>
        <w:t>评奖名额共</w:t>
      </w:r>
      <w:r>
        <w:rPr>
          <w:rFonts w:ascii="仿宋" w:hAnsi="仿宋" w:hint="eastAsia"/>
          <w:sz w:val="28"/>
          <w:szCs w:val="28"/>
        </w:rPr>
        <w:t>2</w:t>
      </w:r>
      <w:r>
        <w:rPr>
          <w:rFonts w:ascii="仿宋" w:hAnsi="仿宋" w:hint="eastAsia"/>
          <w:sz w:val="28"/>
          <w:szCs w:val="28"/>
        </w:rPr>
        <w:t>人。</w:t>
      </w:r>
    </w:p>
    <w:p w:rsidR="003665C9" w:rsidRDefault="00593282">
      <w:pPr>
        <w:spacing w:line="500" w:lineRule="exact"/>
        <w:ind w:firstLine="624"/>
        <w:jc w:val="left"/>
        <w:rPr>
          <w:b/>
          <w:szCs w:val="32"/>
        </w:rPr>
      </w:pPr>
      <w:r>
        <w:rPr>
          <w:rFonts w:hint="eastAsia"/>
          <w:b/>
          <w:szCs w:val="32"/>
        </w:rPr>
        <w:lastRenderedPageBreak/>
        <w:t>2.</w:t>
      </w:r>
      <w:r>
        <w:rPr>
          <w:rFonts w:hint="eastAsia"/>
          <w:b/>
          <w:szCs w:val="32"/>
        </w:rPr>
        <w:t>评选办法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⑴每年教师节前在评选的“管理（服务）优秀”奖获得者中选拔产生。</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⑵在听取群众意见和部门意见的基础上，由学校校长办公会决定，校友会备案。</w:t>
      </w:r>
    </w:p>
    <w:p w:rsidR="003665C9" w:rsidRDefault="00593282">
      <w:pPr>
        <w:spacing w:line="500" w:lineRule="exact"/>
        <w:ind w:firstLine="624"/>
        <w:jc w:val="left"/>
        <w:rPr>
          <w:b/>
          <w:szCs w:val="32"/>
        </w:rPr>
      </w:pPr>
      <w:r>
        <w:rPr>
          <w:rFonts w:hint="eastAsia"/>
          <w:b/>
          <w:szCs w:val="32"/>
        </w:rPr>
        <w:t>3.</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教师节进行表彰，由学校颁发荣誉证书和奖金。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（三）“教学优秀”奖励办法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为进一步加强我校教师队伍建设，提高教学水平，促进教师专业化成长，促进全校教育教学质量的整体提升，特设立“教学优秀”奖。</w:t>
      </w:r>
    </w:p>
    <w:p w:rsidR="003665C9" w:rsidRDefault="00593282">
      <w:pPr>
        <w:spacing w:line="500" w:lineRule="exact"/>
        <w:ind w:firstLine="624"/>
        <w:jc w:val="left"/>
        <w:rPr>
          <w:b/>
          <w:szCs w:val="32"/>
        </w:rPr>
      </w:pPr>
      <w:r>
        <w:rPr>
          <w:rFonts w:hint="eastAsia"/>
          <w:b/>
          <w:szCs w:val="32"/>
        </w:rPr>
        <w:t>1.</w:t>
      </w:r>
      <w:r>
        <w:rPr>
          <w:rFonts w:hint="eastAsia"/>
          <w:b/>
          <w:szCs w:val="32"/>
        </w:rPr>
        <w:t>奖励范围及名额</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凡从事教学工作成绩突出的专任教师均可申报，评选</w:t>
      </w:r>
      <w:r>
        <w:rPr>
          <w:rFonts w:ascii="仿宋" w:hAnsi="仿宋" w:hint="eastAsia"/>
          <w:sz w:val="28"/>
          <w:szCs w:val="28"/>
        </w:rPr>
        <w:t>20</w:t>
      </w:r>
      <w:r>
        <w:rPr>
          <w:rFonts w:ascii="仿宋" w:hAnsi="仿宋" w:hint="eastAsia"/>
          <w:sz w:val="28"/>
          <w:szCs w:val="28"/>
        </w:rPr>
        <w:t>人。</w:t>
      </w:r>
    </w:p>
    <w:p w:rsidR="003665C9" w:rsidRDefault="00593282">
      <w:pPr>
        <w:spacing w:line="500" w:lineRule="exact"/>
        <w:ind w:firstLine="624"/>
        <w:jc w:val="left"/>
        <w:rPr>
          <w:b/>
          <w:szCs w:val="32"/>
        </w:rPr>
      </w:pPr>
      <w:r>
        <w:rPr>
          <w:rFonts w:hint="eastAsia"/>
          <w:b/>
          <w:szCs w:val="32"/>
        </w:rPr>
        <w:t>2.</w:t>
      </w:r>
      <w:r>
        <w:rPr>
          <w:rFonts w:hint="eastAsia"/>
          <w:b/>
          <w:szCs w:val="32"/>
        </w:rPr>
        <w:t>评选条件</w:t>
      </w:r>
    </w:p>
    <w:p w:rsidR="003665C9" w:rsidRDefault="00593282">
      <w:pPr>
        <w:pStyle w:val="a8"/>
        <w:numPr>
          <w:ilvl w:val="0"/>
          <w:numId w:val="1"/>
        </w:numPr>
        <w:spacing w:line="500" w:lineRule="exact"/>
        <w:ind w:firstLineChars="0"/>
        <w:jc w:val="left"/>
        <w:rPr>
          <w:b/>
          <w:szCs w:val="32"/>
        </w:rPr>
      </w:pPr>
      <w:r>
        <w:rPr>
          <w:rFonts w:hint="eastAsia"/>
          <w:b/>
          <w:szCs w:val="32"/>
        </w:rPr>
        <w:t>基本条件（满足下列</w:t>
      </w:r>
      <w:r>
        <w:rPr>
          <w:rFonts w:hint="eastAsia"/>
          <w:b/>
          <w:szCs w:val="32"/>
        </w:rPr>
        <w:t>10</w:t>
      </w:r>
      <w:r>
        <w:rPr>
          <w:rFonts w:hint="eastAsia"/>
          <w:b/>
          <w:szCs w:val="32"/>
        </w:rPr>
        <w:t>项条件，方有资格参与评奖）</w:t>
      </w:r>
    </w:p>
    <w:p w:rsidR="003665C9" w:rsidRDefault="003665C9">
      <w:pPr>
        <w:spacing w:line="500" w:lineRule="exact"/>
        <w:ind w:left="624"/>
        <w:jc w:val="left"/>
        <w:rPr>
          <w:rFonts w:ascii="仿宋" w:hAnsi="仿宋"/>
          <w:sz w:val="28"/>
          <w:szCs w:val="28"/>
        </w:rPr>
      </w:pPr>
      <w:r>
        <w:rPr>
          <w:rFonts w:ascii="仿宋" w:hAnsi="仿宋"/>
          <w:sz w:val="28"/>
          <w:szCs w:val="28"/>
        </w:rPr>
        <w:fldChar w:fldCharType="begin"/>
      </w:r>
      <w:r w:rsidR="00593282">
        <w:rPr>
          <w:rFonts w:ascii="仿宋" w:hAnsi="仿宋" w:hint="eastAsia"/>
          <w:sz w:val="28"/>
          <w:szCs w:val="28"/>
        </w:rPr>
        <w:instrText>= 1 \* GB3</w:instrText>
      </w:r>
      <w:r>
        <w:rPr>
          <w:rFonts w:ascii="仿宋" w:hAnsi="仿宋"/>
          <w:sz w:val="28"/>
          <w:szCs w:val="28"/>
        </w:rPr>
        <w:fldChar w:fldCharType="separate"/>
      </w:r>
      <w:r w:rsidR="00593282">
        <w:rPr>
          <w:rFonts w:ascii="仿宋" w:hAnsi="仿宋" w:hint="eastAsia"/>
          <w:sz w:val="28"/>
          <w:szCs w:val="28"/>
        </w:rPr>
        <w:t>①</w:t>
      </w:r>
      <w:r>
        <w:rPr>
          <w:rFonts w:ascii="仿宋" w:hAnsi="仿宋"/>
          <w:sz w:val="28"/>
          <w:szCs w:val="28"/>
        </w:rPr>
        <w:fldChar w:fldCharType="end"/>
      </w:r>
      <w:r w:rsidR="00593282">
        <w:rPr>
          <w:rFonts w:ascii="仿宋" w:hAnsi="仿宋" w:hint="eastAsia"/>
          <w:sz w:val="28"/>
          <w:szCs w:val="28"/>
        </w:rPr>
        <w:t>服从安排，积极承担学校分配的常规教育教学任务。</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②积极参加集体备课，集体备课分工任务完成好，教案完整规范，符合要求。</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③无上课无故缺席、迟到或早退、私自调课等现象，课堂教学常规落实，</w:t>
      </w:r>
      <w:r>
        <w:rPr>
          <w:rFonts w:ascii="仿宋" w:hAnsi="仿宋" w:hint="eastAsia"/>
          <w:sz w:val="28"/>
          <w:szCs w:val="28"/>
        </w:rPr>
        <w:t>2</w:t>
      </w:r>
      <w:r>
        <w:rPr>
          <w:rFonts w:ascii="仿宋" w:hAnsi="仿宋" w:hint="eastAsia"/>
          <w:sz w:val="28"/>
          <w:szCs w:val="28"/>
        </w:rPr>
        <w:t>分钟预备到位、课堂教学组织好、无严重拖堂行为。</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④作业布置适量，认真批改作业，批阅数量和质量符合教研组规定标准。</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⑤认真参加自习辅导答疑，全年辅导答疑到位率</w:t>
      </w:r>
      <w:r>
        <w:rPr>
          <w:rFonts w:ascii="仿宋" w:hAnsi="仿宋" w:hint="eastAsia"/>
          <w:sz w:val="28"/>
          <w:szCs w:val="28"/>
        </w:rPr>
        <w:t>100%</w:t>
      </w:r>
      <w:r>
        <w:rPr>
          <w:rFonts w:ascii="仿宋" w:hAnsi="仿宋" w:hint="eastAsia"/>
          <w:sz w:val="28"/>
          <w:szCs w:val="28"/>
        </w:rPr>
        <w:t>。</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⑥每年至少一次担任高考、学考、成人高考、艺术联考等监考任务（因年龄免监考的老师除外）。</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⑦积极承担考试命题任务和段考、期考监考任务。</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⑧一学年参与听课评课不少于</w:t>
      </w:r>
      <w:r>
        <w:rPr>
          <w:rFonts w:ascii="仿宋" w:hAnsi="仿宋" w:hint="eastAsia"/>
          <w:sz w:val="28"/>
          <w:szCs w:val="28"/>
        </w:rPr>
        <w:t>30</w:t>
      </w:r>
      <w:r>
        <w:rPr>
          <w:rFonts w:ascii="仿宋" w:hAnsi="仿宋" w:hint="eastAsia"/>
          <w:sz w:val="28"/>
          <w:szCs w:val="28"/>
        </w:rPr>
        <w:t>节。</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⑨按课程与教学处规定认真及时地进行学生学分认定过程性评价。</w:t>
      </w:r>
    </w:p>
    <w:p w:rsidR="003665C9" w:rsidRDefault="00593282">
      <w:pPr>
        <w:spacing w:line="500" w:lineRule="exact"/>
        <w:ind w:firstLine="624"/>
        <w:jc w:val="left"/>
        <w:rPr>
          <w:rFonts w:ascii="仿宋" w:hAnsi="仿宋"/>
          <w:sz w:val="28"/>
          <w:szCs w:val="28"/>
        </w:rPr>
      </w:pPr>
      <w:r>
        <w:rPr>
          <w:rFonts w:ascii="仿宋" w:hAnsi="仿宋" w:hint="eastAsia"/>
          <w:sz w:val="28"/>
          <w:szCs w:val="28"/>
        </w:rPr>
        <w:lastRenderedPageBreak/>
        <w:t>⑩学年内评教评学中评价等级没有“优秀”以下等级。</w:t>
      </w:r>
    </w:p>
    <w:p w:rsidR="003665C9" w:rsidRDefault="00593282">
      <w:pPr>
        <w:spacing w:line="500" w:lineRule="exact"/>
        <w:ind w:firstLine="624"/>
        <w:jc w:val="left"/>
        <w:rPr>
          <w:b/>
          <w:szCs w:val="32"/>
        </w:rPr>
      </w:pPr>
      <w:r>
        <w:rPr>
          <w:rFonts w:hint="eastAsia"/>
          <w:b/>
          <w:szCs w:val="32"/>
        </w:rPr>
        <w:t>⑵优先条件〔①</w:t>
      </w:r>
      <w:r>
        <w:rPr>
          <w:b/>
          <w:szCs w:val="32"/>
        </w:rPr>
        <w:t>-</w:t>
      </w:r>
      <w:r>
        <w:rPr>
          <w:rFonts w:hint="eastAsia"/>
          <w:b/>
          <w:szCs w:val="32"/>
        </w:rPr>
        <w:t>⑥项，每项计</w:t>
      </w:r>
      <w:r>
        <w:rPr>
          <w:rFonts w:hint="eastAsia"/>
          <w:b/>
          <w:szCs w:val="32"/>
        </w:rPr>
        <w:t>0.5</w:t>
      </w:r>
      <w:r>
        <w:rPr>
          <w:rFonts w:hint="eastAsia"/>
          <w:b/>
          <w:szCs w:val="32"/>
        </w:rPr>
        <w:t>个绩点；⑦</w:t>
      </w:r>
      <w:r>
        <w:rPr>
          <w:rFonts w:hint="eastAsia"/>
          <w:b/>
          <w:szCs w:val="32"/>
        </w:rPr>
        <w:t>-</w:t>
      </w:r>
      <w:r w:rsidR="003665C9">
        <w:rPr>
          <w:rFonts w:asciiTheme="minorEastAsia" w:eastAsiaTheme="minorEastAsia" w:hAnsiTheme="minorEastAsia"/>
          <w:b/>
          <w:sz w:val="21"/>
          <w:szCs w:val="21"/>
        </w:rPr>
        <w:fldChar w:fldCharType="begin"/>
      </w:r>
      <w:r>
        <w:rPr>
          <w:rFonts w:asciiTheme="minorEastAsia" w:eastAsiaTheme="minorEastAsia" w:hAnsiTheme="minorEastAsia" w:hint="eastAsia"/>
          <w:b/>
          <w:sz w:val="21"/>
          <w:szCs w:val="21"/>
        </w:rPr>
        <w:instrText>eq \o\ac(</w:instrText>
      </w:r>
      <w:r>
        <w:rPr>
          <w:rFonts w:ascii="宋体" w:eastAsiaTheme="minorEastAsia" w:hAnsiTheme="minorEastAsia" w:hint="eastAsia"/>
          <w:b/>
          <w:position w:val="-2"/>
          <w:sz w:val="31"/>
          <w:szCs w:val="21"/>
        </w:rPr>
        <w:instrText>○</w:instrText>
      </w:r>
      <w:r>
        <w:rPr>
          <w:rFonts w:asciiTheme="minorEastAsia" w:eastAsiaTheme="minorEastAsia" w:hAnsiTheme="minorEastAsia" w:hint="eastAsia"/>
          <w:b/>
          <w:sz w:val="21"/>
          <w:szCs w:val="21"/>
        </w:rPr>
        <w:instrText>,11)</w:instrText>
      </w:r>
      <w:r w:rsidR="003665C9">
        <w:rPr>
          <w:rFonts w:asciiTheme="minorEastAsia" w:eastAsiaTheme="minorEastAsia" w:hAnsiTheme="minorEastAsia"/>
          <w:b/>
          <w:sz w:val="21"/>
          <w:szCs w:val="21"/>
        </w:rPr>
        <w:fldChar w:fldCharType="end"/>
      </w:r>
      <w:r>
        <w:rPr>
          <w:rFonts w:hint="eastAsia"/>
          <w:b/>
          <w:szCs w:val="32"/>
        </w:rPr>
        <w:t>项，每项计</w:t>
      </w:r>
      <w:r>
        <w:rPr>
          <w:rFonts w:hint="eastAsia"/>
          <w:b/>
          <w:szCs w:val="32"/>
        </w:rPr>
        <w:t>2</w:t>
      </w:r>
      <w:r>
        <w:rPr>
          <w:rFonts w:hint="eastAsia"/>
          <w:b/>
          <w:szCs w:val="32"/>
        </w:rPr>
        <w:t>个绩点〕</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①主动承担培训课、兴趣课、其他校本课程或交流接待课教学任务。</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②积极开发校本课程。</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③撰写教学研究论文，教学总结和教研论文在省、市获奖或公开发表。</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④肄业年级担任研究性学习指导教师，毕业年级担任学生导师。</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⑤在全国、省、市、学校课堂教学竞赛中获得优异成绩。</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⑥履行师</w:t>
      </w:r>
      <w:r>
        <w:rPr>
          <w:rFonts w:ascii="仿宋" w:hAnsi="仿宋" w:hint="eastAsia"/>
          <w:sz w:val="28"/>
          <w:szCs w:val="28"/>
        </w:rPr>
        <w:t>徒合同好，成长进步明显的青年教师及教学师傅。</w:t>
      </w:r>
      <w:r>
        <w:rPr>
          <w:rFonts w:ascii="仿宋" w:hAnsi="仿宋" w:hint="eastAsia"/>
          <w:sz w:val="28"/>
          <w:szCs w:val="28"/>
        </w:rPr>
        <w:t xml:space="preserve"> </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⑦高考学科成绩列四大名校第一名的备课组长。</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⑧高考一本或二本上线率列同类型班级第一的班主任；高考一本上线率或上清华和北大录取人数超过指标人数最多的班级的班主任。</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⑨培养学生入选学科奥赛国家集训队及其以上者或培养学生竞赛实现学校历史性突破者。</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⑩平均分差率列同类型班级前三名的任课教师（不分学科）。</w:t>
      </w:r>
    </w:p>
    <w:tbl>
      <w:tblPr>
        <w:tblStyle w:val="a7"/>
        <w:tblW w:w="0" w:type="auto"/>
        <w:tblInd w:w="675" w:type="dxa"/>
        <w:tblLook w:val="04A0"/>
      </w:tblPr>
      <w:tblGrid>
        <w:gridCol w:w="1985"/>
        <w:gridCol w:w="3544"/>
      </w:tblGrid>
      <w:tr w:rsidR="003665C9">
        <w:tc>
          <w:tcPr>
            <w:tcW w:w="1985" w:type="dxa"/>
            <w:vMerge w:val="restart"/>
            <w:tcBorders>
              <w:top w:val="nil"/>
              <w:left w:val="nil"/>
              <w:bottom w:val="nil"/>
              <w:right w:val="nil"/>
            </w:tcBorders>
            <w:vAlign w:val="center"/>
          </w:tcPr>
          <w:p w:rsidR="003665C9" w:rsidRDefault="00593282">
            <w:pPr>
              <w:spacing w:line="500" w:lineRule="exact"/>
              <w:jc w:val="right"/>
              <w:rPr>
                <w:rFonts w:ascii="仿宋" w:hAnsi="仿宋"/>
                <w:sz w:val="28"/>
                <w:szCs w:val="28"/>
              </w:rPr>
            </w:pPr>
            <w:r>
              <w:rPr>
                <w:rFonts w:ascii="仿宋" w:hAnsi="仿宋" w:hint="eastAsia"/>
                <w:sz w:val="28"/>
                <w:szCs w:val="28"/>
              </w:rPr>
              <w:t>平均分差率</w:t>
            </w:r>
            <w:r>
              <w:rPr>
                <w:rFonts w:ascii="仿宋" w:hAnsi="仿宋" w:hint="eastAsia"/>
                <w:sz w:val="28"/>
                <w:szCs w:val="28"/>
              </w:rPr>
              <w:t>=</w:t>
            </w:r>
          </w:p>
        </w:tc>
        <w:tc>
          <w:tcPr>
            <w:tcW w:w="3544" w:type="dxa"/>
            <w:tcBorders>
              <w:top w:val="nil"/>
              <w:left w:val="nil"/>
              <w:bottom w:val="single" w:sz="4" w:space="0" w:color="000000" w:themeColor="text1"/>
              <w:right w:val="nil"/>
            </w:tcBorders>
            <w:vAlign w:val="center"/>
          </w:tcPr>
          <w:p w:rsidR="003665C9" w:rsidRDefault="00593282">
            <w:pPr>
              <w:spacing w:line="500" w:lineRule="exact"/>
              <w:ind w:firstLineChars="100" w:firstLine="276"/>
              <w:jc w:val="left"/>
              <w:rPr>
                <w:rFonts w:ascii="仿宋" w:hAnsi="仿宋"/>
                <w:sz w:val="28"/>
                <w:szCs w:val="28"/>
              </w:rPr>
            </w:pPr>
            <w:r>
              <w:rPr>
                <w:rFonts w:ascii="仿宋" w:hAnsi="仿宋" w:hint="eastAsia"/>
                <w:sz w:val="28"/>
                <w:szCs w:val="28"/>
              </w:rPr>
              <w:t>班平均分―年级平均分</w:t>
            </w:r>
          </w:p>
        </w:tc>
      </w:tr>
      <w:tr w:rsidR="003665C9">
        <w:tc>
          <w:tcPr>
            <w:tcW w:w="1985" w:type="dxa"/>
            <w:vMerge/>
            <w:tcBorders>
              <w:top w:val="nil"/>
              <w:left w:val="nil"/>
              <w:bottom w:val="nil"/>
              <w:right w:val="nil"/>
            </w:tcBorders>
            <w:vAlign w:val="center"/>
          </w:tcPr>
          <w:p w:rsidR="003665C9" w:rsidRDefault="003665C9">
            <w:pPr>
              <w:spacing w:line="500" w:lineRule="exact"/>
              <w:jc w:val="center"/>
              <w:rPr>
                <w:rFonts w:ascii="仿宋" w:hAnsi="仿宋"/>
                <w:sz w:val="28"/>
                <w:szCs w:val="28"/>
              </w:rPr>
            </w:pPr>
          </w:p>
        </w:tc>
        <w:tc>
          <w:tcPr>
            <w:tcW w:w="3544" w:type="dxa"/>
            <w:tcBorders>
              <w:top w:val="single" w:sz="4" w:space="0" w:color="000000" w:themeColor="text1"/>
              <w:left w:val="nil"/>
              <w:bottom w:val="nil"/>
              <w:right w:val="nil"/>
            </w:tcBorders>
            <w:vAlign w:val="center"/>
          </w:tcPr>
          <w:p w:rsidR="003665C9" w:rsidRDefault="00593282">
            <w:pPr>
              <w:spacing w:line="500" w:lineRule="exact"/>
              <w:ind w:firstLine="780"/>
              <w:jc w:val="left"/>
              <w:rPr>
                <w:rFonts w:ascii="仿宋" w:hAnsi="仿宋"/>
                <w:sz w:val="28"/>
                <w:szCs w:val="28"/>
              </w:rPr>
            </w:pPr>
            <w:r>
              <w:rPr>
                <w:rFonts w:ascii="仿宋" w:hAnsi="仿宋" w:hint="eastAsia"/>
                <w:sz w:val="28"/>
                <w:szCs w:val="28"/>
              </w:rPr>
              <w:t>年级平均分</w:t>
            </w:r>
          </w:p>
        </w:tc>
      </w:tr>
    </w:tbl>
    <w:p w:rsidR="003665C9" w:rsidRDefault="003665C9">
      <w:pPr>
        <w:spacing w:line="500" w:lineRule="exact"/>
        <w:ind w:firstLine="624"/>
        <w:jc w:val="left"/>
        <w:rPr>
          <w:rFonts w:ascii="仿宋" w:hAnsi="仿宋"/>
          <w:sz w:val="28"/>
          <w:szCs w:val="28"/>
        </w:rPr>
      </w:pPr>
      <w:r>
        <w:rPr>
          <w:rFonts w:ascii="仿宋" w:hAnsi="仿宋"/>
          <w:sz w:val="21"/>
          <w:szCs w:val="21"/>
        </w:rPr>
        <w:fldChar w:fldCharType="begin"/>
      </w:r>
      <w:r w:rsidR="00593282">
        <w:rPr>
          <w:rFonts w:ascii="仿宋" w:hAnsi="仿宋" w:hint="eastAsia"/>
          <w:sz w:val="21"/>
          <w:szCs w:val="21"/>
        </w:rPr>
        <w:instrText>eq \o\ac(</w:instrText>
      </w:r>
      <w:r w:rsidR="00593282">
        <w:rPr>
          <w:rFonts w:ascii="仿宋" w:hAnsi="仿宋" w:hint="eastAsia"/>
          <w:position w:val="-8"/>
          <w:sz w:val="55"/>
          <w:szCs w:val="21"/>
        </w:rPr>
        <w:instrText>○</w:instrText>
      </w:r>
      <w:r w:rsidR="00593282">
        <w:rPr>
          <w:rFonts w:ascii="仿宋" w:hAnsi="仿宋" w:hint="eastAsia"/>
          <w:sz w:val="21"/>
          <w:szCs w:val="21"/>
        </w:rPr>
        <w:instrText>,11)</w:instrText>
      </w:r>
      <w:r>
        <w:rPr>
          <w:rFonts w:ascii="仿宋" w:hAnsi="仿宋"/>
          <w:sz w:val="21"/>
          <w:szCs w:val="21"/>
        </w:rPr>
        <w:fldChar w:fldCharType="end"/>
      </w:r>
      <w:r w:rsidR="00593282">
        <w:rPr>
          <w:rFonts w:ascii="仿宋" w:hAnsi="仿宋" w:hint="eastAsia"/>
          <w:sz w:val="28"/>
          <w:szCs w:val="28"/>
        </w:rPr>
        <w:t>担任学困生教学工作，学生进步明显。</w:t>
      </w:r>
    </w:p>
    <w:p w:rsidR="003665C9" w:rsidRDefault="00593282">
      <w:pPr>
        <w:spacing w:line="500" w:lineRule="exact"/>
        <w:ind w:firstLine="624"/>
        <w:jc w:val="left"/>
        <w:rPr>
          <w:b/>
          <w:szCs w:val="32"/>
        </w:rPr>
      </w:pPr>
      <w:r>
        <w:rPr>
          <w:rFonts w:hint="eastAsia"/>
          <w:b/>
          <w:szCs w:val="32"/>
        </w:rPr>
        <w:t>3.</w:t>
      </w:r>
      <w:r>
        <w:rPr>
          <w:rFonts w:hint="eastAsia"/>
          <w:b/>
          <w:szCs w:val="32"/>
        </w:rPr>
        <w:t>评选办法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⑴参评者本人填报申报表，提供申报材料，上交备课组长。</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⑵备课组长（含学科奥赛备课组）根据本办法基本条件和优先条件，核实表格要素并统计绩点分数，按全组</w:t>
      </w:r>
      <w:r>
        <w:rPr>
          <w:rFonts w:ascii="仿宋" w:hAnsi="仿宋" w:hint="eastAsia"/>
          <w:b/>
          <w:sz w:val="28"/>
          <w:szCs w:val="28"/>
        </w:rPr>
        <w:t>15%</w:t>
      </w:r>
      <w:r>
        <w:rPr>
          <w:rFonts w:ascii="仿宋" w:hAnsi="仿宋" w:hint="eastAsia"/>
          <w:sz w:val="28"/>
          <w:szCs w:val="28"/>
        </w:rPr>
        <w:t>比例签署推优意见，交教研组长签署意见。</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⑶教研组长按全组</w:t>
      </w:r>
      <w:r>
        <w:rPr>
          <w:rFonts w:ascii="仿宋" w:hAnsi="仿宋" w:hint="eastAsia"/>
          <w:b/>
          <w:sz w:val="28"/>
          <w:szCs w:val="28"/>
        </w:rPr>
        <w:t>10%</w:t>
      </w:r>
      <w:r>
        <w:rPr>
          <w:rFonts w:ascii="仿宋" w:hAnsi="仿宋" w:hint="eastAsia"/>
          <w:sz w:val="28"/>
          <w:szCs w:val="28"/>
        </w:rPr>
        <w:t>比例签署推优意见后，将申报表送交课程与教学处。</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⑷年级组长按全组</w:t>
      </w:r>
      <w:r>
        <w:rPr>
          <w:rFonts w:ascii="仿宋" w:hAnsi="仿宋" w:hint="eastAsia"/>
          <w:b/>
          <w:sz w:val="28"/>
          <w:szCs w:val="28"/>
        </w:rPr>
        <w:t>10%</w:t>
      </w:r>
      <w:r>
        <w:rPr>
          <w:rFonts w:ascii="仿宋" w:hAnsi="仿宋" w:hint="eastAsia"/>
          <w:sz w:val="28"/>
          <w:szCs w:val="28"/>
        </w:rPr>
        <w:t>比例签署推优意见后，将申报表送交课程与教学处。</w:t>
      </w:r>
    </w:p>
    <w:p w:rsidR="003665C9" w:rsidRDefault="00593282">
      <w:pPr>
        <w:spacing w:line="500" w:lineRule="exact"/>
        <w:ind w:firstLine="624"/>
        <w:jc w:val="left"/>
        <w:rPr>
          <w:rFonts w:ascii="仿宋" w:hAnsi="仿宋"/>
          <w:sz w:val="28"/>
          <w:szCs w:val="28"/>
        </w:rPr>
      </w:pPr>
      <w:r>
        <w:rPr>
          <w:rFonts w:ascii="仿宋" w:hAnsi="仿宋" w:hint="eastAsia"/>
          <w:sz w:val="28"/>
          <w:szCs w:val="28"/>
        </w:rPr>
        <w:lastRenderedPageBreak/>
        <w:t>⑸课程与教学处协同科技创新处进行全面审核后，确定推荐名单，报校长办公会审定。</w:t>
      </w:r>
    </w:p>
    <w:p w:rsidR="003665C9" w:rsidRDefault="00593282">
      <w:pPr>
        <w:spacing w:line="500" w:lineRule="exact"/>
        <w:ind w:firstLine="624"/>
        <w:jc w:val="left"/>
        <w:rPr>
          <w:b/>
          <w:szCs w:val="32"/>
        </w:rPr>
      </w:pPr>
      <w:r>
        <w:rPr>
          <w:rFonts w:hint="eastAsia"/>
          <w:b/>
          <w:szCs w:val="32"/>
        </w:rPr>
        <w:t>4.</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教师节进行表彰，由学校颁发荣誉证书和发放奖金。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（四）“优秀班主任”奖励办法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为进一步加强班主任工作队伍建设，提高教育管理水平，奖励在班主任工作中成绩优秀者，特设立“优秀班主任”奖。</w:t>
      </w:r>
    </w:p>
    <w:p w:rsidR="003665C9" w:rsidRDefault="00593282">
      <w:pPr>
        <w:spacing w:line="500" w:lineRule="exact"/>
        <w:ind w:firstLine="624"/>
        <w:jc w:val="left"/>
        <w:rPr>
          <w:b/>
          <w:szCs w:val="32"/>
        </w:rPr>
      </w:pPr>
      <w:r>
        <w:rPr>
          <w:rFonts w:hint="eastAsia"/>
          <w:b/>
          <w:szCs w:val="32"/>
        </w:rPr>
        <w:t>1.</w:t>
      </w:r>
      <w:r>
        <w:rPr>
          <w:rFonts w:hint="eastAsia"/>
          <w:b/>
          <w:szCs w:val="32"/>
        </w:rPr>
        <w:t>奖励范围及名额</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凡担任班主任工作满一学年的现任班主任均可参评，评奖人数为</w:t>
      </w:r>
      <w:r>
        <w:rPr>
          <w:rFonts w:ascii="仿宋" w:hAnsi="仿宋" w:hint="eastAsia"/>
          <w:sz w:val="28"/>
          <w:szCs w:val="28"/>
        </w:rPr>
        <w:t>10</w:t>
      </w:r>
      <w:r>
        <w:rPr>
          <w:rFonts w:ascii="仿宋" w:hAnsi="仿宋" w:hint="eastAsia"/>
          <w:sz w:val="28"/>
          <w:szCs w:val="28"/>
        </w:rPr>
        <w:t>人。</w:t>
      </w:r>
    </w:p>
    <w:p w:rsidR="003665C9" w:rsidRDefault="00593282">
      <w:pPr>
        <w:spacing w:line="500" w:lineRule="exact"/>
        <w:ind w:firstLine="624"/>
        <w:jc w:val="left"/>
        <w:rPr>
          <w:b/>
          <w:szCs w:val="32"/>
        </w:rPr>
      </w:pPr>
      <w:r>
        <w:rPr>
          <w:rFonts w:hint="eastAsia"/>
          <w:b/>
          <w:szCs w:val="32"/>
        </w:rPr>
        <w:t>2.</w:t>
      </w:r>
      <w:r>
        <w:rPr>
          <w:rFonts w:hint="eastAsia"/>
          <w:b/>
          <w:szCs w:val="32"/>
        </w:rPr>
        <w:t>评选条件</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⑴全面贯彻党的教育方针，坚持面向全体学生，班级学生全面发展，班级建设成绩显著，所带班级当年被评为校级以上“先进班集体”。</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⑵严格遵守教育、教学、管理工作常规，能履行“中小学教师职业道德规范”，事业心、责任心强，团结协作好。</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⑶班级管理工作系统、规范，有计划、有总结，制度严明，措施得力，富有实效，并显示一定</w:t>
      </w:r>
      <w:r>
        <w:rPr>
          <w:rFonts w:ascii="仿宋" w:hAnsi="仿宋" w:hint="eastAsia"/>
          <w:sz w:val="28"/>
          <w:szCs w:val="28"/>
        </w:rPr>
        <w:t>特色。</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⑷积极参加政治、业务学习和学校其他活动，出勤率高（事假超过四天或他假超过十天者一般不评）。</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⑸认真学习教育理论，积极参加教育科研，每学年至少撰写一篇质量较高的德育论文。</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⑹在评教评学中满意率</w:t>
      </w:r>
      <w:r>
        <w:rPr>
          <w:rFonts w:ascii="仿宋" w:hAnsi="仿宋" w:hint="eastAsia"/>
          <w:sz w:val="28"/>
          <w:szCs w:val="28"/>
        </w:rPr>
        <w:t>85</w:t>
      </w:r>
      <w:r>
        <w:rPr>
          <w:rFonts w:ascii="仿宋" w:hAnsi="仿宋" w:hint="eastAsia"/>
          <w:sz w:val="28"/>
          <w:szCs w:val="28"/>
        </w:rPr>
        <w:t>％以上。</w:t>
      </w:r>
    </w:p>
    <w:p w:rsidR="003665C9" w:rsidRDefault="00593282">
      <w:pPr>
        <w:spacing w:line="500" w:lineRule="exact"/>
        <w:ind w:firstLine="624"/>
        <w:jc w:val="left"/>
        <w:rPr>
          <w:b/>
          <w:szCs w:val="32"/>
        </w:rPr>
      </w:pPr>
      <w:r>
        <w:rPr>
          <w:rFonts w:hint="eastAsia"/>
          <w:b/>
          <w:szCs w:val="32"/>
        </w:rPr>
        <w:t>3.</w:t>
      </w:r>
      <w:r>
        <w:rPr>
          <w:rFonts w:hint="eastAsia"/>
          <w:b/>
          <w:szCs w:val="32"/>
        </w:rPr>
        <w:t>评选办法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⑴年级组出具推荐意见，交学生发展处初审。</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⑵学生发展处将推荐结果报校长办公会审定。</w:t>
      </w:r>
    </w:p>
    <w:p w:rsidR="003665C9" w:rsidRDefault="00593282">
      <w:pPr>
        <w:spacing w:line="500" w:lineRule="exact"/>
        <w:ind w:firstLine="624"/>
        <w:jc w:val="left"/>
        <w:rPr>
          <w:b/>
          <w:szCs w:val="32"/>
        </w:rPr>
      </w:pPr>
      <w:r>
        <w:rPr>
          <w:rFonts w:hint="eastAsia"/>
          <w:b/>
          <w:szCs w:val="32"/>
        </w:rPr>
        <w:t>4.</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lastRenderedPageBreak/>
        <w:t>教师节进行表彰，由学校颁发荣誉证书和奖金。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（五）“科研优秀”奖励办法</w:t>
      </w:r>
    </w:p>
    <w:p w:rsidR="003665C9" w:rsidRDefault="00593282">
      <w:pPr>
        <w:spacing w:line="500" w:lineRule="exact"/>
        <w:ind w:firstLineChars="200" w:firstLine="552"/>
        <w:rPr>
          <w:rFonts w:ascii="仿宋" w:hAnsi="仿宋"/>
          <w:sz w:val="28"/>
          <w:szCs w:val="28"/>
        </w:rPr>
      </w:pPr>
      <w:r>
        <w:rPr>
          <w:rFonts w:ascii="仿宋" w:hAnsi="仿宋" w:hint="eastAsia"/>
          <w:sz w:val="28"/>
          <w:szCs w:val="28"/>
        </w:rPr>
        <w:t>为表彰我校教育科研的先进典型，激发广大教师从事教育科研的积极性，促进教师专业发展，提高教育教学质量，推动研究型学校</w:t>
      </w:r>
      <w:r>
        <w:rPr>
          <w:rFonts w:ascii="仿宋" w:hAnsi="仿宋" w:hint="eastAsia"/>
          <w:sz w:val="28"/>
          <w:szCs w:val="28"/>
        </w:rPr>
        <w:t>建设，经学校研究决定，拟对学校教育科研先进个人进行评选、表彰，特制定本评选办法。</w:t>
      </w:r>
    </w:p>
    <w:p w:rsidR="003665C9" w:rsidRDefault="00593282" w:rsidP="0052120E">
      <w:pPr>
        <w:spacing w:line="500" w:lineRule="exact"/>
        <w:ind w:firstLineChars="182" w:firstLine="577"/>
        <w:rPr>
          <w:rFonts w:ascii="仿宋" w:hAnsi="仿宋"/>
          <w:b/>
          <w:szCs w:val="32"/>
        </w:rPr>
      </w:pPr>
      <w:r>
        <w:rPr>
          <w:rFonts w:ascii="仿宋" w:hAnsi="仿宋" w:hint="eastAsia"/>
          <w:b/>
          <w:szCs w:val="32"/>
        </w:rPr>
        <w:t>1.</w:t>
      </w:r>
      <w:r>
        <w:rPr>
          <w:rFonts w:ascii="仿宋" w:hAnsi="仿宋" w:hint="eastAsia"/>
          <w:b/>
          <w:szCs w:val="32"/>
        </w:rPr>
        <w:t>奖励范围及名额</w:t>
      </w:r>
    </w:p>
    <w:p w:rsidR="003665C9" w:rsidRDefault="00593282" w:rsidP="0052120E">
      <w:pPr>
        <w:spacing w:line="500" w:lineRule="exact"/>
        <w:ind w:firstLineChars="202" w:firstLine="557"/>
        <w:rPr>
          <w:rFonts w:ascii="仿宋" w:hAnsi="仿宋"/>
          <w:sz w:val="28"/>
          <w:szCs w:val="28"/>
        </w:rPr>
      </w:pPr>
      <w:r>
        <w:rPr>
          <w:rFonts w:ascii="仿宋" w:hAnsi="仿宋" w:hint="eastAsia"/>
          <w:sz w:val="28"/>
          <w:szCs w:val="28"/>
        </w:rPr>
        <w:t>在全校教职工中评选，评选人数为</w:t>
      </w:r>
      <w:r>
        <w:rPr>
          <w:rFonts w:ascii="仿宋" w:hAnsi="仿宋" w:hint="eastAsia"/>
          <w:sz w:val="28"/>
          <w:szCs w:val="28"/>
        </w:rPr>
        <w:t>10</w:t>
      </w:r>
      <w:r>
        <w:rPr>
          <w:rFonts w:ascii="仿宋" w:hAnsi="仿宋" w:hint="eastAsia"/>
          <w:sz w:val="28"/>
          <w:szCs w:val="28"/>
        </w:rPr>
        <w:t>人。</w:t>
      </w:r>
    </w:p>
    <w:p w:rsidR="003665C9" w:rsidRDefault="00593282" w:rsidP="0052120E">
      <w:pPr>
        <w:spacing w:line="500" w:lineRule="exact"/>
        <w:ind w:firstLineChars="182" w:firstLine="577"/>
        <w:rPr>
          <w:rFonts w:ascii="仿宋" w:hAnsi="仿宋" w:cs="Arial"/>
          <w:b/>
          <w:bCs/>
          <w:kern w:val="0"/>
          <w:szCs w:val="32"/>
        </w:rPr>
      </w:pPr>
      <w:r>
        <w:rPr>
          <w:rFonts w:ascii="仿宋" w:hAnsi="仿宋" w:cs="Arial" w:hint="eastAsia"/>
          <w:b/>
          <w:bCs/>
          <w:kern w:val="0"/>
          <w:szCs w:val="32"/>
        </w:rPr>
        <w:t>2.</w:t>
      </w:r>
      <w:r>
        <w:rPr>
          <w:rFonts w:ascii="仿宋" w:hAnsi="仿宋" w:cs="Arial" w:hint="eastAsia"/>
          <w:b/>
          <w:bCs/>
          <w:kern w:val="0"/>
          <w:szCs w:val="32"/>
        </w:rPr>
        <w:t>评选条件（符合下列条件</w:t>
      </w:r>
      <w:r>
        <w:rPr>
          <w:rFonts w:ascii="仿宋" w:hAnsi="仿宋" w:cs="Arial" w:hint="eastAsia"/>
          <w:b/>
          <w:bCs/>
          <w:kern w:val="0"/>
          <w:szCs w:val="32"/>
        </w:rPr>
        <w:t>1</w:t>
      </w:r>
      <w:r>
        <w:rPr>
          <w:rFonts w:ascii="仿宋" w:hAnsi="仿宋" w:cs="Arial" w:hint="eastAsia"/>
          <w:b/>
          <w:bCs/>
          <w:kern w:val="0"/>
          <w:szCs w:val="32"/>
        </w:rPr>
        <w:t>及</w:t>
      </w:r>
      <w:r>
        <w:rPr>
          <w:rFonts w:ascii="仿宋" w:hAnsi="仿宋" w:cs="Arial" w:hint="eastAsia"/>
          <w:b/>
          <w:bCs/>
          <w:kern w:val="0"/>
          <w:szCs w:val="32"/>
        </w:rPr>
        <w:t>2.3.4.5</w:t>
      </w:r>
      <w:r>
        <w:rPr>
          <w:rFonts w:ascii="仿宋" w:hAnsi="仿宋" w:cs="Arial" w:hint="eastAsia"/>
          <w:b/>
          <w:bCs/>
          <w:kern w:val="0"/>
          <w:szCs w:val="32"/>
        </w:rPr>
        <w:t>中任一条件者方可参评）</w:t>
      </w:r>
    </w:p>
    <w:p w:rsidR="003665C9" w:rsidRDefault="00593282">
      <w:pPr>
        <w:spacing w:line="500" w:lineRule="exact"/>
        <w:ind w:firstLineChars="202" w:firstLine="557"/>
        <w:rPr>
          <w:rFonts w:ascii="仿宋" w:hAnsi="仿宋"/>
          <w:sz w:val="28"/>
          <w:szCs w:val="28"/>
        </w:rPr>
      </w:pPr>
      <w:r>
        <w:rPr>
          <w:rFonts w:ascii="仿宋" w:hAnsi="仿宋" w:hint="eastAsia"/>
          <w:sz w:val="28"/>
          <w:szCs w:val="28"/>
        </w:rPr>
        <w:t>(1)</w:t>
      </w:r>
      <w:r>
        <w:rPr>
          <w:rFonts w:ascii="仿宋" w:hAnsi="仿宋" w:hint="eastAsia"/>
          <w:sz w:val="28"/>
          <w:szCs w:val="28"/>
        </w:rPr>
        <w:t>热爱教育事业，教育思想端正，教育理念先进、教育教学水平高，教科研工作实绩显著。</w:t>
      </w:r>
    </w:p>
    <w:p w:rsidR="003665C9" w:rsidRDefault="00593282">
      <w:pPr>
        <w:spacing w:line="500" w:lineRule="exact"/>
        <w:ind w:firstLine="420"/>
        <w:rPr>
          <w:rFonts w:ascii="仿宋" w:hAnsi="仿宋"/>
          <w:sz w:val="28"/>
          <w:szCs w:val="28"/>
        </w:rPr>
      </w:pPr>
      <w:r>
        <w:rPr>
          <w:rFonts w:ascii="仿宋" w:hAnsi="仿宋" w:hint="eastAsia"/>
          <w:sz w:val="28"/>
          <w:szCs w:val="28"/>
        </w:rPr>
        <w:t>(2)</w:t>
      </w:r>
      <w:r>
        <w:rPr>
          <w:rFonts w:ascii="仿宋" w:hAnsi="仿宋" w:hint="eastAsia"/>
          <w:sz w:val="28"/>
          <w:szCs w:val="28"/>
        </w:rPr>
        <w:t>科研意识强，具有组织指导、开展学科教研活动的能力，本学年在市级（含）以上范围内开展过教育教学先进经验交流或讲座，或担任过市级以上学科教学竞赛（含班会课竞赛）的评委并进行过点评活动。</w:t>
      </w:r>
    </w:p>
    <w:p w:rsidR="003665C9" w:rsidRDefault="00593282">
      <w:pPr>
        <w:spacing w:line="500" w:lineRule="exact"/>
        <w:ind w:firstLineChars="202" w:firstLine="557"/>
        <w:rPr>
          <w:rFonts w:ascii="仿宋" w:hAnsi="仿宋"/>
          <w:sz w:val="28"/>
          <w:szCs w:val="28"/>
        </w:rPr>
      </w:pPr>
      <w:r>
        <w:rPr>
          <w:rFonts w:ascii="仿宋" w:hAnsi="仿宋" w:hint="eastAsia"/>
          <w:sz w:val="28"/>
          <w:szCs w:val="28"/>
        </w:rPr>
        <w:t>(3)</w:t>
      </w:r>
      <w:r>
        <w:rPr>
          <w:rFonts w:ascii="仿宋" w:hAnsi="仿宋" w:hint="eastAsia"/>
          <w:sz w:val="28"/>
          <w:szCs w:val="28"/>
        </w:rPr>
        <w:t>能认真总结经验，积极撰写论文，编著教材、著作。本学年度撰写的论文公开发表在</w:t>
      </w:r>
      <w:r>
        <w:rPr>
          <w:rFonts w:ascii="仿宋" w:hAnsi="仿宋" w:hint="eastAsia"/>
          <w:sz w:val="28"/>
          <w:szCs w:val="28"/>
        </w:rPr>
        <w:t>A</w:t>
      </w:r>
      <w:r>
        <w:rPr>
          <w:rFonts w:ascii="仿宋" w:hAnsi="仿宋" w:hint="eastAsia"/>
          <w:sz w:val="28"/>
          <w:szCs w:val="28"/>
        </w:rPr>
        <w:t>类刊物（即由党中央、国务院及所属各部门，或中国科学院、中国社会科学院、各民主党派和全国性人民团体主办的期刊及国家一级专业学会主办的会刊，详见《湖南师大附中公开发表论文及刊物级别认定办法》），或主编（著）的教材、著作公开出版。</w:t>
      </w:r>
    </w:p>
    <w:p w:rsidR="003665C9" w:rsidRDefault="00593282">
      <w:pPr>
        <w:spacing w:line="500" w:lineRule="exact"/>
        <w:ind w:firstLineChars="200" w:firstLine="552"/>
        <w:rPr>
          <w:rFonts w:ascii="仿宋" w:hAnsi="仿宋"/>
          <w:sz w:val="28"/>
          <w:szCs w:val="28"/>
        </w:rPr>
      </w:pPr>
      <w:r>
        <w:rPr>
          <w:rFonts w:ascii="仿宋" w:hAnsi="仿宋" w:hint="eastAsia"/>
          <w:sz w:val="28"/>
          <w:szCs w:val="28"/>
        </w:rPr>
        <w:t>(4)</w:t>
      </w:r>
      <w:r>
        <w:rPr>
          <w:rFonts w:ascii="仿宋" w:hAnsi="仿宋" w:hint="eastAsia"/>
          <w:sz w:val="28"/>
          <w:szCs w:val="28"/>
        </w:rPr>
        <w:t>能够在教学中发现问题，解决问题，积极进行课题研究，承担了省级以上的课题研究任务，本学年度开展了重大的课题研究活动，并在活动中作出了较大贡献；或承担的课题或项目成果获得省级以上奖励。</w:t>
      </w:r>
    </w:p>
    <w:p w:rsidR="003665C9" w:rsidRDefault="00593282">
      <w:pPr>
        <w:spacing w:line="500" w:lineRule="exact"/>
        <w:ind w:firstLineChars="200" w:firstLine="552"/>
        <w:rPr>
          <w:rFonts w:ascii="仿宋" w:hAnsi="仿宋"/>
          <w:sz w:val="28"/>
          <w:szCs w:val="28"/>
        </w:rPr>
      </w:pPr>
      <w:r>
        <w:rPr>
          <w:rFonts w:ascii="仿宋" w:hAnsi="仿宋" w:hint="eastAsia"/>
          <w:sz w:val="28"/>
          <w:szCs w:val="28"/>
        </w:rPr>
        <w:t>(5)</w:t>
      </w:r>
      <w:r>
        <w:rPr>
          <w:rFonts w:ascii="仿宋" w:hAnsi="仿宋" w:hint="eastAsia"/>
          <w:sz w:val="28"/>
          <w:szCs w:val="28"/>
        </w:rPr>
        <w:t>担任市级以上名师工作室首席名师，在本学年度组织了三次以上的学术活动，为培养研究型教师作出了较大贡献。</w:t>
      </w:r>
    </w:p>
    <w:p w:rsidR="003665C9" w:rsidRDefault="00593282" w:rsidP="0052120E">
      <w:pPr>
        <w:spacing w:line="500" w:lineRule="exact"/>
        <w:ind w:firstLineChars="200" w:firstLine="634"/>
        <w:rPr>
          <w:rFonts w:ascii="仿宋" w:hAnsi="仿宋" w:cs="Arial"/>
          <w:b/>
          <w:bCs/>
          <w:kern w:val="0"/>
          <w:szCs w:val="32"/>
        </w:rPr>
      </w:pPr>
      <w:r>
        <w:rPr>
          <w:rFonts w:ascii="仿宋" w:hAnsi="仿宋" w:cs="Arial" w:hint="eastAsia"/>
          <w:b/>
          <w:bCs/>
          <w:kern w:val="0"/>
          <w:szCs w:val="32"/>
        </w:rPr>
        <w:t>3.</w:t>
      </w:r>
      <w:r>
        <w:rPr>
          <w:rFonts w:ascii="仿宋" w:hAnsi="仿宋" w:cs="Arial" w:hint="eastAsia"/>
          <w:b/>
          <w:bCs/>
          <w:kern w:val="0"/>
          <w:szCs w:val="32"/>
        </w:rPr>
        <w:t>评选办法</w:t>
      </w:r>
    </w:p>
    <w:p w:rsidR="003665C9" w:rsidRDefault="00593282">
      <w:pPr>
        <w:spacing w:line="500" w:lineRule="exact"/>
        <w:ind w:firstLineChars="200" w:firstLine="552"/>
        <w:rPr>
          <w:rFonts w:ascii="仿宋" w:hAnsi="仿宋"/>
          <w:sz w:val="28"/>
          <w:szCs w:val="28"/>
        </w:rPr>
      </w:pPr>
      <w:r>
        <w:rPr>
          <w:rFonts w:ascii="仿宋" w:hAnsi="仿宋" w:hint="eastAsia"/>
          <w:sz w:val="28"/>
          <w:szCs w:val="28"/>
        </w:rPr>
        <w:lastRenderedPageBreak/>
        <w:t>每年教师节前由科研与教师发展处根据评选条件进行遴选并将推荐名单报校长办公会审定。</w:t>
      </w:r>
    </w:p>
    <w:p w:rsidR="003665C9" w:rsidRDefault="00593282" w:rsidP="0052120E">
      <w:pPr>
        <w:spacing w:line="500" w:lineRule="exact"/>
        <w:ind w:firstLineChars="200" w:firstLine="634"/>
        <w:rPr>
          <w:rFonts w:ascii="仿宋" w:hAnsi="仿宋" w:cs="Arial"/>
          <w:b/>
          <w:kern w:val="0"/>
          <w:szCs w:val="32"/>
        </w:rPr>
      </w:pPr>
      <w:r>
        <w:rPr>
          <w:rFonts w:ascii="仿宋" w:hAnsi="仿宋" w:cs="Arial" w:hint="eastAsia"/>
          <w:b/>
          <w:kern w:val="0"/>
          <w:szCs w:val="32"/>
        </w:rPr>
        <w:t>4.</w:t>
      </w:r>
      <w:r>
        <w:rPr>
          <w:rFonts w:ascii="仿宋" w:hAnsi="仿宋" w:cs="Arial" w:hint="eastAsia"/>
          <w:b/>
          <w:kern w:val="0"/>
          <w:szCs w:val="32"/>
        </w:rPr>
        <w:t>奖励办法</w:t>
      </w:r>
    </w:p>
    <w:p w:rsidR="003665C9" w:rsidRDefault="00593282">
      <w:pPr>
        <w:spacing w:line="500" w:lineRule="exact"/>
        <w:ind w:firstLineChars="200" w:firstLine="552"/>
        <w:rPr>
          <w:rFonts w:ascii="仿宋_GB2312" w:eastAsia="仿宋_GB2312" w:hAnsi="Arial" w:cs="Arial"/>
          <w:kern w:val="0"/>
          <w:szCs w:val="32"/>
        </w:rPr>
      </w:pPr>
      <w:r>
        <w:rPr>
          <w:rFonts w:ascii="仿宋" w:hAnsi="仿宋" w:hint="eastAsia"/>
          <w:sz w:val="28"/>
          <w:szCs w:val="28"/>
        </w:rPr>
        <w:t>教师节进行表彰，由学校颁发荣誉证书和奖金。</w:t>
      </w:r>
    </w:p>
    <w:p w:rsidR="003665C9" w:rsidRDefault="003665C9">
      <w:pPr>
        <w:spacing w:line="500" w:lineRule="exact"/>
        <w:ind w:firstLine="624"/>
        <w:jc w:val="left"/>
        <w:rPr>
          <w:rFonts w:ascii="仿宋_GB2312" w:eastAsia="仿宋_GB2312"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（六）“管理（服务）优秀”奖励办法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为表彰在学校管理、后勤工作中发挥了主动性、积极性和创造性、在管理和服务工作中成绩突出的人员，特设立“管理（服务）优秀”奖。</w:t>
      </w:r>
    </w:p>
    <w:p w:rsidR="003665C9" w:rsidRDefault="00593282">
      <w:pPr>
        <w:spacing w:line="500" w:lineRule="exact"/>
        <w:ind w:firstLine="624"/>
        <w:jc w:val="left"/>
        <w:rPr>
          <w:b/>
          <w:szCs w:val="32"/>
        </w:rPr>
      </w:pPr>
      <w:r>
        <w:rPr>
          <w:rFonts w:hint="eastAsia"/>
          <w:b/>
          <w:szCs w:val="32"/>
        </w:rPr>
        <w:t>1.</w:t>
      </w:r>
      <w:r>
        <w:rPr>
          <w:rFonts w:hint="eastAsia"/>
          <w:b/>
          <w:szCs w:val="32"/>
        </w:rPr>
        <w:t>奖励范围及名额</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在管理、服务岗位上成绩优秀的干部、职员和工勤人员。</w:t>
      </w:r>
    </w:p>
    <w:p w:rsidR="003665C9" w:rsidRDefault="00593282">
      <w:pPr>
        <w:spacing w:line="500" w:lineRule="exact"/>
        <w:ind w:firstLine="624"/>
        <w:jc w:val="left"/>
        <w:rPr>
          <w:rFonts w:ascii="仿宋" w:hAnsi="仿宋"/>
          <w:sz w:val="28"/>
          <w:szCs w:val="28"/>
        </w:rPr>
      </w:pPr>
      <w:r>
        <w:rPr>
          <w:rFonts w:ascii="仿宋" w:hAnsi="仿宋" w:hint="eastAsia"/>
          <w:sz w:val="28"/>
          <w:szCs w:val="28"/>
        </w:rPr>
        <w:t>评奖名额共</w:t>
      </w:r>
      <w:r>
        <w:rPr>
          <w:rFonts w:ascii="仿宋" w:hAnsi="仿宋" w:hint="eastAsia"/>
          <w:sz w:val="28"/>
          <w:szCs w:val="28"/>
        </w:rPr>
        <w:t>10</w:t>
      </w:r>
      <w:r>
        <w:rPr>
          <w:rFonts w:ascii="仿宋" w:hAnsi="仿宋" w:hint="eastAsia"/>
          <w:sz w:val="28"/>
          <w:szCs w:val="28"/>
        </w:rPr>
        <w:t>人</w:t>
      </w:r>
      <w:r>
        <w:rPr>
          <w:rFonts w:ascii="仿宋" w:hAnsi="仿宋" w:hint="eastAsia"/>
          <w:sz w:val="28"/>
          <w:szCs w:val="28"/>
        </w:rPr>
        <w:t>，其中，中层及其以上管理干部</w:t>
      </w:r>
      <w:r>
        <w:rPr>
          <w:rFonts w:ascii="仿宋" w:hAnsi="仿宋" w:hint="eastAsia"/>
          <w:sz w:val="28"/>
          <w:szCs w:val="28"/>
        </w:rPr>
        <w:t>4</w:t>
      </w:r>
      <w:r>
        <w:rPr>
          <w:rFonts w:ascii="仿宋" w:hAnsi="仿宋" w:hint="eastAsia"/>
          <w:sz w:val="28"/>
          <w:szCs w:val="28"/>
        </w:rPr>
        <w:t>人（含由本部任命的集团成员校校领导），职员和工勤人员</w:t>
      </w:r>
      <w:r>
        <w:rPr>
          <w:rFonts w:ascii="仿宋" w:hAnsi="仿宋" w:hint="eastAsia"/>
          <w:sz w:val="28"/>
          <w:szCs w:val="28"/>
        </w:rPr>
        <w:t>6</w:t>
      </w:r>
      <w:r>
        <w:rPr>
          <w:rFonts w:ascii="仿宋" w:hAnsi="仿宋" w:hint="eastAsia"/>
          <w:sz w:val="28"/>
          <w:szCs w:val="28"/>
        </w:rPr>
        <w:t>人。</w:t>
      </w:r>
    </w:p>
    <w:p w:rsidR="003665C9" w:rsidRDefault="00593282">
      <w:pPr>
        <w:spacing w:line="500" w:lineRule="exact"/>
        <w:ind w:firstLine="624"/>
        <w:jc w:val="left"/>
        <w:rPr>
          <w:b/>
          <w:szCs w:val="32"/>
        </w:rPr>
      </w:pPr>
      <w:r>
        <w:rPr>
          <w:rFonts w:hint="eastAsia"/>
          <w:b/>
          <w:szCs w:val="32"/>
        </w:rPr>
        <w:t>2.</w:t>
      </w:r>
      <w:r>
        <w:rPr>
          <w:rFonts w:hint="eastAsia"/>
          <w:b/>
          <w:szCs w:val="32"/>
        </w:rPr>
        <w:t>评选办法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⑴“管理优秀”评选：学校于每年度结束前对处室、集团成员校负责人进行考评后，根据考评结果进行推选，校领导的评选人选原则为上年度湖南师范大学考核优秀者（只推选</w:t>
      </w:r>
      <w:r>
        <w:rPr>
          <w:rFonts w:ascii="仿宋" w:hAnsi="仿宋" w:hint="eastAsia"/>
          <w:sz w:val="28"/>
          <w:szCs w:val="28"/>
        </w:rPr>
        <w:t>1</w:t>
      </w:r>
      <w:r>
        <w:rPr>
          <w:rFonts w:ascii="仿宋" w:hAnsi="仿宋" w:hint="eastAsia"/>
          <w:sz w:val="28"/>
          <w:szCs w:val="28"/>
        </w:rPr>
        <w:t>人）。</w:t>
      </w:r>
    </w:p>
    <w:p w:rsidR="003665C9" w:rsidRDefault="00593282">
      <w:pPr>
        <w:spacing w:line="500" w:lineRule="exact"/>
        <w:ind w:firstLineChars="226" w:firstLine="623"/>
        <w:jc w:val="left"/>
        <w:rPr>
          <w:rFonts w:ascii="仿宋" w:hAnsi="仿宋"/>
          <w:sz w:val="28"/>
          <w:szCs w:val="28"/>
        </w:rPr>
      </w:pPr>
      <w:r>
        <w:rPr>
          <w:rFonts w:ascii="仿宋" w:hAnsi="仿宋" w:hint="eastAsia"/>
          <w:sz w:val="28"/>
          <w:szCs w:val="28"/>
        </w:rPr>
        <w:t>(2)</w:t>
      </w:r>
      <w:r>
        <w:rPr>
          <w:rFonts w:ascii="仿宋" w:hAnsi="仿宋" w:hint="eastAsia"/>
          <w:sz w:val="28"/>
          <w:szCs w:val="28"/>
        </w:rPr>
        <w:t>“服务优秀”评选：</w:t>
      </w:r>
      <w:r>
        <w:rPr>
          <w:rFonts w:ascii="仿宋" w:hAnsi="仿宋" w:hint="eastAsia"/>
          <w:b/>
          <w:sz w:val="28"/>
          <w:szCs w:val="28"/>
        </w:rPr>
        <w:t>在学年度职员考核优秀者中产生。</w:t>
      </w:r>
    </w:p>
    <w:p w:rsidR="003665C9" w:rsidRDefault="00593282" w:rsidP="0052120E">
      <w:pPr>
        <w:spacing w:line="500" w:lineRule="exact"/>
        <w:ind w:firstLineChars="209" w:firstLine="618"/>
        <w:jc w:val="left"/>
        <w:rPr>
          <w:rFonts w:ascii="仿宋" w:hAnsi="仿宋"/>
          <w:sz w:val="28"/>
          <w:szCs w:val="28"/>
        </w:rPr>
      </w:pPr>
      <w:r>
        <w:rPr>
          <w:rFonts w:ascii="仿宋" w:hAnsi="仿宋" w:hint="eastAsia"/>
          <w:sz w:val="30"/>
          <w:szCs w:val="30"/>
        </w:rPr>
        <w:t>⑶</w:t>
      </w:r>
      <w:r>
        <w:rPr>
          <w:rFonts w:ascii="仿宋" w:hAnsi="仿宋" w:hint="eastAsia"/>
          <w:sz w:val="30"/>
          <w:szCs w:val="30"/>
        </w:rPr>
        <w:t xml:space="preserve"> </w:t>
      </w:r>
      <w:r>
        <w:rPr>
          <w:rFonts w:ascii="仿宋" w:hAnsi="仿宋" w:hint="eastAsia"/>
          <w:sz w:val="28"/>
          <w:szCs w:val="28"/>
        </w:rPr>
        <w:t>在广泛听取意见的基础上，由校长办公会议讨论决定。</w:t>
      </w:r>
    </w:p>
    <w:p w:rsidR="003665C9" w:rsidRDefault="00593282">
      <w:pPr>
        <w:spacing w:line="500" w:lineRule="exact"/>
        <w:ind w:firstLine="624"/>
        <w:jc w:val="left"/>
        <w:rPr>
          <w:b/>
          <w:szCs w:val="32"/>
        </w:rPr>
      </w:pPr>
      <w:r>
        <w:rPr>
          <w:rFonts w:hint="eastAsia"/>
          <w:b/>
          <w:szCs w:val="32"/>
        </w:rPr>
        <w:t>3.</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教师节进行表彰，由学校颁发荣誉证书和奖金。</w:t>
      </w:r>
    </w:p>
    <w:p w:rsidR="003665C9" w:rsidRDefault="003665C9">
      <w:pPr>
        <w:spacing w:line="500" w:lineRule="exact"/>
        <w:ind w:firstLine="624"/>
        <w:jc w:val="left"/>
        <w:rPr>
          <w:rFonts w:ascii="仿宋" w:hAnsi="仿宋"/>
          <w:sz w:val="28"/>
          <w:szCs w:val="28"/>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（七）“对外援助贡献奖”奖励办法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为鼓励教职工外派到集团成员校工作，充分肯定和认可外派教职工付出的辛勤劳动，特设立此奖项。</w:t>
      </w:r>
    </w:p>
    <w:p w:rsidR="003665C9" w:rsidRDefault="00593282">
      <w:pPr>
        <w:spacing w:line="500" w:lineRule="exact"/>
        <w:ind w:firstLine="624"/>
        <w:jc w:val="left"/>
        <w:rPr>
          <w:b/>
          <w:szCs w:val="32"/>
        </w:rPr>
      </w:pPr>
      <w:r>
        <w:rPr>
          <w:rFonts w:hint="eastAsia"/>
          <w:b/>
          <w:szCs w:val="32"/>
        </w:rPr>
        <w:t>1.</w:t>
      </w:r>
      <w:r>
        <w:rPr>
          <w:rFonts w:hint="eastAsia"/>
          <w:b/>
          <w:szCs w:val="32"/>
        </w:rPr>
        <w:t>奖励范围及名额</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凡学校派往长沙市以外集团成员校工作，满</w:t>
      </w:r>
      <w:r>
        <w:rPr>
          <w:rFonts w:ascii="仿宋" w:hAnsi="仿宋" w:hint="eastAsia"/>
          <w:sz w:val="28"/>
          <w:szCs w:val="28"/>
        </w:rPr>
        <w:t>3</w:t>
      </w:r>
      <w:r>
        <w:rPr>
          <w:rFonts w:ascii="仿宋" w:hAnsi="仿宋" w:hint="eastAsia"/>
          <w:sz w:val="28"/>
          <w:szCs w:val="28"/>
        </w:rPr>
        <w:t>学年的教职工均可参评，名额不限。</w:t>
      </w:r>
    </w:p>
    <w:p w:rsidR="003665C9" w:rsidRDefault="00593282">
      <w:pPr>
        <w:spacing w:line="500" w:lineRule="exact"/>
        <w:ind w:firstLine="624"/>
        <w:jc w:val="left"/>
        <w:rPr>
          <w:b/>
          <w:szCs w:val="32"/>
        </w:rPr>
      </w:pPr>
      <w:r>
        <w:rPr>
          <w:rFonts w:hint="eastAsia"/>
          <w:b/>
          <w:szCs w:val="32"/>
        </w:rPr>
        <w:lastRenderedPageBreak/>
        <w:t>2.</w:t>
      </w:r>
      <w:r>
        <w:rPr>
          <w:rFonts w:hint="eastAsia"/>
          <w:b/>
          <w:szCs w:val="32"/>
        </w:rPr>
        <w:t>评选办法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根据外派工作年限和集团成员校考核评价情况，由各集团成员校提名，交附中教育集团办公室汇总后，报校长办公会审定。</w:t>
      </w:r>
    </w:p>
    <w:p w:rsidR="003665C9" w:rsidRDefault="00593282">
      <w:pPr>
        <w:spacing w:line="500" w:lineRule="exact"/>
        <w:ind w:firstLine="624"/>
        <w:jc w:val="left"/>
        <w:rPr>
          <w:b/>
          <w:szCs w:val="32"/>
        </w:rPr>
      </w:pPr>
      <w:r>
        <w:rPr>
          <w:rFonts w:hint="eastAsia"/>
          <w:b/>
          <w:szCs w:val="32"/>
        </w:rPr>
        <w:t>3.</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教师节进行表彰，由学校颁发荣誉证书和奖金。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（八）“优秀年级组”奖励办法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为进一步全面贯彻党的教育方针，建设团结凝聚、和谐进取的年级集体，落实年级组集体岗位责任制，提高教育教学质量，特设立</w:t>
      </w:r>
      <w:r>
        <w:rPr>
          <w:rFonts w:ascii="仿宋" w:hAnsi="仿宋" w:hint="eastAsia"/>
          <w:sz w:val="28"/>
          <w:szCs w:val="28"/>
        </w:rPr>
        <w:t>此奖项。</w:t>
      </w:r>
    </w:p>
    <w:p w:rsidR="003665C9" w:rsidRDefault="00593282">
      <w:pPr>
        <w:spacing w:line="500" w:lineRule="exact"/>
        <w:ind w:firstLine="624"/>
        <w:jc w:val="left"/>
        <w:rPr>
          <w:b/>
          <w:szCs w:val="32"/>
        </w:rPr>
      </w:pPr>
      <w:r>
        <w:rPr>
          <w:rFonts w:ascii="仿宋" w:hAnsi="仿宋" w:hint="eastAsia"/>
          <w:b/>
          <w:szCs w:val="32"/>
        </w:rPr>
        <w:t>⑴</w:t>
      </w:r>
      <w:r>
        <w:rPr>
          <w:rFonts w:hint="eastAsia"/>
          <w:b/>
          <w:szCs w:val="32"/>
        </w:rPr>
        <w:t>奖励范围及数量</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凡符合条件的年级组均可申报参评。</w:t>
      </w:r>
    </w:p>
    <w:p w:rsidR="003665C9" w:rsidRDefault="00593282">
      <w:pPr>
        <w:spacing w:line="500" w:lineRule="exact"/>
        <w:ind w:firstLine="624"/>
        <w:jc w:val="left"/>
        <w:rPr>
          <w:b/>
          <w:szCs w:val="32"/>
        </w:rPr>
      </w:pPr>
      <w:r>
        <w:rPr>
          <w:rFonts w:ascii="仿宋" w:hAnsi="仿宋" w:hint="eastAsia"/>
          <w:b/>
          <w:szCs w:val="32"/>
        </w:rPr>
        <w:t>⑵</w:t>
      </w:r>
      <w:r>
        <w:rPr>
          <w:rFonts w:hint="eastAsia"/>
          <w:b/>
          <w:szCs w:val="32"/>
        </w:rPr>
        <w:t>评选条件</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①全面贯彻党的教育方针，坚持面向全体学生，积极开展教育、教学管理协调工作，年级学生全面发展，成绩显著。</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②年级组集体岗位责任制落实好，教师事业心、责任感强，到岗尽职，严格遵守教育、教学等工作常规，能认真履行《中小学教师职业道德规范》和学校有关师德师风规定。</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③年级组管理工作系统、规范，按时按要求上交工作计划和总结，制度严明、措施得力，显示出一定特色。</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④班级建设发展均衡，且水平较高。教育、教学活动落实，班风好、学风正。</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⑤完成学校规定</w:t>
      </w:r>
      <w:r>
        <w:rPr>
          <w:rFonts w:ascii="仿宋" w:hAnsi="仿宋" w:hint="eastAsia"/>
          <w:sz w:val="28"/>
          <w:szCs w:val="28"/>
        </w:rPr>
        <w:t>的各项工作任务好，成绩突出；能及时妥善处理年级偶发事件；本年度无严重违纪和安全事故发生。</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⑥积极开办年级家长学校</w:t>
      </w:r>
      <w:r>
        <w:rPr>
          <w:rFonts w:ascii="仿宋" w:hAnsi="仿宋" w:hint="eastAsia"/>
          <w:sz w:val="28"/>
          <w:szCs w:val="28"/>
        </w:rPr>
        <w:t>(</w:t>
      </w:r>
      <w:r>
        <w:rPr>
          <w:rFonts w:ascii="仿宋" w:hAnsi="仿宋" w:hint="eastAsia"/>
          <w:sz w:val="28"/>
          <w:szCs w:val="28"/>
        </w:rPr>
        <w:t>讲座</w:t>
      </w:r>
      <w:r>
        <w:rPr>
          <w:rFonts w:ascii="仿宋" w:hAnsi="仿宋" w:hint="eastAsia"/>
          <w:sz w:val="28"/>
          <w:szCs w:val="28"/>
        </w:rPr>
        <w:t>)</w:t>
      </w:r>
      <w:r>
        <w:rPr>
          <w:rFonts w:ascii="仿宋" w:hAnsi="仿宋" w:hint="eastAsia"/>
          <w:sz w:val="28"/>
          <w:szCs w:val="28"/>
        </w:rPr>
        <w:t>，充分发挥家长委员会的作用，学校、家庭、社会教育紧密结合，效果好。</w:t>
      </w:r>
    </w:p>
    <w:p w:rsidR="003665C9" w:rsidRDefault="00593282">
      <w:pPr>
        <w:spacing w:line="500" w:lineRule="exact"/>
        <w:ind w:firstLine="624"/>
        <w:jc w:val="left"/>
        <w:rPr>
          <w:rFonts w:ascii="仿宋" w:hAnsi="仿宋"/>
          <w:sz w:val="28"/>
          <w:szCs w:val="28"/>
        </w:rPr>
      </w:pPr>
      <w:r>
        <w:rPr>
          <w:rFonts w:ascii="仿宋" w:hAnsi="仿宋" w:hint="eastAsia"/>
          <w:sz w:val="28"/>
          <w:szCs w:val="28"/>
        </w:rPr>
        <w:t>⑦年级党支部、工会小组积极配合年级组开展思想教育等工作，教师团结协作好，青年教师成长进步快。</w:t>
      </w:r>
    </w:p>
    <w:p w:rsidR="003665C9" w:rsidRDefault="00593282">
      <w:pPr>
        <w:spacing w:line="500" w:lineRule="exact"/>
        <w:ind w:firstLine="624"/>
        <w:jc w:val="left"/>
        <w:rPr>
          <w:rFonts w:ascii="仿宋" w:hAnsi="仿宋"/>
          <w:sz w:val="28"/>
          <w:szCs w:val="28"/>
        </w:rPr>
      </w:pPr>
      <w:r>
        <w:rPr>
          <w:rFonts w:ascii="仿宋" w:hAnsi="仿宋" w:hint="eastAsia"/>
          <w:sz w:val="28"/>
          <w:szCs w:val="28"/>
        </w:rPr>
        <w:lastRenderedPageBreak/>
        <w:t>⑧年级教师开展政治、业务学习和参加教育、教学研究好；参加学校集会、活动出勤率高，态度认真。</w:t>
      </w:r>
    </w:p>
    <w:p w:rsidR="003665C9" w:rsidRDefault="00593282">
      <w:pPr>
        <w:spacing w:line="500" w:lineRule="exact"/>
        <w:ind w:firstLine="624"/>
        <w:jc w:val="left"/>
        <w:rPr>
          <w:b/>
          <w:szCs w:val="32"/>
        </w:rPr>
      </w:pPr>
      <w:r>
        <w:rPr>
          <w:rFonts w:ascii="仿宋" w:hAnsi="仿宋" w:hint="eastAsia"/>
          <w:b/>
          <w:szCs w:val="32"/>
        </w:rPr>
        <w:t>⑶</w:t>
      </w:r>
      <w:r>
        <w:rPr>
          <w:rFonts w:hint="eastAsia"/>
          <w:b/>
          <w:szCs w:val="32"/>
        </w:rPr>
        <w:t>评选办法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年级组进行申报，上交相关材料，学生发展处对申报材料进行审核</w:t>
      </w:r>
      <w:r>
        <w:rPr>
          <w:rFonts w:ascii="仿宋" w:hAnsi="仿宋" w:hint="eastAsia"/>
          <w:sz w:val="28"/>
          <w:szCs w:val="28"/>
        </w:rPr>
        <w:t>(</w:t>
      </w:r>
      <w:r>
        <w:rPr>
          <w:rFonts w:ascii="仿宋" w:hAnsi="仿宋" w:hint="eastAsia"/>
          <w:sz w:val="28"/>
          <w:szCs w:val="28"/>
        </w:rPr>
        <w:t>结合年级工作检评和学生、家长、社会反映</w:t>
      </w:r>
      <w:r>
        <w:rPr>
          <w:rFonts w:ascii="仿宋" w:hAnsi="仿宋" w:hint="eastAsia"/>
          <w:sz w:val="28"/>
          <w:szCs w:val="28"/>
        </w:rPr>
        <w:t>)</w:t>
      </w:r>
      <w:r>
        <w:rPr>
          <w:rFonts w:ascii="仿宋" w:hAnsi="仿宋" w:hint="eastAsia"/>
          <w:sz w:val="28"/>
          <w:szCs w:val="28"/>
        </w:rPr>
        <w:t>，将推荐名单交校长办公会审定。</w:t>
      </w:r>
    </w:p>
    <w:p w:rsidR="003665C9" w:rsidRDefault="00593282">
      <w:pPr>
        <w:spacing w:line="500" w:lineRule="exact"/>
        <w:ind w:firstLine="624"/>
        <w:jc w:val="left"/>
        <w:rPr>
          <w:b/>
          <w:szCs w:val="32"/>
        </w:rPr>
      </w:pPr>
      <w:r>
        <w:rPr>
          <w:rFonts w:ascii="仿宋" w:hAnsi="仿宋" w:hint="eastAsia"/>
          <w:b/>
          <w:szCs w:val="32"/>
        </w:rPr>
        <w:t>⑷</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教师节进行表彰，由学校颁发荣誉证书及奖金。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（九）“优秀教研组”奖励办法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为提高教育教学质量，加强教育教学研究，促进教研组建设，特设立此奖项。</w:t>
      </w:r>
    </w:p>
    <w:p w:rsidR="003665C9" w:rsidRDefault="00593282" w:rsidP="0052120E">
      <w:pPr>
        <w:spacing w:line="500" w:lineRule="exact"/>
        <w:ind w:firstLineChars="231" w:firstLine="733"/>
        <w:jc w:val="left"/>
        <w:rPr>
          <w:b/>
          <w:szCs w:val="32"/>
        </w:rPr>
      </w:pPr>
      <w:r>
        <w:rPr>
          <w:rFonts w:ascii="仿宋" w:hAnsi="仿宋" w:hint="eastAsia"/>
          <w:b/>
          <w:szCs w:val="32"/>
        </w:rPr>
        <w:t>1.</w:t>
      </w:r>
      <w:r>
        <w:rPr>
          <w:rFonts w:hint="eastAsia"/>
          <w:b/>
          <w:szCs w:val="32"/>
        </w:rPr>
        <w:t>评选范围及数量</w:t>
      </w:r>
    </w:p>
    <w:p w:rsidR="003665C9" w:rsidRDefault="00593282">
      <w:pPr>
        <w:spacing w:line="500" w:lineRule="exact"/>
        <w:ind w:firstLine="624"/>
        <w:jc w:val="left"/>
        <w:rPr>
          <w:szCs w:val="32"/>
        </w:rPr>
      </w:pPr>
      <w:r>
        <w:rPr>
          <w:rFonts w:ascii="仿宋" w:hAnsi="仿宋" w:hint="eastAsia"/>
          <w:sz w:val="28"/>
          <w:szCs w:val="28"/>
        </w:rPr>
        <w:t>所有教研组均可参评，每学年评选</w:t>
      </w:r>
      <w:r>
        <w:rPr>
          <w:rFonts w:ascii="仿宋" w:hAnsi="仿宋" w:hint="eastAsia"/>
          <w:sz w:val="28"/>
          <w:szCs w:val="28"/>
        </w:rPr>
        <w:t>5</w:t>
      </w:r>
      <w:r>
        <w:rPr>
          <w:rFonts w:ascii="仿宋" w:hAnsi="仿宋" w:hint="eastAsia"/>
          <w:sz w:val="28"/>
          <w:szCs w:val="28"/>
        </w:rPr>
        <w:t>个教研组。</w:t>
      </w:r>
    </w:p>
    <w:p w:rsidR="003665C9" w:rsidRDefault="00593282">
      <w:pPr>
        <w:spacing w:line="500" w:lineRule="exact"/>
        <w:ind w:left="204" w:firstLine="420"/>
        <w:jc w:val="left"/>
        <w:rPr>
          <w:b/>
          <w:szCs w:val="32"/>
        </w:rPr>
      </w:pPr>
      <w:r>
        <w:rPr>
          <w:rFonts w:ascii="仿宋" w:hAnsi="仿宋" w:hint="eastAsia"/>
          <w:b/>
          <w:szCs w:val="32"/>
        </w:rPr>
        <w:t>2.</w:t>
      </w:r>
      <w:r>
        <w:rPr>
          <w:rFonts w:hint="eastAsia"/>
          <w:b/>
          <w:szCs w:val="32"/>
        </w:rPr>
        <w:t>评选条件</w:t>
      </w:r>
    </w:p>
    <w:p w:rsidR="003665C9" w:rsidRDefault="00593282">
      <w:pPr>
        <w:spacing w:line="500" w:lineRule="exact"/>
        <w:ind w:firstLine="624"/>
        <w:jc w:val="left"/>
        <w:rPr>
          <w:rFonts w:ascii="仿宋" w:hAnsi="仿宋"/>
          <w:sz w:val="28"/>
          <w:szCs w:val="28"/>
        </w:rPr>
      </w:pPr>
      <w:r>
        <w:rPr>
          <w:rFonts w:ascii="仿宋" w:hAnsi="仿宋" w:hint="eastAsia"/>
          <w:sz w:val="28"/>
          <w:szCs w:val="28"/>
        </w:rPr>
        <w:t>（</w:t>
      </w:r>
      <w:r>
        <w:rPr>
          <w:rFonts w:ascii="仿宋" w:hAnsi="仿宋" w:hint="eastAsia"/>
          <w:sz w:val="28"/>
          <w:szCs w:val="28"/>
        </w:rPr>
        <w:t>1</w:t>
      </w:r>
      <w:r>
        <w:rPr>
          <w:rFonts w:ascii="仿宋" w:hAnsi="仿宋" w:hint="eastAsia"/>
          <w:sz w:val="28"/>
          <w:szCs w:val="28"/>
        </w:rPr>
        <w:t>）以全校大局为重，严格执行学校制定的各项教育教学管理制度和措施，与学校办学指导思想、工作思路保持高度一致，学校任务完成好。能正确处理好个人、</w:t>
      </w:r>
      <w:r>
        <w:rPr>
          <w:rFonts w:ascii="仿宋" w:hAnsi="仿宋" w:hint="eastAsia"/>
          <w:sz w:val="28"/>
          <w:szCs w:val="28"/>
        </w:rPr>
        <w:t>教研组与学校的关系，以学校整体利益为重，按质、按量、及时完成好学校布置的各项工作。</w:t>
      </w:r>
    </w:p>
    <w:p w:rsidR="003665C9" w:rsidRDefault="00593282">
      <w:pPr>
        <w:spacing w:line="500" w:lineRule="exact"/>
        <w:ind w:firstLine="624"/>
        <w:jc w:val="left"/>
        <w:rPr>
          <w:rFonts w:ascii="仿宋" w:hAnsi="仿宋"/>
          <w:sz w:val="28"/>
          <w:szCs w:val="28"/>
        </w:rPr>
      </w:pPr>
      <w:r>
        <w:rPr>
          <w:rFonts w:ascii="仿宋" w:hAnsi="仿宋" w:hint="eastAsia"/>
          <w:sz w:val="28"/>
          <w:szCs w:val="28"/>
        </w:rPr>
        <w:t>（</w:t>
      </w:r>
      <w:r>
        <w:rPr>
          <w:rFonts w:ascii="仿宋" w:hAnsi="仿宋" w:hint="eastAsia"/>
          <w:sz w:val="28"/>
          <w:szCs w:val="28"/>
        </w:rPr>
        <w:t>2</w:t>
      </w:r>
      <w:r>
        <w:rPr>
          <w:rFonts w:ascii="仿宋" w:hAnsi="仿宋" w:hint="eastAsia"/>
          <w:sz w:val="28"/>
          <w:szCs w:val="28"/>
        </w:rPr>
        <w:t>）认真落实德育工作，推行导师制有成效，全员育人好。全组教师认真学习和贯彻德育大纲，注重德育渗透，在教书育人方面取得较好的成绩。</w:t>
      </w:r>
    </w:p>
    <w:p w:rsidR="003665C9" w:rsidRDefault="00593282">
      <w:pPr>
        <w:spacing w:line="500" w:lineRule="exact"/>
        <w:ind w:firstLine="624"/>
        <w:jc w:val="left"/>
        <w:rPr>
          <w:rFonts w:ascii="仿宋" w:hAnsi="仿宋"/>
          <w:sz w:val="28"/>
          <w:szCs w:val="28"/>
        </w:rPr>
      </w:pPr>
      <w:r>
        <w:rPr>
          <w:rFonts w:ascii="仿宋" w:hAnsi="仿宋" w:hint="eastAsia"/>
          <w:sz w:val="28"/>
          <w:szCs w:val="28"/>
        </w:rPr>
        <w:t>（</w:t>
      </w:r>
      <w:r>
        <w:rPr>
          <w:rFonts w:ascii="仿宋" w:hAnsi="仿宋" w:hint="eastAsia"/>
          <w:sz w:val="28"/>
          <w:szCs w:val="28"/>
        </w:rPr>
        <w:t>3</w:t>
      </w:r>
      <w:r>
        <w:rPr>
          <w:rFonts w:ascii="仿宋" w:hAnsi="仿宋" w:hint="eastAsia"/>
          <w:sz w:val="28"/>
          <w:szCs w:val="28"/>
        </w:rPr>
        <w:t>）工作计划性强，教研组和备课组均按时制定和执行工作计划，计划落实好，能按计划有条不紊地开展工作。</w:t>
      </w:r>
    </w:p>
    <w:p w:rsidR="003665C9" w:rsidRDefault="00593282">
      <w:pPr>
        <w:spacing w:line="500" w:lineRule="exact"/>
        <w:ind w:firstLine="624"/>
        <w:jc w:val="left"/>
        <w:rPr>
          <w:rFonts w:ascii="仿宋" w:hAnsi="仿宋"/>
          <w:sz w:val="28"/>
          <w:szCs w:val="28"/>
        </w:rPr>
      </w:pPr>
      <w:r>
        <w:rPr>
          <w:rFonts w:ascii="仿宋" w:hAnsi="仿宋" w:hint="eastAsia"/>
          <w:sz w:val="28"/>
          <w:szCs w:val="28"/>
        </w:rPr>
        <w:t>（</w:t>
      </w:r>
      <w:r>
        <w:rPr>
          <w:rFonts w:ascii="仿宋" w:hAnsi="仿宋" w:hint="eastAsia"/>
          <w:sz w:val="28"/>
          <w:szCs w:val="28"/>
        </w:rPr>
        <w:t>4</w:t>
      </w:r>
      <w:r>
        <w:rPr>
          <w:rFonts w:ascii="仿宋" w:hAnsi="仿宋" w:hint="eastAsia"/>
          <w:sz w:val="28"/>
          <w:szCs w:val="28"/>
        </w:rPr>
        <w:t>）认真执行课程标准，教学常规好。全组教师都能紧扣学科课程标准进行教学，认真落实教学常规，教学效果好，在教学常规检评、学生评教评学中无违规情况，满意率高；本学科的学考和高考成绩突出，或在培养学</w:t>
      </w:r>
      <w:r>
        <w:rPr>
          <w:rFonts w:ascii="仿宋" w:hAnsi="仿宋" w:hint="eastAsia"/>
          <w:sz w:val="28"/>
          <w:szCs w:val="28"/>
        </w:rPr>
        <w:t>生方面作出较大贡献。</w:t>
      </w:r>
    </w:p>
    <w:p w:rsidR="003665C9" w:rsidRDefault="00593282">
      <w:pPr>
        <w:spacing w:line="500" w:lineRule="exact"/>
        <w:ind w:firstLine="624"/>
        <w:jc w:val="left"/>
        <w:rPr>
          <w:rFonts w:ascii="仿宋" w:hAnsi="仿宋"/>
          <w:sz w:val="28"/>
          <w:szCs w:val="28"/>
        </w:rPr>
      </w:pPr>
      <w:r>
        <w:rPr>
          <w:rFonts w:ascii="仿宋" w:hAnsi="仿宋" w:hint="eastAsia"/>
          <w:sz w:val="28"/>
          <w:szCs w:val="28"/>
        </w:rPr>
        <w:lastRenderedPageBreak/>
        <w:t>（</w:t>
      </w:r>
      <w:r>
        <w:rPr>
          <w:rFonts w:ascii="仿宋" w:hAnsi="仿宋" w:hint="eastAsia"/>
          <w:sz w:val="28"/>
          <w:szCs w:val="28"/>
        </w:rPr>
        <w:t>5</w:t>
      </w:r>
      <w:r>
        <w:rPr>
          <w:rFonts w:ascii="仿宋" w:hAnsi="仿宋" w:hint="eastAsia"/>
          <w:sz w:val="28"/>
          <w:szCs w:val="28"/>
        </w:rPr>
        <w:t>）积极开展教改、教研活动，教研成果多。组内有重点教改课题，教师参加教改教研的人数多、热情高，在教学科研论文评选、教学赛课活动中成绩显著。</w:t>
      </w:r>
    </w:p>
    <w:p w:rsidR="003665C9" w:rsidRDefault="00593282">
      <w:pPr>
        <w:spacing w:line="500" w:lineRule="exact"/>
        <w:ind w:firstLine="624"/>
        <w:jc w:val="left"/>
        <w:rPr>
          <w:rFonts w:ascii="仿宋" w:hAnsi="仿宋"/>
          <w:sz w:val="28"/>
          <w:szCs w:val="28"/>
        </w:rPr>
      </w:pPr>
      <w:r>
        <w:rPr>
          <w:rFonts w:ascii="仿宋" w:hAnsi="仿宋" w:hint="eastAsia"/>
          <w:sz w:val="28"/>
          <w:szCs w:val="28"/>
        </w:rPr>
        <w:t>（</w:t>
      </w:r>
      <w:r>
        <w:rPr>
          <w:rFonts w:ascii="仿宋" w:hAnsi="仿宋" w:hint="eastAsia"/>
          <w:sz w:val="28"/>
          <w:szCs w:val="28"/>
        </w:rPr>
        <w:t>6</w:t>
      </w:r>
      <w:r>
        <w:rPr>
          <w:rFonts w:ascii="仿宋" w:hAnsi="仿宋" w:hint="eastAsia"/>
          <w:sz w:val="28"/>
          <w:szCs w:val="28"/>
        </w:rPr>
        <w:t>）积极组织开发和实施校本课程和对学生进行有效的个性发展训练，课改成效好。组内大部分老师能参与学校课程的开发和实施，在教育行政部门组织的学科竞赛活动中成绩突出。</w:t>
      </w:r>
    </w:p>
    <w:p w:rsidR="003665C9" w:rsidRDefault="00593282">
      <w:pPr>
        <w:spacing w:line="500" w:lineRule="exact"/>
        <w:ind w:firstLine="624"/>
        <w:jc w:val="left"/>
        <w:rPr>
          <w:rFonts w:ascii="仿宋" w:hAnsi="仿宋"/>
          <w:sz w:val="28"/>
          <w:szCs w:val="28"/>
        </w:rPr>
      </w:pPr>
      <w:r>
        <w:rPr>
          <w:rFonts w:ascii="仿宋" w:hAnsi="仿宋" w:hint="eastAsia"/>
          <w:sz w:val="28"/>
          <w:szCs w:val="28"/>
        </w:rPr>
        <w:t>（</w:t>
      </w:r>
      <w:r>
        <w:rPr>
          <w:rFonts w:ascii="仿宋" w:hAnsi="仿宋" w:hint="eastAsia"/>
          <w:sz w:val="28"/>
          <w:szCs w:val="28"/>
        </w:rPr>
        <w:t>7</w:t>
      </w:r>
      <w:r>
        <w:rPr>
          <w:rFonts w:ascii="仿宋" w:hAnsi="仿宋" w:hint="eastAsia"/>
          <w:sz w:val="28"/>
          <w:szCs w:val="28"/>
        </w:rPr>
        <w:t>）认真组织全组教师进行理论学习和业务进修，学术研究气氛浓厚。严格执行师徒合同制度，培养青年教师，重视“以老带新”，青年教师成长迅速。</w:t>
      </w:r>
    </w:p>
    <w:p w:rsidR="003665C9" w:rsidRDefault="00593282">
      <w:pPr>
        <w:spacing w:line="500" w:lineRule="exact"/>
        <w:ind w:firstLine="624"/>
        <w:jc w:val="left"/>
        <w:rPr>
          <w:szCs w:val="32"/>
        </w:rPr>
      </w:pPr>
      <w:r>
        <w:rPr>
          <w:rFonts w:ascii="仿宋" w:hAnsi="仿宋" w:hint="eastAsia"/>
          <w:sz w:val="28"/>
          <w:szCs w:val="28"/>
        </w:rPr>
        <w:t>（</w:t>
      </w:r>
      <w:r>
        <w:rPr>
          <w:rFonts w:ascii="仿宋" w:hAnsi="仿宋" w:hint="eastAsia"/>
          <w:sz w:val="28"/>
          <w:szCs w:val="28"/>
        </w:rPr>
        <w:t>8</w:t>
      </w:r>
      <w:r>
        <w:rPr>
          <w:rFonts w:ascii="仿宋" w:hAnsi="仿宋" w:hint="eastAsia"/>
          <w:sz w:val="28"/>
          <w:szCs w:val="28"/>
        </w:rPr>
        <w:t>）学生的学科学习能力和综合素质得到显著提高</w:t>
      </w:r>
      <w:r>
        <w:rPr>
          <w:rFonts w:ascii="仿宋" w:hAnsi="仿宋" w:hint="eastAsia"/>
          <w:sz w:val="28"/>
          <w:szCs w:val="28"/>
        </w:rPr>
        <w:t>，获得一致好评。</w:t>
      </w:r>
    </w:p>
    <w:p w:rsidR="003665C9" w:rsidRDefault="00593282" w:rsidP="0052120E">
      <w:pPr>
        <w:spacing w:line="500" w:lineRule="exact"/>
        <w:ind w:firstLineChars="246" w:firstLine="780"/>
        <w:jc w:val="left"/>
        <w:rPr>
          <w:b/>
          <w:szCs w:val="32"/>
        </w:rPr>
      </w:pPr>
      <w:r>
        <w:rPr>
          <w:rFonts w:ascii="仿宋" w:hAnsi="仿宋" w:hint="eastAsia"/>
          <w:b/>
          <w:szCs w:val="32"/>
        </w:rPr>
        <w:t>3.</w:t>
      </w:r>
      <w:r>
        <w:rPr>
          <w:rFonts w:hint="eastAsia"/>
          <w:b/>
          <w:szCs w:val="32"/>
        </w:rPr>
        <w:t>评选办法</w:t>
      </w:r>
    </w:p>
    <w:p w:rsidR="003665C9" w:rsidRDefault="00593282">
      <w:pPr>
        <w:spacing w:line="500" w:lineRule="exact"/>
        <w:ind w:firstLine="624"/>
        <w:jc w:val="left"/>
        <w:rPr>
          <w:szCs w:val="32"/>
        </w:rPr>
      </w:pPr>
      <w:r>
        <w:rPr>
          <w:rFonts w:ascii="仿宋" w:hAnsi="仿宋" w:hint="eastAsia"/>
          <w:sz w:val="28"/>
          <w:szCs w:val="28"/>
        </w:rPr>
        <w:t>教研组申报，提交总结材料，课程与教学处初审后，推出</w:t>
      </w:r>
      <w:r>
        <w:rPr>
          <w:rFonts w:ascii="仿宋" w:hAnsi="仿宋" w:hint="eastAsia"/>
          <w:sz w:val="28"/>
          <w:szCs w:val="28"/>
        </w:rPr>
        <w:t>5</w:t>
      </w:r>
      <w:r>
        <w:rPr>
          <w:rFonts w:ascii="仿宋" w:hAnsi="仿宋" w:hint="eastAsia"/>
          <w:sz w:val="28"/>
          <w:szCs w:val="28"/>
        </w:rPr>
        <w:t>个教研组，报校长办公会审定。</w:t>
      </w:r>
    </w:p>
    <w:p w:rsidR="003665C9" w:rsidRDefault="00593282" w:rsidP="0052120E">
      <w:pPr>
        <w:spacing w:line="500" w:lineRule="exact"/>
        <w:ind w:firstLineChars="246" w:firstLine="780"/>
        <w:jc w:val="left"/>
        <w:rPr>
          <w:b/>
          <w:szCs w:val="32"/>
        </w:rPr>
      </w:pPr>
      <w:r>
        <w:rPr>
          <w:rFonts w:ascii="仿宋" w:hAnsi="仿宋" w:hint="eastAsia"/>
          <w:b/>
          <w:szCs w:val="32"/>
        </w:rPr>
        <w:t>4.</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教师节进行表彰，由学校颁发荣誉证书及奖金。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（十）“优秀备课组”奖励办法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为促进备课组建设，加强课堂教学的研究，特设立此奖项。</w:t>
      </w:r>
    </w:p>
    <w:p w:rsidR="003665C9" w:rsidRDefault="00593282" w:rsidP="0052120E">
      <w:pPr>
        <w:spacing w:line="500" w:lineRule="exact"/>
        <w:ind w:firstLineChars="196" w:firstLine="622"/>
        <w:jc w:val="left"/>
        <w:rPr>
          <w:rFonts w:ascii="仿宋" w:hAnsi="仿宋"/>
          <w:b/>
          <w:szCs w:val="32"/>
        </w:rPr>
      </w:pPr>
      <w:r>
        <w:rPr>
          <w:rFonts w:ascii="仿宋" w:hAnsi="仿宋" w:hint="eastAsia"/>
          <w:b/>
          <w:szCs w:val="32"/>
        </w:rPr>
        <w:t>1.</w:t>
      </w:r>
      <w:r>
        <w:rPr>
          <w:rFonts w:ascii="仿宋" w:hAnsi="仿宋" w:hint="eastAsia"/>
          <w:b/>
          <w:szCs w:val="32"/>
        </w:rPr>
        <w:t>奖励范围及数量</w:t>
      </w:r>
    </w:p>
    <w:p w:rsidR="003665C9" w:rsidRDefault="00593282">
      <w:pPr>
        <w:spacing w:line="500" w:lineRule="exact"/>
        <w:ind w:firstLine="624"/>
        <w:jc w:val="left"/>
        <w:rPr>
          <w:rFonts w:ascii="仿宋" w:hAnsi="仿宋"/>
          <w:sz w:val="28"/>
          <w:szCs w:val="28"/>
        </w:rPr>
      </w:pPr>
      <w:r>
        <w:rPr>
          <w:rFonts w:ascii="仿宋" w:hAnsi="仿宋" w:hint="eastAsia"/>
          <w:sz w:val="28"/>
          <w:szCs w:val="28"/>
        </w:rPr>
        <w:t>原则上每个文化学科及体育各评</w:t>
      </w:r>
      <w:r>
        <w:rPr>
          <w:rFonts w:ascii="仿宋" w:hAnsi="仿宋" w:hint="eastAsia"/>
          <w:sz w:val="28"/>
          <w:szCs w:val="28"/>
        </w:rPr>
        <w:t>1</w:t>
      </w:r>
      <w:r>
        <w:rPr>
          <w:rFonts w:ascii="仿宋" w:hAnsi="仿宋" w:hint="eastAsia"/>
          <w:sz w:val="28"/>
          <w:szCs w:val="28"/>
        </w:rPr>
        <w:t>个，音乐、美术、信息、通用四个学科只评</w:t>
      </w:r>
      <w:r>
        <w:rPr>
          <w:rFonts w:ascii="仿宋" w:hAnsi="仿宋" w:hint="eastAsia"/>
          <w:sz w:val="28"/>
          <w:szCs w:val="28"/>
        </w:rPr>
        <w:t>1</w:t>
      </w:r>
      <w:r>
        <w:rPr>
          <w:rFonts w:ascii="仿宋" w:hAnsi="仿宋" w:hint="eastAsia"/>
          <w:sz w:val="28"/>
          <w:szCs w:val="28"/>
        </w:rPr>
        <w:t>个；高三理综与文综均以单科参评。</w:t>
      </w:r>
    </w:p>
    <w:p w:rsidR="003665C9" w:rsidRDefault="00593282" w:rsidP="0052120E">
      <w:pPr>
        <w:spacing w:line="500" w:lineRule="exact"/>
        <w:ind w:firstLineChars="228" w:firstLine="723"/>
        <w:jc w:val="left"/>
        <w:rPr>
          <w:rFonts w:ascii="仿宋" w:hAnsi="仿宋"/>
          <w:b/>
          <w:szCs w:val="32"/>
        </w:rPr>
      </w:pPr>
      <w:r>
        <w:rPr>
          <w:rFonts w:ascii="仿宋" w:hAnsi="仿宋" w:hint="eastAsia"/>
          <w:b/>
          <w:szCs w:val="32"/>
        </w:rPr>
        <w:t>2.</w:t>
      </w:r>
      <w:r>
        <w:rPr>
          <w:rFonts w:ascii="仿宋" w:hAnsi="仿宋"/>
          <w:b/>
          <w:szCs w:val="32"/>
        </w:rPr>
        <w:t>评选条件</w:t>
      </w:r>
    </w:p>
    <w:p w:rsidR="003665C9" w:rsidRDefault="00593282">
      <w:pPr>
        <w:spacing w:line="500" w:lineRule="exact"/>
        <w:ind w:firstLine="567"/>
        <w:jc w:val="left"/>
        <w:rPr>
          <w:rFonts w:ascii="仿宋" w:hAnsi="仿宋"/>
          <w:sz w:val="28"/>
          <w:szCs w:val="28"/>
        </w:rPr>
      </w:pPr>
      <w:r>
        <w:rPr>
          <w:rFonts w:ascii="仿宋" w:hAnsi="仿宋" w:hint="eastAsia"/>
          <w:sz w:val="28"/>
          <w:szCs w:val="28"/>
        </w:rPr>
        <w:t>（</w:t>
      </w:r>
      <w:r>
        <w:rPr>
          <w:rFonts w:ascii="仿宋" w:hAnsi="仿宋" w:hint="eastAsia"/>
          <w:sz w:val="28"/>
          <w:szCs w:val="28"/>
        </w:rPr>
        <w:t>1</w:t>
      </w:r>
      <w:r>
        <w:rPr>
          <w:rFonts w:ascii="仿宋" w:hAnsi="仿宋" w:hint="eastAsia"/>
          <w:sz w:val="28"/>
          <w:szCs w:val="28"/>
        </w:rPr>
        <w:t>）教学</w:t>
      </w:r>
      <w:r>
        <w:rPr>
          <w:rFonts w:ascii="仿宋" w:hAnsi="仿宋"/>
          <w:sz w:val="28"/>
          <w:szCs w:val="28"/>
        </w:rPr>
        <w:t>常规落实好</w:t>
      </w:r>
    </w:p>
    <w:p w:rsidR="003665C9" w:rsidRDefault="00593282">
      <w:pPr>
        <w:spacing w:line="500" w:lineRule="exact"/>
        <w:ind w:firstLine="567"/>
        <w:jc w:val="left"/>
        <w:rPr>
          <w:rFonts w:ascii="仿宋" w:hAnsi="仿宋"/>
          <w:sz w:val="28"/>
          <w:szCs w:val="28"/>
        </w:rPr>
      </w:pPr>
      <w:r>
        <w:rPr>
          <w:rFonts w:ascii="仿宋" w:hAnsi="仿宋"/>
          <w:sz w:val="28"/>
          <w:szCs w:val="28"/>
        </w:rPr>
        <w:t>有全期教学工作计划和教学进度安排表；人人有完整的教案，且教案评优比例高；</w:t>
      </w:r>
      <w:r>
        <w:rPr>
          <w:rFonts w:ascii="仿宋" w:hAnsi="仿宋" w:hint="eastAsia"/>
          <w:sz w:val="28"/>
          <w:szCs w:val="28"/>
        </w:rPr>
        <w:t>每周按时</w:t>
      </w:r>
      <w:r>
        <w:rPr>
          <w:rFonts w:ascii="仿宋" w:hAnsi="仿宋"/>
          <w:sz w:val="28"/>
          <w:szCs w:val="28"/>
        </w:rPr>
        <w:t>集体备课，且有详细的集体备课记录</w:t>
      </w:r>
      <w:r>
        <w:rPr>
          <w:rFonts w:ascii="仿宋" w:hAnsi="仿宋" w:hint="eastAsia"/>
          <w:sz w:val="28"/>
          <w:szCs w:val="28"/>
        </w:rPr>
        <w:t>并按时上交</w:t>
      </w:r>
      <w:r>
        <w:rPr>
          <w:rFonts w:ascii="仿宋" w:hAnsi="仿宋"/>
          <w:sz w:val="28"/>
          <w:szCs w:val="28"/>
        </w:rPr>
        <w:t>；认真执行课时计划，无随意增加课时的现象；</w:t>
      </w:r>
      <w:r>
        <w:rPr>
          <w:rFonts w:ascii="仿宋" w:hAnsi="仿宋" w:hint="eastAsia"/>
          <w:sz w:val="28"/>
          <w:szCs w:val="28"/>
        </w:rPr>
        <w:t>《自主学习册》使用情况好，未随意征订教辅资料；</w:t>
      </w:r>
      <w:r>
        <w:rPr>
          <w:rFonts w:ascii="仿宋" w:hAnsi="仿宋"/>
          <w:sz w:val="28"/>
          <w:szCs w:val="28"/>
        </w:rPr>
        <w:t>命题规范、科学，符合学校的要求。</w:t>
      </w:r>
      <w:r>
        <w:rPr>
          <w:rFonts w:ascii="仿宋" w:hAnsi="仿宋" w:hint="eastAsia"/>
          <w:sz w:val="28"/>
          <w:szCs w:val="28"/>
        </w:rPr>
        <w:t>能够及时网络</w:t>
      </w:r>
      <w:r>
        <w:rPr>
          <w:rFonts w:ascii="仿宋" w:hAnsi="仿宋" w:hint="eastAsia"/>
          <w:sz w:val="28"/>
          <w:szCs w:val="28"/>
        </w:rPr>
        <w:lastRenderedPageBreak/>
        <w:t>公示作业。</w:t>
      </w:r>
    </w:p>
    <w:p w:rsidR="003665C9" w:rsidRDefault="00593282">
      <w:pPr>
        <w:spacing w:line="500" w:lineRule="exact"/>
        <w:ind w:firstLine="567"/>
        <w:jc w:val="left"/>
        <w:rPr>
          <w:rFonts w:ascii="仿宋" w:hAnsi="仿宋"/>
          <w:sz w:val="28"/>
          <w:szCs w:val="28"/>
        </w:rPr>
      </w:pPr>
      <w:r>
        <w:rPr>
          <w:rFonts w:ascii="仿宋" w:hAnsi="仿宋" w:hint="eastAsia"/>
          <w:sz w:val="28"/>
          <w:szCs w:val="28"/>
        </w:rPr>
        <w:t>（</w:t>
      </w:r>
      <w:r>
        <w:rPr>
          <w:rFonts w:ascii="仿宋" w:hAnsi="仿宋" w:hint="eastAsia"/>
          <w:sz w:val="28"/>
          <w:szCs w:val="28"/>
        </w:rPr>
        <w:t>2</w:t>
      </w:r>
      <w:r>
        <w:rPr>
          <w:rFonts w:ascii="仿宋" w:hAnsi="仿宋" w:hint="eastAsia"/>
          <w:sz w:val="28"/>
          <w:szCs w:val="28"/>
        </w:rPr>
        <w:t>）</w:t>
      </w:r>
      <w:r>
        <w:rPr>
          <w:rFonts w:ascii="仿宋" w:hAnsi="仿宋"/>
          <w:sz w:val="28"/>
          <w:szCs w:val="28"/>
        </w:rPr>
        <w:t>教改教研风气好</w:t>
      </w:r>
    </w:p>
    <w:p w:rsidR="003665C9" w:rsidRDefault="00593282">
      <w:pPr>
        <w:spacing w:line="500" w:lineRule="exact"/>
        <w:ind w:firstLine="567"/>
        <w:jc w:val="left"/>
        <w:rPr>
          <w:rFonts w:ascii="仿宋" w:hAnsi="仿宋"/>
          <w:sz w:val="28"/>
          <w:szCs w:val="28"/>
        </w:rPr>
      </w:pPr>
      <w:r>
        <w:rPr>
          <w:rFonts w:ascii="仿宋" w:hAnsi="仿宋"/>
          <w:sz w:val="28"/>
          <w:szCs w:val="28"/>
        </w:rPr>
        <w:t>每</w:t>
      </w:r>
      <w:r>
        <w:rPr>
          <w:rFonts w:ascii="仿宋" w:hAnsi="仿宋" w:hint="eastAsia"/>
          <w:sz w:val="28"/>
          <w:szCs w:val="28"/>
        </w:rPr>
        <w:t>学</w:t>
      </w:r>
      <w:r>
        <w:rPr>
          <w:rFonts w:ascii="仿宋" w:hAnsi="仿宋"/>
          <w:sz w:val="28"/>
          <w:szCs w:val="28"/>
        </w:rPr>
        <w:t>期组织教育理论学习和教学研讨会</w:t>
      </w:r>
      <w:r>
        <w:rPr>
          <w:rFonts w:ascii="仿宋" w:hAnsi="仿宋" w:hint="eastAsia"/>
          <w:sz w:val="28"/>
          <w:szCs w:val="28"/>
        </w:rPr>
        <w:t>，</w:t>
      </w:r>
      <w:r>
        <w:rPr>
          <w:rFonts w:ascii="仿宋" w:hAnsi="仿宋"/>
          <w:sz w:val="28"/>
          <w:szCs w:val="28"/>
        </w:rPr>
        <w:t>举行组内课堂教学研讨活动</w:t>
      </w:r>
      <w:r>
        <w:rPr>
          <w:rFonts w:ascii="仿宋" w:hAnsi="仿宋" w:hint="eastAsia"/>
          <w:sz w:val="28"/>
          <w:szCs w:val="28"/>
        </w:rPr>
        <w:t>，</w:t>
      </w:r>
      <w:r>
        <w:rPr>
          <w:rFonts w:ascii="仿宋" w:hAnsi="仿宋"/>
          <w:sz w:val="28"/>
          <w:szCs w:val="28"/>
        </w:rPr>
        <w:t>能互相听课且有详细的听课记录；积极运用多媒体手段辅助教学；教研成果突出，如课题、论文获奖及著作出版等。</w:t>
      </w:r>
    </w:p>
    <w:p w:rsidR="003665C9" w:rsidRDefault="00593282">
      <w:pPr>
        <w:spacing w:line="500" w:lineRule="exact"/>
        <w:ind w:firstLine="567"/>
        <w:jc w:val="left"/>
        <w:rPr>
          <w:rFonts w:ascii="仿宋" w:hAnsi="仿宋"/>
          <w:sz w:val="28"/>
          <w:szCs w:val="28"/>
        </w:rPr>
      </w:pPr>
      <w:r>
        <w:rPr>
          <w:rFonts w:ascii="仿宋" w:hAnsi="仿宋" w:hint="eastAsia"/>
          <w:sz w:val="28"/>
          <w:szCs w:val="28"/>
        </w:rPr>
        <w:t>（</w:t>
      </w:r>
      <w:r>
        <w:rPr>
          <w:rFonts w:ascii="仿宋" w:hAnsi="仿宋" w:hint="eastAsia"/>
          <w:sz w:val="28"/>
          <w:szCs w:val="28"/>
        </w:rPr>
        <w:t>3</w:t>
      </w:r>
      <w:r>
        <w:rPr>
          <w:rFonts w:ascii="仿宋" w:hAnsi="仿宋" w:hint="eastAsia"/>
          <w:sz w:val="28"/>
          <w:szCs w:val="28"/>
        </w:rPr>
        <w:t>）</w:t>
      </w:r>
      <w:r>
        <w:rPr>
          <w:rFonts w:ascii="仿宋" w:hAnsi="仿宋"/>
          <w:sz w:val="28"/>
          <w:szCs w:val="28"/>
        </w:rPr>
        <w:t>备课组建设好</w:t>
      </w:r>
    </w:p>
    <w:p w:rsidR="003665C9" w:rsidRDefault="00593282">
      <w:pPr>
        <w:spacing w:line="500" w:lineRule="exact"/>
        <w:ind w:firstLine="567"/>
        <w:jc w:val="left"/>
        <w:rPr>
          <w:rFonts w:ascii="仿宋" w:hAnsi="仿宋"/>
          <w:sz w:val="28"/>
          <w:szCs w:val="28"/>
        </w:rPr>
      </w:pPr>
      <w:r>
        <w:rPr>
          <w:rFonts w:ascii="仿宋" w:hAnsi="仿宋"/>
          <w:sz w:val="28"/>
          <w:szCs w:val="28"/>
        </w:rPr>
        <w:t>组内团结协作精神强。组内教师互相尊重，互相帮助，教学关系协调好，无互相猜忌、互相排斥的现象；完成任务好</w:t>
      </w:r>
      <w:r>
        <w:rPr>
          <w:rFonts w:ascii="仿宋" w:hAnsi="仿宋" w:hint="eastAsia"/>
          <w:sz w:val="28"/>
          <w:szCs w:val="28"/>
        </w:rPr>
        <w:t>，</w:t>
      </w:r>
      <w:r>
        <w:rPr>
          <w:rFonts w:ascii="仿宋" w:hAnsi="仿宋"/>
          <w:sz w:val="28"/>
          <w:szCs w:val="28"/>
        </w:rPr>
        <w:t>能认真完成学校</w:t>
      </w:r>
      <w:r>
        <w:rPr>
          <w:rFonts w:ascii="仿宋" w:hAnsi="仿宋"/>
          <w:sz w:val="28"/>
          <w:szCs w:val="28"/>
        </w:rPr>
        <w:t>和教研组布置的工作任务；关心和培养青年教师，且青年教师成长快；学生评教评学和教学常规检评反映好。</w:t>
      </w:r>
    </w:p>
    <w:p w:rsidR="003665C9" w:rsidRDefault="00593282">
      <w:pPr>
        <w:spacing w:line="500" w:lineRule="exact"/>
        <w:ind w:firstLine="567"/>
        <w:jc w:val="left"/>
        <w:rPr>
          <w:rFonts w:ascii="仿宋" w:hAnsi="仿宋"/>
          <w:sz w:val="28"/>
          <w:szCs w:val="28"/>
        </w:rPr>
      </w:pPr>
      <w:r>
        <w:rPr>
          <w:rFonts w:ascii="仿宋" w:hAnsi="仿宋" w:hint="eastAsia"/>
          <w:sz w:val="28"/>
          <w:szCs w:val="28"/>
        </w:rPr>
        <w:t>（</w:t>
      </w:r>
      <w:r>
        <w:rPr>
          <w:rFonts w:ascii="仿宋" w:hAnsi="仿宋" w:hint="eastAsia"/>
          <w:sz w:val="28"/>
          <w:szCs w:val="28"/>
        </w:rPr>
        <w:t>4</w:t>
      </w:r>
      <w:r>
        <w:rPr>
          <w:rFonts w:ascii="仿宋" w:hAnsi="仿宋" w:hint="eastAsia"/>
          <w:sz w:val="28"/>
          <w:szCs w:val="28"/>
        </w:rPr>
        <w:t>）</w:t>
      </w:r>
      <w:r>
        <w:rPr>
          <w:rFonts w:ascii="仿宋" w:hAnsi="仿宋"/>
          <w:sz w:val="28"/>
          <w:szCs w:val="28"/>
        </w:rPr>
        <w:t>校本课程组织实施好</w:t>
      </w:r>
    </w:p>
    <w:p w:rsidR="003665C9" w:rsidRDefault="00593282">
      <w:pPr>
        <w:spacing w:line="500" w:lineRule="exact"/>
        <w:ind w:firstLine="624"/>
        <w:jc w:val="left"/>
        <w:rPr>
          <w:rFonts w:ascii="仿宋" w:hAnsi="仿宋"/>
          <w:sz w:val="28"/>
          <w:szCs w:val="28"/>
        </w:rPr>
      </w:pPr>
      <w:r>
        <w:rPr>
          <w:rFonts w:ascii="仿宋" w:hAnsi="仿宋"/>
          <w:sz w:val="28"/>
          <w:szCs w:val="28"/>
        </w:rPr>
        <w:t>校本课程时间、地点、内容、人员落实；有特色，有意义，深受学生欢迎；有授课讲义集和课程实施后的总结评估。</w:t>
      </w:r>
    </w:p>
    <w:p w:rsidR="003665C9" w:rsidRDefault="00593282">
      <w:pPr>
        <w:spacing w:line="500" w:lineRule="exact"/>
        <w:ind w:firstLine="567"/>
        <w:jc w:val="left"/>
        <w:rPr>
          <w:rFonts w:ascii="仿宋" w:hAnsi="仿宋"/>
          <w:sz w:val="28"/>
          <w:szCs w:val="28"/>
        </w:rPr>
      </w:pPr>
      <w:r>
        <w:rPr>
          <w:rFonts w:ascii="仿宋" w:hAnsi="仿宋" w:hint="eastAsia"/>
          <w:sz w:val="28"/>
          <w:szCs w:val="28"/>
        </w:rPr>
        <w:t>（</w:t>
      </w:r>
      <w:r>
        <w:rPr>
          <w:rFonts w:ascii="仿宋" w:hAnsi="仿宋" w:hint="eastAsia"/>
          <w:sz w:val="28"/>
          <w:szCs w:val="28"/>
        </w:rPr>
        <w:t>5</w:t>
      </w:r>
      <w:r>
        <w:rPr>
          <w:rFonts w:ascii="仿宋" w:hAnsi="仿宋" w:hint="eastAsia"/>
          <w:sz w:val="28"/>
          <w:szCs w:val="28"/>
        </w:rPr>
        <w:t>）</w:t>
      </w:r>
      <w:r>
        <w:rPr>
          <w:rFonts w:ascii="仿宋" w:hAnsi="仿宋"/>
          <w:sz w:val="28"/>
          <w:szCs w:val="28"/>
        </w:rPr>
        <w:t>教学效果好</w:t>
      </w:r>
    </w:p>
    <w:p w:rsidR="003665C9" w:rsidRDefault="00593282">
      <w:pPr>
        <w:spacing w:line="500" w:lineRule="exact"/>
        <w:ind w:firstLine="567"/>
        <w:jc w:val="left"/>
        <w:rPr>
          <w:rFonts w:ascii="仿宋" w:hAnsi="仿宋"/>
          <w:sz w:val="28"/>
          <w:szCs w:val="28"/>
        </w:rPr>
      </w:pPr>
      <w:r>
        <w:rPr>
          <w:rFonts w:ascii="仿宋" w:hAnsi="仿宋"/>
          <w:sz w:val="28"/>
          <w:szCs w:val="28"/>
        </w:rPr>
        <w:t>学生的学科学习能力得到显著提高；学考或高考成绩优异，获得一致好评。</w:t>
      </w:r>
    </w:p>
    <w:p w:rsidR="003665C9" w:rsidRDefault="00593282" w:rsidP="0052120E">
      <w:pPr>
        <w:spacing w:line="500" w:lineRule="exact"/>
        <w:ind w:firstLineChars="246" w:firstLine="780"/>
        <w:jc w:val="left"/>
        <w:rPr>
          <w:rFonts w:ascii="仿宋" w:hAnsi="仿宋"/>
          <w:b/>
          <w:szCs w:val="32"/>
        </w:rPr>
      </w:pPr>
      <w:r>
        <w:rPr>
          <w:rFonts w:ascii="仿宋" w:hAnsi="仿宋" w:hint="eastAsia"/>
          <w:b/>
          <w:szCs w:val="32"/>
        </w:rPr>
        <w:t>3.</w:t>
      </w:r>
      <w:r>
        <w:rPr>
          <w:rFonts w:ascii="仿宋" w:hAnsi="仿宋"/>
          <w:b/>
          <w:szCs w:val="32"/>
        </w:rPr>
        <w:t>评选办法</w:t>
      </w:r>
    </w:p>
    <w:p w:rsidR="003665C9" w:rsidRDefault="00593282">
      <w:pPr>
        <w:spacing w:line="500" w:lineRule="exact"/>
        <w:ind w:firstLine="624"/>
        <w:jc w:val="left"/>
        <w:rPr>
          <w:rFonts w:ascii="仿宋" w:hAnsi="仿宋"/>
          <w:sz w:val="28"/>
          <w:szCs w:val="28"/>
        </w:rPr>
      </w:pPr>
      <w:r>
        <w:rPr>
          <w:rFonts w:ascii="仿宋" w:hAnsi="仿宋"/>
          <w:sz w:val="28"/>
          <w:szCs w:val="28"/>
        </w:rPr>
        <w:t>由备课组自行申报，提交总结材料，教研组</w:t>
      </w:r>
      <w:r>
        <w:rPr>
          <w:rFonts w:ascii="仿宋" w:hAnsi="仿宋" w:hint="eastAsia"/>
          <w:sz w:val="28"/>
          <w:szCs w:val="28"/>
        </w:rPr>
        <w:t>出具</w:t>
      </w:r>
      <w:r>
        <w:rPr>
          <w:rFonts w:ascii="仿宋" w:hAnsi="仿宋"/>
          <w:sz w:val="28"/>
          <w:szCs w:val="28"/>
        </w:rPr>
        <w:t>推荐意见，</w:t>
      </w:r>
      <w:r>
        <w:rPr>
          <w:rFonts w:ascii="仿宋" w:hAnsi="仿宋" w:hint="eastAsia"/>
          <w:sz w:val="28"/>
          <w:szCs w:val="28"/>
        </w:rPr>
        <w:t>交</w:t>
      </w:r>
      <w:r>
        <w:rPr>
          <w:rFonts w:ascii="仿宋" w:hAnsi="仿宋"/>
          <w:sz w:val="28"/>
          <w:szCs w:val="28"/>
        </w:rPr>
        <w:t>教学与课程处进行初审</w:t>
      </w:r>
      <w:r>
        <w:rPr>
          <w:rFonts w:ascii="仿宋" w:hAnsi="仿宋" w:hint="eastAsia"/>
          <w:sz w:val="28"/>
          <w:szCs w:val="28"/>
        </w:rPr>
        <w:t>（学科奥赛备课组交科技与创新处进行初审）</w:t>
      </w:r>
      <w:r>
        <w:rPr>
          <w:rFonts w:ascii="仿宋" w:hAnsi="仿宋"/>
          <w:sz w:val="28"/>
          <w:szCs w:val="28"/>
        </w:rPr>
        <w:t>，推出</w:t>
      </w:r>
      <w:r>
        <w:rPr>
          <w:rFonts w:ascii="仿宋" w:hAnsi="仿宋" w:hint="eastAsia"/>
          <w:sz w:val="28"/>
          <w:szCs w:val="28"/>
        </w:rPr>
        <w:t>11</w:t>
      </w:r>
      <w:r>
        <w:rPr>
          <w:rFonts w:ascii="仿宋" w:hAnsi="仿宋" w:hint="eastAsia"/>
          <w:sz w:val="28"/>
          <w:szCs w:val="28"/>
        </w:rPr>
        <w:t>个</w:t>
      </w:r>
      <w:r>
        <w:rPr>
          <w:rFonts w:ascii="仿宋" w:hAnsi="仿宋"/>
          <w:sz w:val="28"/>
          <w:szCs w:val="28"/>
        </w:rPr>
        <w:t>备课组，报校</w:t>
      </w:r>
      <w:r>
        <w:rPr>
          <w:rFonts w:ascii="仿宋" w:hAnsi="仿宋" w:hint="eastAsia"/>
          <w:sz w:val="28"/>
          <w:szCs w:val="28"/>
        </w:rPr>
        <w:t>长办公</w:t>
      </w:r>
      <w:r>
        <w:rPr>
          <w:rFonts w:ascii="仿宋" w:hAnsi="仿宋"/>
          <w:sz w:val="28"/>
          <w:szCs w:val="28"/>
        </w:rPr>
        <w:t>会议审定。</w:t>
      </w:r>
    </w:p>
    <w:p w:rsidR="003665C9" w:rsidRDefault="00593282">
      <w:pPr>
        <w:spacing w:line="500" w:lineRule="exact"/>
        <w:ind w:firstLine="624"/>
        <w:jc w:val="left"/>
        <w:rPr>
          <w:rFonts w:ascii="仿宋" w:hAnsi="仿宋"/>
          <w:b/>
          <w:szCs w:val="32"/>
        </w:rPr>
      </w:pPr>
      <w:r>
        <w:rPr>
          <w:rFonts w:ascii="仿宋" w:hAnsi="仿宋" w:hint="eastAsia"/>
          <w:b/>
          <w:szCs w:val="32"/>
        </w:rPr>
        <w:t>4.</w:t>
      </w:r>
      <w:r>
        <w:rPr>
          <w:rFonts w:ascii="仿宋" w:hAnsi="仿宋"/>
          <w:b/>
          <w:szCs w:val="32"/>
        </w:rPr>
        <w:t>奖励</w:t>
      </w:r>
      <w:r>
        <w:rPr>
          <w:rFonts w:ascii="仿宋" w:hAnsi="仿宋" w:hint="eastAsia"/>
          <w:b/>
          <w:szCs w:val="32"/>
        </w:rPr>
        <w:t>办法</w:t>
      </w:r>
    </w:p>
    <w:p w:rsidR="003665C9" w:rsidRDefault="00593282">
      <w:pPr>
        <w:spacing w:line="500" w:lineRule="exact"/>
        <w:ind w:firstLine="567"/>
        <w:jc w:val="left"/>
        <w:rPr>
          <w:rFonts w:ascii="仿宋" w:hAnsi="仿宋"/>
          <w:sz w:val="28"/>
          <w:szCs w:val="28"/>
        </w:rPr>
      </w:pPr>
      <w:r>
        <w:rPr>
          <w:rFonts w:ascii="仿宋" w:hAnsi="仿宋" w:hint="eastAsia"/>
          <w:sz w:val="28"/>
          <w:szCs w:val="28"/>
        </w:rPr>
        <w:t>在教师节进行表</w:t>
      </w:r>
      <w:r>
        <w:rPr>
          <w:rFonts w:ascii="仿宋" w:hAnsi="仿宋" w:hint="eastAsia"/>
          <w:sz w:val="28"/>
          <w:szCs w:val="28"/>
        </w:rPr>
        <w:t>彰，由</w:t>
      </w:r>
      <w:r>
        <w:rPr>
          <w:rFonts w:ascii="仿宋" w:hAnsi="仿宋"/>
          <w:sz w:val="28"/>
          <w:szCs w:val="28"/>
        </w:rPr>
        <w:t>学校进行颁发</w:t>
      </w:r>
      <w:r>
        <w:rPr>
          <w:rFonts w:ascii="仿宋" w:hAnsi="仿宋" w:hint="eastAsia"/>
          <w:sz w:val="28"/>
          <w:szCs w:val="28"/>
        </w:rPr>
        <w:t>荣誉证书及</w:t>
      </w:r>
      <w:r>
        <w:rPr>
          <w:rFonts w:ascii="仿宋" w:hAnsi="仿宋"/>
          <w:sz w:val="28"/>
          <w:szCs w:val="28"/>
        </w:rPr>
        <w:t>奖金</w:t>
      </w:r>
      <w:r>
        <w:rPr>
          <w:rFonts w:ascii="仿宋" w:hAnsi="仿宋" w:hint="eastAsia"/>
          <w:sz w:val="28"/>
          <w:szCs w:val="28"/>
        </w:rPr>
        <w:t>。</w:t>
      </w:r>
    </w:p>
    <w:p w:rsidR="003665C9" w:rsidRDefault="00593282">
      <w:pPr>
        <w:spacing w:line="500" w:lineRule="exact"/>
        <w:ind w:firstLine="624"/>
        <w:jc w:val="left"/>
        <w:rPr>
          <w:rFonts w:ascii="仿宋" w:hAnsi="仿宋"/>
          <w:sz w:val="28"/>
          <w:szCs w:val="28"/>
        </w:rPr>
      </w:pPr>
      <w:r>
        <w:rPr>
          <w:rFonts w:ascii="仿宋" w:hAnsi="仿宋"/>
          <w:sz w:val="28"/>
          <w:szCs w:val="28"/>
        </w:rPr>
        <w:t>奖金分配</w:t>
      </w:r>
      <w:r>
        <w:rPr>
          <w:rFonts w:ascii="仿宋" w:hAnsi="仿宋" w:hint="eastAsia"/>
          <w:sz w:val="28"/>
          <w:szCs w:val="28"/>
        </w:rPr>
        <w:t>方式</w:t>
      </w:r>
      <w:r>
        <w:rPr>
          <w:rFonts w:ascii="仿宋" w:hAnsi="仿宋"/>
          <w:sz w:val="28"/>
          <w:szCs w:val="28"/>
        </w:rPr>
        <w:t>：备课组长奖金为奖金总额的</w:t>
      </w:r>
      <w:r>
        <w:rPr>
          <w:rFonts w:ascii="仿宋" w:hAnsi="仿宋"/>
          <w:sz w:val="28"/>
          <w:szCs w:val="28"/>
        </w:rPr>
        <w:t>30</w:t>
      </w:r>
      <w:r>
        <w:rPr>
          <w:rFonts w:ascii="仿宋" w:hAnsi="仿宋"/>
          <w:sz w:val="28"/>
          <w:szCs w:val="28"/>
        </w:rPr>
        <w:t>％，备课组奖金为奖金总额的</w:t>
      </w:r>
      <w:r>
        <w:rPr>
          <w:rFonts w:ascii="仿宋" w:hAnsi="仿宋"/>
          <w:sz w:val="28"/>
          <w:szCs w:val="28"/>
        </w:rPr>
        <w:t>70</w:t>
      </w:r>
      <w:r>
        <w:rPr>
          <w:rFonts w:ascii="仿宋" w:hAnsi="仿宋"/>
          <w:sz w:val="28"/>
          <w:szCs w:val="28"/>
        </w:rPr>
        <w:t>％</w:t>
      </w:r>
      <w:r>
        <w:rPr>
          <w:rFonts w:ascii="仿宋" w:hAnsi="仿宋" w:hint="eastAsia"/>
          <w:sz w:val="28"/>
          <w:szCs w:val="28"/>
        </w:rPr>
        <w:t>。</w:t>
      </w:r>
    </w:p>
    <w:p w:rsidR="003665C9" w:rsidRDefault="003665C9">
      <w:pPr>
        <w:spacing w:line="500" w:lineRule="exact"/>
        <w:ind w:firstLine="624"/>
        <w:jc w:val="left"/>
        <w:rPr>
          <w:rFonts w:ascii="仿宋" w:hAnsi="仿宋"/>
          <w:sz w:val="28"/>
          <w:szCs w:val="28"/>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（十一）“优秀处室”奖励办法</w:t>
      </w:r>
      <w:r>
        <w:rPr>
          <w:rFonts w:ascii="楷体" w:eastAsia="楷体" w:hAnsi="楷体" w:hint="eastAsia"/>
          <w:b/>
          <w:szCs w:val="32"/>
        </w:rPr>
        <w:t xml:space="preserve"> </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为促进各部门的工作，表彰工作成绩突出的部门，特设立此奖项。</w:t>
      </w:r>
    </w:p>
    <w:p w:rsidR="003665C9" w:rsidRDefault="00593282">
      <w:pPr>
        <w:spacing w:line="500" w:lineRule="exact"/>
        <w:ind w:firstLine="624"/>
        <w:jc w:val="left"/>
        <w:rPr>
          <w:b/>
          <w:szCs w:val="32"/>
        </w:rPr>
      </w:pPr>
      <w:r>
        <w:rPr>
          <w:rFonts w:ascii="仿宋" w:hAnsi="仿宋" w:hint="eastAsia"/>
          <w:b/>
          <w:szCs w:val="32"/>
        </w:rPr>
        <w:lastRenderedPageBreak/>
        <w:t>1.</w:t>
      </w:r>
      <w:r>
        <w:rPr>
          <w:rFonts w:hint="eastAsia"/>
          <w:b/>
          <w:szCs w:val="32"/>
        </w:rPr>
        <w:t>奖励范围及数量</w:t>
      </w:r>
    </w:p>
    <w:p w:rsidR="003665C9" w:rsidRDefault="00593282">
      <w:pPr>
        <w:spacing w:line="500" w:lineRule="exact"/>
        <w:ind w:firstLine="624"/>
        <w:jc w:val="left"/>
        <w:rPr>
          <w:rFonts w:ascii="仿宋" w:hAnsi="仿宋"/>
          <w:sz w:val="28"/>
          <w:szCs w:val="28"/>
        </w:rPr>
      </w:pPr>
      <w:r>
        <w:rPr>
          <w:rFonts w:ascii="仿宋" w:hAnsi="仿宋" w:hint="eastAsia"/>
          <w:sz w:val="28"/>
          <w:szCs w:val="28"/>
        </w:rPr>
        <w:t>从学校现有职能部门中评选一个处室。</w:t>
      </w:r>
    </w:p>
    <w:p w:rsidR="003665C9" w:rsidRDefault="00593282">
      <w:pPr>
        <w:spacing w:line="500" w:lineRule="exact"/>
        <w:ind w:firstLine="624"/>
        <w:jc w:val="left"/>
        <w:rPr>
          <w:b/>
          <w:szCs w:val="32"/>
        </w:rPr>
      </w:pPr>
      <w:r>
        <w:rPr>
          <w:rFonts w:ascii="仿宋" w:hAnsi="仿宋" w:hint="eastAsia"/>
          <w:b/>
          <w:szCs w:val="32"/>
        </w:rPr>
        <w:t>2.</w:t>
      </w:r>
      <w:r>
        <w:rPr>
          <w:rFonts w:hint="eastAsia"/>
          <w:b/>
          <w:szCs w:val="32"/>
        </w:rPr>
        <w:t>评选办法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部门申报，校长办公会审定。</w:t>
      </w:r>
    </w:p>
    <w:p w:rsidR="003665C9" w:rsidRDefault="00593282">
      <w:pPr>
        <w:spacing w:line="500" w:lineRule="exact"/>
        <w:ind w:firstLine="624"/>
        <w:jc w:val="left"/>
        <w:rPr>
          <w:b/>
          <w:szCs w:val="32"/>
        </w:rPr>
      </w:pPr>
      <w:r>
        <w:rPr>
          <w:rFonts w:ascii="仿宋" w:hAnsi="仿宋" w:hint="eastAsia"/>
          <w:b/>
          <w:szCs w:val="32"/>
        </w:rPr>
        <w:t>3.</w:t>
      </w:r>
      <w:r>
        <w:rPr>
          <w:rFonts w:hint="eastAsia"/>
          <w:b/>
          <w:szCs w:val="32"/>
        </w:rPr>
        <w:t>奖励办法</w:t>
      </w:r>
    </w:p>
    <w:p w:rsidR="003665C9" w:rsidRDefault="00593282">
      <w:pPr>
        <w:spacing w:line="500" w:lineRule="exact"/>
        <w:ind w:firstLine="624"/>
        <w:jc w:val="left"/>
        <w:rPr>
          <w:rFonts w:ascii="仿宋" w:hAnsi="仿宋"/>
          <w:sz w:val="28"/>
          <w:szCs w:val="28"/>
        </w:rPr>
      </w:pPr>
      <w:r>
        <w:rPr>
          <w:rFonts w:ascii="仿宋" w:hAnsi="仿宋" w:hint="eastAsia"/>
          <w:sz w:val="28"/>
          <w:szCs w:val="28"/>
        </w:rPr>
        <w:t>教师节进行表彰，由学校颁发荣誉证书和奖金。</w:t>
      </w:r>
    </w:p>
    <w:p w:rsidR="003665C9" w:rsidRDefault="003665C9">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（十二）“教学质量优秀奖”奖励办法（专项表彰</w:t>
      </w:r>
      <w:r w:rsidR="0052120E">
        <w:rPr>
          <w:rFonts w:ascii="楷体" w:eastAsia="楷体" w:hAnsi="楷体" w:hint="eastAsia"/>
          <w:b/>
          <w:szCs w:val="32"/>
        </w:rPr>
        <w:t>，略</w:t>
      </w:r>
      <w:r>
        <w:rPr>
          <w:rFonts w:ascii="楷体" w:eastAsia="楷体" w:hAnsi="楷体" w:hint="eastAsia"/>
          <w:b/>
          <w:szCs w:val="32"/>
        </w:rPr>
        <w:t>）</w:t>
      </w:r>
    </w:p>
    <w:p w:rsidR="003665C9" w:rsidRPr="0052120E" w:rsidRDefault="003665C9">
      <w:pPr>
        <w:spacing w:line="500" w:lineRule="exact"/>
        <w:ind w:firstLine="624"/>
        <w:jc w:val="left"/>
        <w:rPr>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（十三）“教育教学竞赛奖”奖励办法（专项表彰</w:t>
      </w:r>
      <w:r w:rsidR="0052120E">
        <w:rPr>
          <w:rFonts w:ascii="楷体" w:eastAsia="楷体" w:hAnsi="楷体" w:hint="eastAsia"/>
          <w:b/>
          <w:szCs w:val="32"/>
        </w:rPr>
        <w:t>，略</w:t>
      </w:r>
      <w:r>
        <w:rPr>
          <w:rFonts w:ascii="楷体" w:eastAsia="楷体" w:hAnsi="楷体" w:hint="eastAsia"/>
          <w:b/>
          <w:szCs w:val="32"/>
        </w:rPr>
        <w:t>）</w:t>
      </w:r>
    </w:p>
    <w:p w:rsidR="003665C9" w:rsidRDefault="003665C9">
      <w:pPr>
        <w:spacing w:line="500" w:lineRule="exact"/>
        <w:rPr>
          <w:rFonts w:ascii="楷体" w:eastAsia="楷体" w:hAnsi="楷体"/>
          <w:b/>
          <w:szCs w:val="32"/>
        </w:rPr>
      </w:pPr>
    </w:p>
    <w:p w:rsidR="003665C9" w:rsidRDefault="00593282">
      <w:pPr>
        <w:spacing w:line="500" w:lineRule="exact"/>
        <w:ind w:firstLine="624"/>
        <w:jc w:val="left"/>
        <w:rPr>
          <w:rFonts w:ascii="楷体" w:eastAsia="楷体" w:hAnsi="楷体" w:hint="eastAsia"/>
          <w:b/>
          <w:szCs w:val="32"/>
        </w:rPr>
      </w:pPr>
      <w:r>
        <w:rPr>
          <w:rFonts w:ascii="楷体" w:eastAsia="楷体" w:hAnsi="楷体" w:hint="eastAsia"/>
          <w:b/>
          <w:szCs w:val="32"/>
        </w:rPr>
        <w:t>（十四）“科研成果奖”奖励办法（</w:t>
      </w:r>
      <w:r w:rsidR="0052120E">
        <w:rPr>
          <w:rFonts w:ascii="楷体" w:eastAsia="楷体" w:hAnsi="楷体" w:hint="eastAsia"/>
          <w:b/>
          <w:szCs w:val="32"/>
        </w:rPr>
        <w:t>专项表彰，略</w:t>
      </w:r>
      <w:r>
        <w:rPr>
          <w:rFonts w:ascii="楷体" w:eastAsia="楷体" w:hAnsi="楷体" w:hint="eastAsia"/>
          <w:b/>
          <w:szCs w:val="32"/>
        </w:rPr>
        <w:t>）</w:t>
      </w:r>
    </w:p>
    <w:p w:rsidR="0052120E" w:rsidRDefault="0052120E">
      <w:pPr>
        <w:spacing w:line="500" w:lineRule="exact"/>
        <w:ind w:firstLine="624"/>
        <w:jc w:val="left"/>
        <w:rPr>
          <w:rFonts w:ascii="楷体" w:eastAsia="楷体" w:hAnsi="楷体"/>
          <w:b/>
          <w:szCs w:val="32"/>
        </w:rPr>
      </w:pPr>
    </w:p>
    <w:p w:rsidR="003665C9" w:rsidRDefault="00593282">
      <w:pPr>
        <w:spacing w:line="500" w:lineRule="exact"/>
        <w:ind w:firstLine="624"/>
        <w:jc w:val="left"/>
        <w:rPr>
          <w:rFonts w:ascii="楷体" w:eastAsia="楷体" w:hAnsi="楷体"/>
          <w:b/>
          <w:szCs w:val="32"/>
        </w:rPr>
      </w:pPr>
      <w:r>
        <w:rPr>
          <w:rFonts w:ascii="楷体" w:eastAsia="楷体" w:hAnsi="楷体" w:hint="eastAsia"/>
          <w:b/>
          <w:szCs w:val="32"/>
        </w:rPr>
        <w:t>（十五）“特别贡献奖”奖励办法</w:t>
      </w:r>
    </w:p>
    <w:p w:rsidR="003665C9" w:rsidRDefault="00593282" w:rsidP="0052120E">
      <w:pPr>
        <w:spacing w:line="500" w:lineRule="exact"/>
        <w:ind w:firstLineChars="254" w:firstLine="701"/>
        <w:jc w:val="left"/>
        <w:rPr>
          <w:sz w:val="28"/>
          <w:szCs w:val="28"/>
        </w:rPr>
      </w:pPr>
      <w:r>
        <w:rPr>
          <w:rFonts w:hint="eastAsia"/>
          <w:sz w:val="28"/>
          <w:szCs w:val="28"/>
        </w:rPr>
        <w:t>除上述奖项外、对为学校做出突出贡献的优秀个人或集体临时动议进行奖励，奖金另定。</w:t>
      </w:r>
    </w:p>
    <w:p w:rsidR="003665C9" w:rsidRDefault="003665C9">
      <w:pPr>
        <w:spacing w:line="500" w:lineRule="exact"/>
        <w:jc w:val="right"/>
        <w:rPr>
          <w:sz w:val="28"/>
          <w:szCs w:val="28"/>
        </w:rPr>
      </w:pPr>
    </w:p>
    <w:p w:rsidR="003665C9" w:rsidRDefault="003665C9">
      <w:pPr>
        <w:spacing w:line="500" w:lineRule="exact"/>
        <w:jc w:val="right"/>
        <w:rPr>
          <w:sz w:val="28"/>
          <w:szCs w:val="28"/>
        </w:rPr>
      </w:pPr>
    </w:p>
    <w:p w:rsidR="003665C9" w:rsidRDefault="003665C9">
      <w:pPr>
        <w:spacing w:line="500" w:lineRule="exact"/>
        <w:jc w:val="right"/>
        <w:rPr>
          <w:sz w:val="28"/>
          <w:szCs w:val="28"/>
        </w:rPr>
      </w:pPr>
    </w:p>
    <w:p w:rsidR="003665C9" w:rsidRDefault="00593282">
      <w:pPr>
        <w:spacing w:line="500" w:lineRule="exact"/>
        <w:jc w:val="right"/>
        <w:rPr>
          <w:sz w:val="28"/>
          <w:szCs w:val="28"/>
        </w:rPr>
      </w:pPr>
      <w:r>
        <w:rPr>
          <w:rFonts w:hint="eastAsia"/>
          <w:sz w:val="28"/>
          <w:szCs w:val="28"/>
        </w:rPr>
        <w:t>湖南师大附中</w:t>
      </w:r>
    </w:p>
    <w:p w:rsidR="003665C9" w:rsidRDefault="00593282">
      <w:pPr>
        <w:spacing w:line="500" w:lineRule="exact"/>
        <w:jc w:val="right"/>
        <w:rPr>
          <w:rFonts w:hAnsi="仿宋"/>
          <w:sz w:val="28"/>
          <w:szCs w:val="28"/>
        </w:rPr>
      </w:pPr>
      <w:r>
        <w:rPr>
          <w:sz w:val="28"/>
          <w:szCs w:val="28"/>
        </w:rPr>
        <w:t>201</w:t>
      </w:r>
      <w:r>
        <w:rPr>
          <w:rFonts w:hint="eastAsia"/>
          <w:sz w:val="28"/>
          <w:szCs w:val="28"/>
        </w:rPr>
        <w:t>9</w:t>
      </w:r>
      <w:r>
        <w:rPr>
          <w:rFonts w:hAnsi="仿宋"/>
          <w:sz w:val="28"/>
          <w:szCs w:val="28"/>
        </w:rPr>
        <w:t>年</w:t>
      </w:r>
      <w:r>
        <w:rPr>
          <w:rFonts w:hAnsi="仿宋" w:hint="eastAsia"/>
          <w:sz w:val="28"/>
          <w:szCs w:val="28"/>
        </w:rPr>
        <w:t>6</w:t>
      </w:r>
      <w:r>
        <w:rPr>
          <w:rFonts w:hAnsi="仿宋"/>
          <w:sz w:val="28"/>
          <w:szCs w:val="28"/>
        </w:rPr>
        <w:t>月</w:t>
      </w:r>
      <w:r>
        <w:rPr>
          <w:rFonts w:hAnsi="仿宋" w:hint="eastAsia"/>
          <w:sz w:val="28"/>
          <w:szCs w:val="28"/>
        </w:rPr>
        <w:t>2</w:t>
      </w:r>
      <w:r>
        <w:rPr>
          <w:sz w:val="28"/>
          <w:szCs w:val="28"/>
        </w:rPr>
        <w:t>0</w:t>
      </w:r>
      <w:r>
        <w:rPr>
          <w:rFonts w:hAnsi="仿宋"/>
          <w:sz w:val="28"/>
          <w:szCs w:val="28"/>
        </w:rPr>
        <w:t>日</w:t>
      </w:r>
    </w:p>
    <w:p w:rsidR="003665C9" w:rsidRDefault="003665C9">
      <w:pPr>
        <w:spacing w:line="500" w:lineRule="exact"/>
        <w:jc w:val="right"/>
        <w:rPr>
          <w:rFonts w:hAnsi="仿宋"/>
          <w:sz w:val="28"/>
          <w:szCs w:val="28"/>
        </w:rPr>
      </w:pPr>
    </w:p>
    <w:p w:rsidR="003665C9" w:rsidRDefault="003665C9">
      <w:pPr>
        <w:spacing w:line="500" w:lineRule="exact"/>
        <w:jc w:val="right"/>
        <w:rPr>
          <w:rFonts w:hAnsi="仿宋"/>
          <w:sz w:val="28"/>
          <w:szCs w:val="28"/>
        </w:rPr>
      </w:pPr>
    </w:p>
    <w:p w:rsidR="005A5505" w:rsidRPr="005A5505" w:rsidRDefault="005A5505" w:rsidP="005A5505">
      <w:pPr>
        <w:spacing w:line="500" w:lineRule="exact"/>
        <w:jc w:val="left"/>
        <w:rPr>
          <w:rFonts w:ascii="楷体" w:eastAsia="楷体" w:hAnsi="楷体"/>
          <w:sz w:val="28"/>
          <w:szCs w:val="28"/>
        </w:rPr>
      </w:pPr>
      <w:r w:rsidRPr="005A5505">
        <w:rPr>
          <w:rFonts w:ascii="楷体" w:eastAsia="楷体" w:hAnsi="楷体" w:hint="eastAsia"/>
          <w:sz w:val="28"/>
          <w:szCs w:val="28"/>
        </w:rPr>
        <w:t>（说明：仅节选教师节评选表彰项目）</w:t>
      </w:r>
    </w:p>
    <w:p w:rsidR="003665C9" w:rsidRPr="005A5505" w:rsidRDefault="003665C9" w:rsidP="005A5505">
      <w:pPr>
        <w:spacing w:line="500" w:lineRule="exact"/>
        <w:rPr>
          <w:rFonts w:hAnsi="仿宋"/>
          <w:sz w:val="28"/>
          <w:szCs w:val="28"/>
        </w:rPr>
      </w:pPr>
    </w:p>
    <w:p w:rsidR="003665C9" w:rsidRDefault="003665C9">
      <w:pPr>
        <w:spacing w:line="500" w:lineRule="exact"/>
        <w:jc w:val="right"/>
        <w:rPr>
          <w:rFonts w:hAnsi="仿宋"/>
          <w:sz w:val="28"/>
          <w:szCs w:val="28"/>
        </w:rPr>
      </w:pPr>
    </w:p>
    <w:sectPr w:rsidR="003665C9" w:rsidSect="003665C9">
      <w:headerReference w:type="default" r:id="rId9"/>
      <w:footerReference w:type="even" r:id="rId10"/>
      <w:footerReference w:type="default" r:id="rId11"/>
      <w:type w:val="oddPage"/>
      <w:pgSz w:w="11906" w:h="16838"/>
      <w:pgMar w:top="1418" w:right="1474" w:bottom="1814" w:left="1588" w:header="851" w:footer="1428" w:gutter="0"/>
      <w:pgNumType w:start="1"/>
      <w:cols w:space="425"/>
      <w:docGrid w:type="linesAndChars" w:linePitch="59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282" w:rsidRDefault="00593282" w:rsidP="003665C9">
      <w:r>
        <w:separator/>
      </w:r>
    </w:p>
  </w:endnote>
  <w:endnote w:type="continuationSeparator" w:id="1">
    <w:p w:rsidR="00593282" w:rsidRDefault="00593282" w:rsidP="003665C9">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C9" w:rsidRDefault="00593282">
    <w:pPr>
      <w:pStyle w:val="a5"/>
    </w:pPr>
    <w:r>
      <w:rPr>
        <w:rFonts w:hint="eastAsia"/>
      </w:rPr>
      <w:t>—</w:t>
    </w:r>
    <w:r>
      <w:rPr>
        <w:rFonts w:hint="eastAsia"/>
      </w:rPr>
      <w:t xml:space="preserve"> </w:t>
    </w:r>
    <w:r w:rsidR="003665C9">
      <w:rPr>
        <w:sz w:val="26"/>
      </w:rPr>
      <w:fldChar w:fldCharType="begin"/>
    </w:r>
    <w:r>
      <w:rPr>
        <w:sz w:val="26"/>
      </w:rPr>
      <w:instrText>PAGE   \* MERGEFORMAT</w:instrText>
    </w:r>
    <w:r w:rsidR="003665C9">
      <w:rPr>
        <w:sz w:val="26"/>
      </w:rPr>
      <w:fldChar w:fldCharType="separate"/>
    </w:r>
    <w:r w:rsidR="005A5505" w:rsidRPr="005A5505">
      <w:rPr>
        <w:noProof/>
        <w:sz w:val="26"/>
        <w:lang w:val="zh-CN"/>
      </w:rPr>
      <w:t>12</w:t>
    </w:r>
    <w:r w:rsidR="003665C9">
      <w:rPr>
        <w:sz w:val="26"/>
      </w:rPr>
      <w:fldChar w:fldCharType="end"/>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C9" w:rsidRDefault="00593282">
    <w:pPr>
      <w:pStyle w:val="a5"/>
      <w:jc w:val="right"/>
    </w:pPr>
    <w:r>
      <w:rPr>
        <w:rFonts w:hint="eastAsia"/>
      </w:rPr>
      <w:t>—</w:t>
    </w:r>
    <w:r>
      <w:rPr>
        <w:rFonts w:hint="eastAsia"/>
      </w:rPr>
      <w:t xml:space="preserve"> </w:t>
    </w:r>
    <w:r w:rsidR="003665C9">
      <w:rPr>
        <w:sz w:val="26"/>
      </w:rPr>
      <w:fldChar w:fldCharType="begin"/>
    </w:r>
    <w:r>
      <w:rPr>
        <w:sz w:val="26"/>
      </w:rPr>
      <w:instrText>PAGE   \* MERGEFORMAT</w:instrText>
    </w:r>
    <w:r w:rsidR="003665C9">
      <w:rPr>
        <w:sz w:val="26"/>
      </w:rPr>
      <w:fldChar w:fldCharType="separate"/>
    </w:r>
    <w:r w:rsidR="005A5505" w:rsidRPr="005A5505">
      <w:rPr>
        <w:noProof/>
        <w:sz w:val="26"/>
        <w:lang w:val="zh-CN"/>
      </w:rPr>
      <w:t>13</w:t>
    </w:r>
    <w:r w:rsidR="003665C9">
      <w:rPr>
        <w:sz w:val="26"/>
      </w:rPr>
      <w:fldChar w:fldCharType="end"/>
    </w:r>
    <w:r>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282" w:rsidRDefault="00593282" w:rsidP="003665C9">
      <w:r>
        <w:separator/>
      </w:r>
    </w:p>
  </w:footnote>
  <w:footnote w:type="continuationSeparator" w:id="1">
    <w:p w:rsidR="00593282" w:rsidRDefault="00593282" w:rsidP="00366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C9" w:rsidRDefault="003665C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32F59"/>
    <w:multiLevelType w:val="multilevel"/>
    <w:tmpl w:val="49032F59"/>
    <w:lvl w:ilvl="0">
      <w:start w:val="1"/>
      <w:numFmt w:val="decimalEnclosedParen"/>
      <w:lvlText w:val="%1"/>
      <w:lvlJc w:val="left"/>
      <w:pPr>
        <w:ind w:left="984" w:hanging="360"/>
      </w:pPr>
      <w:rPr>
        <w:rFonts w:ascii="仿宋" w:hAnsi="仿宋"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evenAndOddHeaders/>
  <w:drawingGridHorizontalSpacing w:val="158"/>
  <w:drawingGridVerticalSpacing w:val="595"/>
  <w:displayHorizontalDrawingGridEvery w:val="0"/>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750"/>
    <w:rsid w:val="000018EA"/>
    <w:rsid w:val="00014881"/>
    <w:rsid w:val="00014E66"/>
    <w:rsid w:val="000150CC"/>
    <w:rsid w:val="00030A17"/>
    <w:rsid w:val="0008131F"/>
    <w:rsid w:val="000A3750"/>
    <w:rsid w:val="000A4BE6"/>
    <w:rsid w:val="000C20D7"/>
    <w:rsid w:val="000C55F0"/>
    <w:rsid w:val="000D78AA"/>
    <w:rsid w:val="000E47DC"/>
    <w:rsid w:val="00101399"/>
    <w:rsid w:val="001247AC"/>
    <w:rsid w:val="00134663"/>
    <w:rsid w:val="00170A55"/>
    <w:rsid w:val="001712C3"/>
    <w:rsid w:val="00185670"/>
    <w:rsid w:val="0020497F"/>
    <w:rsid w:val="00205238"/>
    <w:rsid w:val="00211EBD"/>
    <w:rsid w:val="00227845"/>
    <w:rsid w:val="00227EC2"/>
    <w:rsid w:val="00246285"/>
    <w:rsid w:val="00251E08"/>
    <w:rsid w:val="00255F10"/>
    <w:rsid w:val="0026235E"/>
    <w:rsid w:val="00265AF3"/>
    <w:rsid w:val="00267AFE"/>
    <w:rsid w:val="002B022C"/>
    <w:rsid w:val="002B1818"/>
    <w:rsid w:val="002B4E90"/>
    <w:rsid w:val="002C1FA9"/>
    <w:rsid w:val="002C26E3"/>
    <w:rsid w:val="003028E5"/>
    <w:rsid w:val="00307C21"/>
    <w:rsid w:val="003407F5"/>
    <w:rsid w:val="00341830"/>
    <w:rsid w:val="00350444"/>
    <w:rsid w:val="00352741"/>
    <w:rsid w:val="003665C9"/>
    <w:rsid w:val="0036708A"/>
    <w:rsid w:val="00384882"/>
    <w:rsid w:val="00396ED3"/>
    <w:rsid w:val="003A6EC9"/>
    <w:rsid w:val="003B3AF0"/>
    <w:rsid w:val="003D3E60"/>
    <w:rsid w:val="003F5349"/>
    <w:rsid w:val="00410617"/>
    <w:rsid w:val="00412AA8"/>
    <w:rsid w:val="00445902"/>
    <w:rsid w:val="00452C3F"/>
    <w:rsid w:val="00475637"/>
    <w:rsid w:val="0048236E"/>
    <w:rsid w:val="00487296"/>
    <w:rsid w:val="00493706"/>
    <w:rsid w:val="004A2DBF"/>
    <w:rsid w:val="004D6092"/>
    <w:rsid w:val="00501E8E"/>
    <w:rsid w:val="00514585"/>
    <w:rsid w:val="0052120E"/>
    <w:rsid w:val="005504DC"/>
    <w:rsid w:val="0055083E"/>
    <w:rsid w:val="00552021"/>
    <w:rsid w:val="005570D6"/>
    <w:rsid w:val="005766DF"/>
    <w:rsid w:val="00592E49"/>
    <w:rsid w:val="00593282"/>
    <w:rsid w:val="005A1D0F"/>
    <w:rsid w:val="005A2E86"/>
    <w:rsid w:val="005A4E16"/>
    <w:rsid w:val="005A5505"/>
    <w:rsid w:val="005C4156"/>
    <w:rsid w:val="005C618C"/>
    <w:rsid w:val="005C7BE3"/>
    <w:rsid w:val="005D03AF"/>
    <w:rsid w:val="005E4368"/>
    <w:rsid w:val="005E5493"/>
    <w:rsid w:val="005F6981"/>
    <w:rsid w:val="00602B75"/>
    <w:rsid w:val="0062483F"/>
    <w:rsid w:val="00624B98"/>
    <w:rsid w:val="00631B87"/>
    <w:rsid w:val="00632357"/>
    <w:rsid w:val="00657646"/>
    <w:rsid w:val="006643F8"/>
    <w:rsid w:val="0066528B"/>
    <w:rsid w:val="00676381"/>
    <w:rsid w:val="0069138F"/>
    <w:rsid w:val="006976FB"/>
    <w:rsid w:val="006A2D59"/>
    <w:rsid w:val="006B31BE"/>
    <w:rsid w:val="006D5195"/>
    <w:rsid w:val="00723814"/>
    <w:rsid w:val="00747CC0"/>
    <w:rsid w:val="00751B65"/>
    <w:rsid w:val="00751BD6"/>
    <w:rsid w:val="00760A70"/>
    <w:rsid w:val="007620F1"/>
    <w:rsid w:val="007911A1"/>
    <w:rsid w:val="007940B5"/>
    <w:rsid w:val="007A1BCE"/>
    <w:rsid w:val="007B4F79"/>
    <w:rsid w:val="007C4699"/>
    <w:rsid w:val="007D0122"/>
    <w:rsid w:val="007F1E9F"/>
    <w:rsid w:val="00811F77"/>
    <w:rsid w:val="00820E71"/>
    <w:rsid w:val="00837A67"/>
    <w:rsid w:val="008524FF"/>
    <w:rsid w:val="00855950"/>
    <w:rsid w:val="008702DA"/>
    <w:rsid w:val="008868DC"/>
    <w:rsid w:val="008E4F7D"/>
    <w:rsid w:val="00905A74"/>
    <w:rsid w:val="00913478"/>
    <w:rsid w:val="009201FE"/>
    <w:rsid w:val="009226BF"/>
    <w:rsid w:val="00923131"/>
    <w:rsid w:val="00967874"/>
    <w:rsid w:val="00980CB4"/>
    <w:rsid w:val="00986367"/>
    <w:rsid w:val="009A7C82"/>
    <w:rsid w:val="009B1CDE"/>
    <w:rsid w:val="009D2341"/>
    <w:rsid w:val="009E51C8"/>
    <w:rsid w:val="009F4407"/>
    <w:rsid w:val="009F537D"/>
    <w:rsid w:val="009F69A3"/>
    <w:rsid w:val="00A00463"/>
    <w:rsid w:val="00A0586C"/>
    <w:rsid w:val="00A11FA2"/>
    <w:rsid w:val="00A31352"/>
    <w:rsid w:val="00A35D3F"/>
    <w:rsid w:val="00A4485B"/>
    <w:rsid w:val="00A52787"/>
    <w:rsid w:val="00A53FBB"/>
    <w:rsid w:val="00A55FF2"/>
    <w:rsid w:val="00A56F59"/>
    <w:rsid w:val="00A61D61"/>
    <w:rsid w:val="00A63A0A"/>
    <w:rsid w:val="00A70198"/>
    <w:rsid w:val="00A86318"/>
    <w:rsid w:val="00A9549A"/>
    <w:rsid w:val="00A97D18"/>
    <w:rsid w:val="00AA2CD1"/>
    <w:rsid w:val="00AB1CA3"/>
    <w:rsid w:val="00AC424A"/>
    <w:rsid w:val="00AD1BCF"/>
    <w:rsid w:val="00AF4654"/>
    <w:rsid w:val="00AF58C8"/>
    <w:rsid w:val="00B033E8"/>
    <w:rsid w:val="00B06CBC"/>
    <w:rsid w:val="00B3686B"/>
    <w:rsid w:val="00B41651"/>
    <w:rsid w:val="00B55B43"/>
    <w:rsid w:val="00B66DEE"/>
    <w:rsid w:val="00B76667"/>
    <w:rsid w:val="00B9539C"/>
    <w:rsid w:val="00B97868"/>
    <w:rsid w:val="00BA43D9"/>
    <w:rsid w:val="00BC0890"/>
    <w:rsid w:val="00BC2815"/>
    <w:rsid w:val="00BD6E55"/>
    <w:rsid w:val="00BF1A36"/>
    <w:rsid w:val="00C032B8"/>
    <w:rsid w:val="00C063C2"/>
    <w:rsid w:val="00C12EA4"/>
    <w:rsid w:val="00C31667"/>
    <w:rsid w:val="00C45640"/>
    <w:rsid w:val="00C46A33"/>
    <w:rsid w:val="00C5660B"/>
    <w:rsid w:val="00C62E78"/>
    <w:rsid w:val="00C842E9"/>
    <w:rsid w:val="00C95A1C"/>
    <w:rsid w:val="00CB5652"/>
    <w:rsid w:val="00CC68A9"/>
    <w:rsid w:val="00CD055C"/>
    <w:rsid w:val="00CD7BC2"/>
    <w:rsid w:val="00CE3D3F"/>
    <w:rsid w:val="00CE491C"/>
    <w:rsid w:val="00CF3F0A"/>
    <w:rsid w:val="00D1221E"/>
    <w:rsid w:val="00D35C56"/>
    <w:rsid w:val="00D56373"/>
    <w:rsid w:val="00D74464"/>
    <w:rsid w:val="00D87103"/>
    <w:rsid w:val="00DA1323"/>
    <w:rsid w:val="00DA6C45"/>
    <w:rsid w:val="00DB0A2E"/>
    <w:rsid w:val="00DB35FD"/>
    <w:rsid w:val="00DB6208"/>
    <w:rsid w:val="00DC3949"/>
    <w:rsid w:val="00DD76FF"/>
    <w:rsid w:val="00DF4C6E"/>
    <w:rsid w:val="00E06DCE"/>
    <w:rsid w:val="00E25B9B"/>
    <w:rsid w:val="00E300E4"/>
    <w:rsid w:val="00E36255"/>
    <w:rsid w:val="00E563FA"/>
    <w:rsid w:val="00E62F01"/>
    <w:rsid w:val="00E76560"/>
    <w:rsid w:val="00E80F43"/>
    <w:rsid w:val="00E942EF"/>
    <w:rsid w:val="00EC6A90"/>
    <w:rsid w:val="00ED3D40"/>
    <w:rsid w:val="00EF1456"/>
    <w:rsid w:val="00EF443C"/>
    <w:rsid w:val="00F2091E"/>
    <w:rsid w:val="00F37693"/>
    <w:rsid w:val="00F51D8D"/>
    <w:rsid w:val="00F61F73"/>
    <w:rsid w:val="00F72DE5"/>
    <w:rsid w:val="00F77B94"/>
    <w:rsid w:val="00F97FCE"/>
    <w:rsid w:val="00FA22B0"/>
    <w:rsid w:val="00FA7857"/>
    <w:rsid w:val="00FB24D2"/>
    <w:rsid w:val="00FB680E"/>
    <w:rsid w:val="00FC6079"/>
    <w:rsid w:val="00FC665B"/>
    <w:rsid w:val="00FD0B14"/>
    <w:rsid w:val="00FE0258"/>
    <w:rsid w:val="03002163"/>
    <w:rsid w:val="1F8144FD"/>
    <w:rsid w:val="24CD3DA0"/>
    <w:rsid w:val="33453713"/>
    <w:rsid w:val="38AD66DA"/>
    <w:rsid w:val="45051EA7"/>
    <w:rsid w:val="4EC87A43"/>
    <w:rsid w:val="63D255CB"/>
    <w:rsid w:val="66492BA5"/>
    <w:rsid w:val="74C44ECA"/>
    <w:rsid w:val="7CD06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6" type="connector" idref="#_x0000_s1033"/>
        <o:r id="V:Rule7" type="connector" idref="#_x0000_s1036"/>
        <o:r id="V:Rule8" type="connector" idref="#_x0000_s1034"/>
        <o:r id="V:Rule9" type="connector" idref="#_x0000_s1037"/>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C9"/>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3665C9"/>
    <w:pPr>
      <w:ind w:leftChars="2500" w:left="100"/>
    </w:pPr>
  </w:style>
  <w:style w:type="paragraph" w:styleId="a4">
    <w:name w:val="Balloon Text"/>
    <w:basedOn w:val="a"/>
    <w:link w:val="Char0"/>
    <w:rsid w:val="003665C9"/>
    <w:rPr>
      <w:sz w:val="18"/>
      <w:szCs w:val="18"/>
    </w:rPr>
  </w:style>
  <w:style w:type="paragraph" w:styleId="a5">
    <w:name w:val="footer"/>
    <w:basedOn w:val="a"/>
    <w:link w:val="Char1"/>
    <w:unhideWhenUsed/>
    <w:rsid w:val="003665C9"/>
    <w:pPr>
      <w:tabs>
        <w:tab w:val="center" w:pos="4153"/>
        <w:tab w:val="right" w:pos="8306"/>
      </w:tabs>
      <w:snapToGrid w:val="0"/>
      <w:jc w:val="left"/>
    </w:pPr>
    <w:rPr>
      <w:sz w:val="18"/>
      <w:szCs w:val="18"/>
    </w:rPr>
  </w:style>
  <w:style w:type="paragraph" w:styleId="a6">
    <w:name w:val="header"/>
    <w:basedOn w:val="a"/>
    <w:link w:val="Char2"/>
    <w:unhideWhenUsed/>
    <w:rsid w:val="003665C9"/>
    <w:pPr>
      <w:pBdr>
        <w:bottom w:val="single" w:sz="6" w:space="1" w:color="auto"/>
      </w:pBdr>
      <w:tabs>
        <w:tab w:val="center" w:pos="4153"/>
        <w:tab w:val="right" w:pos="8306"/>
      </w:tabs>
      <w:snapToGrid w:val="0"/>
      <w:jc w:val="center"/>
    </w:pPr>
    <w:rPr>
      <w:sz w:val="18"/>
      <w:szCs w:val="18"/>
    </w:rPr>
  </w:style>
  <w:style w:type="table" w:styleId="a7">
    <w:name w:val="Table Grid"/>
    <w:basedOn w:val="a1"/>
    <w:rsid w:val="003665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日期 Char"/>
    <w:basedOn w:val="a0"/>
    <w:link w:val="a3"/>
    <w:rsid w:val="003665C9"/>
    <w:rPr>
      <w:rFonts w:eastAsia="仿宋"/>
      <w:kern w:val="2"/>
      <w:sz w:val="32"/>
      <w:szCs w:val="24"/>
    </w:rPr>
  </w:style>
  <w:style w:type="character" w:customStyle="1" w:styleId="Char0">
    <w:name w:val="批注框文本 Char"/>
    <w:basedOn w:val="a0"/>
    <w:link w:val="a4"/>
    <w:rsid w:val="003665C9"/>
    <w:rPr>
      <w:rFonts w:eastAsia="仿宋"/>
      <w:kern w:val="2"/>
      <w:sz w:val="18"/>
      <w:szCs w:val="18"/>
    </w:rPr>
  </w:style>
  <w:style w:type="character" w:customStyle="1" w:styleId="Char2">
    <w:name w:val="页眉 Char"/>
    <w:basedOn w:val="a0"/>
    <w:link w:val="a6"/>
    <w:rsid w:val="003665C9"/>
    <w:rPr>
      <w:rFonts w:eastAsia="仿宋"/>
      <w:kern w:val="2"/>
      <w:sz w:val="18"/>
      <w:szCs w:val="18"/>
    </w:rPr>
  </w:style>
  <w:style w:type="character" w:customStyle="1" w:styleId="Char1">
    <w:name w:val="页脚 Char"/>
    <w:basedOn w:val="a0"/>
    <w:link w:val="a5"/>
    <w:qFormat/>
    <w:rsid w:val="003665C9"/>
    <w:rPr>
      <w:rFonts w:eastAsia="仿宋"/>
      <w:kern w:val="2"/>
      <w:sz w:val="18"/>
      <w:szCs w:val="18"/>
    </w:rPr>
  </w:style>
  <w:style w:type="paragraph" w:styleId="a8">
    <w:name w:val="List Paragraph"/>
    <w:basedOn w:val="a"/>
    <w:uiPriority w:val="34"/>
    <w:qFormat/>
    <w:rsid w:val="003665C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8"/>
    <customShpInfo spid="_x0000_s1037"/>
    <customShpInfo spid="_x0000_s1036"/>
    <customShpInfo spid="_x0000_s1034"/>
    <customShpInfo spid="_x0000_s1033"/>
    <customShpInfo spid="_x0000_s1032"/>
    <customShpInfo spid="_x0000_s1031"/>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B9DA4B-99D7-4540-979D-61D4F5B5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959</Words>
  <Characters>5467</Characters>
  <Application>Microsoft Office Word</Application>
  <DocSecurity>0</DocSecurity>
  <Lines>45</Lines>
  <Paragraphs>12</Paragraphs>
  <ScaleCrop>false</ScaleCrop>
  <Company>Sky123.Org</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Windows User</cp:lastModifiedBy>
  <cp:revision>2</cp:revision>
  <cp:lastPrinted>2019-08-28T07:09:00Z</cp:lastPrinted>
  <dcterms:created xsi:type="dcterms:W3CDTF">2020-08-31T03:43:00Z</dcterms:created>
  <dcterms:modified xsi:type="dcterms:W3CDTF">2020-08-31T03:43:00Z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